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824512" w:rsidRDefault="005C5AB5" w:rsidP="00824512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:rsidR="00891548" w:rsidRPr="00824512" w:rsidRDefault="00824512" w:rsidP="00824512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824512">
        <w:rPr>
          <w:rFonts w:ascii="Arial" w:hAnsi="Arial" w:cs="Arial"/>
          <w:b/>
          <w:sz w:val="28"/>
          <w:szCs w:val="28"/>
        </w:rPr>
        <w:t>Škola plná pohody</w:t>
      </w:r>
    </w:p>
    <w:p w:rsidR="00824512" w:rsidRPr="00824512" w:rsidRDefault="00824512" w:rsidP="00824512">
      <w:pPr>
        <w:spacing w:after="0" w:line="280" w:lineRule="atLeast"/>
        <w:jc w:val="both"/>
        <w:rPr>
          <w:rFonts w:ascii="Arial" w:hAnsi="Arial" w:cs="Arial"/>
          <w:b/>
        </w:rPr>
      </w:pPr>
    </w:p>
    <w:p w:rsidR="00824512" w:rsidRPr="00824512" w:rsidRDefault="00614940" w:rsidP="00824512">
      <w:pPr>
        <w:spacing w:after="0" w:line="280" w:lineRule="atLeast"/>
        <w:jc w:val="both"/>
        <w:rPr>
          <w:rFonts w:ascii="Arial" w:hAnsi="Arial" w:cs="Arial"/>
          <w:b/>
        </w:rPr>
      </w:pPr>
      <w:r w:rsidRPr="00824512">
        <w:rPr>
          <w:rFonts w:ascii="Arial" w:hAnsi="Arial" w:cs="Arial"/>
          <w:b/>
        </w:rPr>
        <w:t xml:space="preserve">1. </w:t>
      </w:r>
      <w:r w:rsidR="005B3FFA" w:rsidRPr="00824512">
        <w:rPr>
          <w:rFonts w:ascii="Arial" w:hAnsi="Arial" w:cs="Arial"/>
          <w:b/>
        </w:rPr>
        <w:t>Zařazení</w:t>
      </w:r>
    </w:p>
    <w:p w:rsidR="002B7432" w:rsidRDefault="002B7432" w:rsidP="002B7432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Základní školství</w:t>
      </w:r>
    </w:p>
    <w:p w:rsidR="005B3FFA" w:rsidRPr="00824512" w:rsidRDefault="005B3FFA" w:rsidP="00824512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824512" w:rsidRDefault="00614940" w:rsidP="00824512">
      <w:pPr>
        <w:spacing w:after="0" w:line="280" w:lineRule="atLeast"/>
        <w:jc w:val="both"/>
        <w:rPr>
          <w:rFonts w:ascii="Arial" w:hAnsi="Arial" w:cs="Arial"/>
          <w:b/>
        </w:rPr>
      </w:pPr>
      <w:r w:rsidRPr="00824512">
        <w:rPr>
          <w:rFonts w:ascii="Arial" w:hAnsi="Arial" w:cs="Arial"/>
          <w:b/>
        </w:rPr>
        <w:t xml:space="preserve">2. </w:t>
      </w:r>
      <w:r w:rsidR="005B3FFA" w:rsidRPr="00824512">
        <w:rPr>
          <w:rFonts w:ascii="Arial" w:hAnsi="Arial" w:cs="Arial"/>
          <w:b/>
        </w:rPr>
        <w:t xml:space="preserve">Titulek </w:t>
      </w:r>
    </w:p>
    <w:p w:rsidR="00824512" w:rsidRPr="00824512" w:rsidRDefault="00824512" w:rsidP="00824512">
      <w:pPr>
        <w:spacing w:after="0" w:line="280" w:lineRule="atLeast"/>
        <w:jc w:val="both"/>
        <w:rPr>
          <w:rFonts w:ascii="Arial" w:hAnsi="Arial" w:cs="Arial"/>
        </w:rPr>
      </w:pPr>
      <w:r w:rsidRPr="00824512">
        <w:rPr>
          <w:rFonts w:ascii="Arial" w:hAnsi="Arial" w:cs="Arial"/>
        </w:rPr>
        <w:t>Škola plná pohody</w:t>
      </w:r>
    </w:p>
    <w:p w:rsidR="005B3FFA" w:rsidRPr="00824512" w:rsidRDefault="005B3FFA" w:rsidP="00824512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824512" w:rsidRDefault="00614940" w:rsidP="00824512">
      <w:pPr>
        <w:spacing w:after="0" w:line="280" w:lineRule="atLeast"/>
        <w:jc w:val="both"/>
        <w:rPr>
          <w:rFonts w:ascii="Arial" w:hAnsi="Arial" w:cs="Arial"/>
          <w:b/>
        </w:rPr>
      </w:pPr>
      <w:r w:rsidRPr="00824512">
        <w:rPr>
          <w:rFonts w:ascii="Arial" w:hAnsi="Arial" w:cs="Arial"/>
          <w:b/>
        </w:rPr>
        <w:t xml:space="preserve">3. </w:t>
      </w:r>
      <w:r w:rsidR="00134E0D" w:rsidRPr="00824512">
        <w:rPr>
          <w:rFonts w:ascii="Arial" w:hAnsi="Arial" w:cs="Arial"/>
          <w:b/>
        </w:rPr>
        <w:t xml:space="preserve">Úvodní odstavec </w:t>
      </w:r>
    </w:p>
    <w:p w:rsidR="00824512" w:rsidRPr="00824512" w:rsidRDefault="00824512" w:rsidP="00824512">
      <w:pPr>
        <w:spacing w:after="0" w:line="280" w:lineRule="atLeast"/>
        <w:jc w:val="both"/>
        <w:rPr>
          <w:rFonts w:ascii="Arial" w:hAnsi="Arial" w:cs="Arial"/>
          <w:b/>
        </w:rPr>
      </w:pPr>
      <w:r w:rsidRPr="00824512">
        <w:rPr>
          <w:rFonts w:ascii="Arial" w:hAnsi="Arial" w:cs="Arial"/>
          <w:b/>
        </w:rPr>
        <w:t>Potřeba zachování školských zařízení i v menších obcích v regionu a v neposlední řadě i snížení nákladů na jejich provoz a zefektivnění vedení a zjednodušení administrativní zátěže v těchto zařízení vedlo zástupce obcí k jednání a vytváření strategie vedoucí k řešení tohoto problému.</w:t>
      </w:r>
    </w:p>
    <w:p w:rsidR="005B3FFA" w:rsidRPr="00824512" w:rsidRDefault="005B3FFA" w:rsidP="00824512">
      <w:pPr>
        <w:spacing w:after="0" w:line="280" w:lineRule="atLeast"/>
        <w:jc w:val="both"/>
        <w:rPr>
          <w:rFonts w:ascii="Arial" w:hAnsi="Arial" w:cs="Arial"/>
          <w:b/>
        </w:rPr>
      </w:pPr>
    </w:p>
    <w:p w:rsidR="00824512" w:rsidRPr="005A501D" w:rsidRDefault="00614940" w:rsidP="005A501D">
      <w:pPr>
        <w:spacing w:after="0" w:line="280" w:lineRule="atLeast"/>
        <w:jc w:val="both"/>
        <w:rPr>
          <w:rFonts w:ascii="Arial" w:hAnsi="Arial" w:cs="Arial"/>
          <w:b/>
        </w:rPr>
      </w:pPr>
      <w:r w:rsidRPr="00824512">
        <w:rPr>
          <w:rFonts w:ascii="Arial" w:hAnsi="Arial" w:cs="Arial"/>
          <w:b/>
        </w:rPr>
        <w:t xml:space="preserve">4. </w:t>
      </w:r>
      <w:r w:rsidR="005B3FFA" w:rsidRPr="00824512">
        <w:rPr>
          <w:rFonts w:ascii="Arial" w:hAnsi="Arial" w:cs="Arial"/>
          <w:b/>
        </w:rPr>
        <w:t>Podrobnosti zprávy</w:t>
      </w:r>
    </w:p>
    <w:p w:rsid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824512">
        <w:rPr>
          <w:rFonts w:ascii="Arial" w:hAnsi="Arial" w:cs="Arial"/>
        </w:rPr>
        <w:t>ZŠ a MŠ Regionu Karlovarský venkov je první svazkovou školou v ČR. Vznikla již v roce 2006 a to v přímé návaznosti na fakt, že díky nepříznivému demografickému vývoji a neustále se zvyšujícím finančním nákladům na provoz těchto zařízení, které obce museli dotovat ze svých rozpočtů, hrozilo, že tato zařízení budou muset být zrušena a tím bude ohrožena dostupnost školství v regionu a snížení atraktivity území a ztráty občanské vybavenosti.</w:t>
      </w:r>
    </w:p>
    <w:p w:rsidR="00824512" w:rsidRDefault="00824512" w:rsidP="00824512">
      <w:pPr>
        <w:pStyle w:val="Standard"/>
        <w:spacing w:after="0" w:line="280" w:lineRule="atLeast"/>
        <w:ind w:left="720"/>
        <w:jc w:val="both"/>
        <w:rPr>
          <w:rFonts w:ascii="Arial" w:hAnsi="Arial" w:cs="Arial"/>
        </w:rPr>
      </w:pPr>
    </w:p>
    <w:p w:rsid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824512">
        <w:rPr>
          <w:rFonts w:ascii="Arial" w:hAnsi="Arial" w:cs="Arial"/>
        </w:rPr>
        <w:t>Zřizovatelem školy je DSO Region Karlovarský venkov, který byl založen 28.</w:t>
      </w:r>
      <w:r>
        <w:rPr>
          <w:rFonts w:ascii="Arial" w:hAnsi="Arial" w:cs="Arial"/>
        </w:rPr>
        <w:t xml:space="preserve"> </w:t>
      </w:r>
      <w:r w:rsidRPr="0082451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2003 </w:t>
      </w:r>
      <w:r w:rsidRPr="00824512">
        <w:rPr>
          <w:rFonts w:ascii="Arial" w:hAnsi="Arial" w:cs="Arial"/>
        </w:rPr>
        <w:t>a sdružuje obce Sadov, Hájek a Otovice.</w:t>
      </w:r>
    </w:p>
    <w:p w:rsidR="00824512" w:rsidRP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</w:p>
    <w:p w:rsidR="00824512" w:rsidRP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824512">
        <w:rPr>
          <w:rFonts w:ascii="Arial" w:hAnsi="Arial" w:cs="Arial"/>
        </w:rPr>
        <w:t>Svazková škola funguje bez problémů už od roku 2006 a s připojováním dalších zařízení se v budoucnu nepočítá.</w:t>
      </w:r>
    </w:p>
    <w:p w:rsidR="00824512" w:rsidRDefault="00824512" w:rsidP="00824512">
      <w:pPr>
        <w:pStyle w:val="Standard"/>
        <w:spacing w:after="0" w:line="280" w:lineRule="atLeast"/>
        <w:ind w:left="720"/>
        <w:jc w:val="both"/>
        <w:rPr>
          <w:rFonts w:ascii="Arial" w:hAnsi="Arial" w:cs="Arial"/>
        </w:rPr>
      </w:pPr>
    </w:p>
    <w:p w:rsidR="00824512" w:rsidRP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824512">
        <w:rPr>
          <w:rFonts w:ascii="Arial" w:hAnsi="Arial" w:cs="Arial"/>
        </w:rPr>
        <w:t>Cílem projektu bylo zachovat školská zařízení v regionu a zjednodušit a zefektivnit jejich vedení a v prvé řadě snížit náklady na jejich provoz. Vzniku svazkové školy předcházelo zrušení mateřské školy a základní školy v Sadově a mateřské školy v Otovicích jako samostatných příspěvkových organizací a vytvoření jediného subjektu s jedním vedením.</w:t>
      </w:r>
    </w:p>
    <w:p w:rsid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</w:p>
    <w:p w:rsid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 w:rsidRPr="00824512">
        <w:rPr>
          <w:rFonts w:ascii="Arial" w:hAnsi="Arial" w:cs="Arial"/>
        </w:rPr>
        <w:t>Veškeré počáteční obavy rodičů ohledně kvality výuky již opadly a převažují pouze pozitivní názory na vedení a fungování školy. Rodiče oceňují zejména osobnější přístup učitelů k dětem, možnost využití pedagogických asistentů či moderní a bezpečné prostředí školy.</w:t>
      </w:r>
      <w:r w:rsidRPr="00824512">
        <w:rPr>
          <w:rFonts w:ascii="Arial" w:hAnsi="Arial" w:cs="Arial"/>
        </w:rPr>
        <w:tab/>
      </w:r>
    </w:p>
    <w:p w:rsid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 w:rsidRPr="00824512">
        <w:rPr>
          <w:rFonts w:ascii="Arial" w:hAnsi="Arial" w:cs="Arial"/>
        </w:rPr>
        <w:t>Z pohledu provozovatele školy je největším pří</w:t>
      </w:r>
      <w:r>
        <w:rPr>
          <w:rFonts w:ascii="Arial" w:hAnsi="Arial" w:cs="Arial"/>
        </w:rPr>
        <w:t xml:space="preserve">nosem snížení nákladů na provoz </w:t>
      </w:r>
      <w:r w:rsidRPr="00824512">
        <w:rPr>
          <w:rFonts w:ascii="Arial" w:hAnsi="Arial" w:cs="Arial"/>
        </w:rPr>
        <w:t>školy, díky sdruženým dodávkám i snížení nákladů na dodáv</w:t>
      </w:r>
      <w:r>
        <w:rPr>
          <w:rFonts w:ascii="Arial" w:hAnsi="Arial" w:cs="Arial"/>
        </w:rPr>
        <w:t>ku elektřiny a plynu či na potra</w:t>
      </w:r>
      <w:r w:rsidRPr="00824512">
        <w:rPr>
          <w:rFonts w:ascii="Arial" w:hAnsi="Arial" w:cs="Arial"/>
        </w:rPr>
        <w:t>viny pro školní jídelnu</w:t>
      </w:r>
      <w:r>
        <w:rPr>
          <w:rFonts w:ascii="Arial" w:hAnsi="Arial" w:cs="Arial"/>
        </w:rPr>
        <w:t xml:space="preserve">, </w:t>
      </w:r>
      <w:r w:rsidRPr="00824512">
        <w:rPr>
          <w:rFonts w:ascii="Arial" w:hAnsi="Arial" w:cs="Arial"/>
        </w:rPr>
        <w:t>nebo nižší doplatek na školní spoj.</w:t>
      </w:r>
    </w:p>
    <w:p w:rsidR="00824512" w:rsidRDefault="00824512" w:rsidP="00824512">
      <w:pPr>
        <w:pStyle w:val="Standard"/>
        <w:spacing w:after="0" w:line="280" w:lineRule="atLeast"/>
        <w:ind w:left="720"/>
        <w:jc w:val="both"/>
        <w:rPr>
          <w:rFonts w:ascii="Arial" w:hAnsi="Arial" w:cs="Arial"/>
        </w:rPr>
      </w:pPr>
    </w:p>
    <w:p w:rsid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Pr="00824512">
        <w:rPr>
          <w:rFonts w:ascii="Arial" w:hAnsi="Arial" w:cs="Arial"/>
        </w:rPr>
        <w:t>Bylo nutné připravit a zajistit bezproblémový přechod j</w:t>
      </w:r>
      <w:r>
        <w:rPr>
          <w:rFonts w:ascii="Arial" w:hAnsi="Arial" w:cs="Arial"/>
        </w:rPr>
        <w:t>ednotlivých školských zařízení, která doposud fungovala</w:t>
      </w:r>
      <w:r w:rsidRPr="00824512">
        <w:rPr>
          <w:rFonts w:ascii="Arial" w:hAnsi="Arial" w:cs="Arial"/>
        </w:rPr>
        <w:t xml:space="preserve"> jako samostatné příspěvkové organizace, v jediný právní subjekt a </w:t>
      </w:r>
    </w:p>
    <w:p w:rsid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</w:p>
    <w:p w:rsid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</w:p>
    <w:p w:rsidR="005A501D" w:rsidRDefault="005A501D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</w:p>
    <w:p w:rsid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 w:rsidRPr="00824512">
        <w:rPr>
          <w:rFonts w:ascii="Arial" w:hAnsi="Arial" w:cs="Arial"/>
        </w:rPr>
        <w:t>vyhnout se tak případným budoucím problémům. Překonat obavy rodičů a získat si jejich důvěru, což se bezesporu podařilo.</w:t>
      </w:r>
    </w:p>
    <w:p w:rsidR="00824512" w:rsidRDefault="00824512" w:rsidP="00824512">
      <w:pPr>
        <w:pStyle w:val="Standard"/>
        <w:spacing w:after="0" w:line="280" w:lineRule="atLeast"/>
        <w:ind w:left="720"/>
        <w:jc w:val="both"/>
        <w:rPr>
          <w:rFonts w:ascii="Arial" w:hAnsi="Arial" w:cs="Arial"/>
        </w:rPr>
      </w:pPr>
    </w:p>
    <w:p w:rsidR="00824512" w:rsidRP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824512">
        <w:rPr>
          <w:rFonts w:ascii="Arial" w:hAnsi="Arial" w:cs="Arial"/>
        </w:rPr>
        <w:t>V případě následování našeho příkladu doporučujeme se při z</w:t>
      </w:r>
      <w:r>
        <w:rPr>
          <w:rFonts w:ascii="Arial" w:hAnsi="Arial" w:cs="Arial"/>
        </w:rPr>
        <w:t>řizování svazkových škol držet z</w:t>
      </w:r>
      <w:r w:rsidRPr="00824512">
        <w:rPr>
          <w:rFonts w:ascii="Arial" w:hAnsi="Arial" w:cs="Arial"/>
        </w:rPr>
        <w:t>ákonem č. 561/2004 Sb.</w:t>
      </w:r>
      <w:r>
        <w:rPr>
          <w:rFonts w:ascii="Arial" w:hAnsi="Arial" w:cs="Arial"/>
        </w:rPr>
        <w:t>, s</w:t>
      </w:r>
      <w:r w:rsidRPr="00824512">
        <w:rPr>
          <w:rFonts w:ascii="Arial" w:hAnsi="Arial" w:cs="Arial"/>
        </w:rPr>
        <w:t xml:space="preserve"> účinností od 1.</w:t>
      </w:r>
      <w:r>
        <w:rPr>
          <w:rFonts w:ascii="Arial" w:hAnsi="Arial" w:cs="Arial"/>
        </w:rPr>
        <w:t xml:space="preserve"> </w:t>
      </w:r>
      <w:r w:rsidRPr="0082451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24512">
        <w:rPr>
          <w:rFonts w:ascii="Arial" w:hAnsi="Arial" w:cs="Arial"/>
        </w:rPr>
        <w:t>2005, o pře</w:t>
      </w:r>
      <w:r>
        <w:rPr>
          <w:rFonts w:ascii="Arial" w:hAnsi="Arial" w:cs="Arial"/>
        </w:rPr>
        <w:t xml:space="preserve">dškolním, základním, středním, </w:t>
      </w:r>
      <w:r w:rsidRPr="00824512">
        <w:rPr>
          <w:rFonts w:ascii="Arial" w:hAnsi="Arial" w:cs="Arial"/>
        </w:rPr>
        <w:t>vyšším odborném a jiném vzdělávání (</w:t>
      </w:r>
      <w:hyperlink r:id="rId8" w:history="1">
        <w:r w:rsidRPr="00824512">
          <w:rPr>
            <w:rStyle w:val="Internetlink"/>
            <w:rFonts w:ascii="Arial" w:hAnsi="Arial" w:cs="Arial"/>
          </w:rPr>
          <w:t>http://www.msmt.cz/dokumenty/skolsky-zakon</w:t>
        </w:r>
      </w:hyperlink>
      <w:r w:rsidRPr="00824512">
        <w:rPr>
          <w:rFonts w:ascii="Arial" w:hAnsi="Arial" w:cs="Arial"/>
        </w:rPr>
        <w:t>).</w:t>
      </w:r>
    </w:p>
    <w:p w:rsidR="005B3FFA" w:rsidRPr="00824512" w:rsidRDefault="005B3FFA" w:rsidP="00824512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824512" w:rsidRDefault="00614940" w:rsidP="00824512">
      <w:pPr>
        <w:spacing w:after="0" w:line="280" w:lineRule="atLeast"/>
        <w:jc w:val="both"/>
        <w:rPr>
          <w:rFonts w:ascii="Arial" w:hAnsi="Arial" w:cs="Arial"/>
          <w:b/>
        </w:rPr>
      </w:pPr>
      <w:r w:rsidRPr="00824512">
        <w:rPr>
          <w:rFonts w:ascii="Arial" w:hAnsi="Arial" w:cs="Arial"/>
          <w:b/>
        </w:rPr>
        <w:t xml:space="preserve">5. </w:t>
      </w:r>
      <w:r w:rsidR="005B3FFA" w:rsidRPr="00824512">
        <w:rPr>
          <w:rFonts w:ascii="Arial" w:hAnsi="Arial" w:cs="Arial"/>
          <w:b/>
        </w:rPr>
        <w:t xml:space="preserve">Závěr </w:t>
      </w:r>
    </w:p>
    <w:p w:rsidR="00824512" w:rsidRPr="00824512" w:rsidRDefault="00824512" w:rsidP="00824512">
      <w:pPr>
        <w:pStyle w:val="Standard"/>
        <w:spacing w:after="0" w:line="280" w:lineRule="atLeast"/>
        <w:jc w:val="both"/>
        <w:rPr>
          <w:rFonts w:ascii="Arial" w:hAnsi="Arial" w:cs="Arial"/>
        </w:rPr>
      </w:pPr>
      <w:r w:rsidRPr="00824512">
        <w:rPr>
          <w:rFonts w:ascii="Arial" w:hAnsi="Arial" w:cs="Arial"/>
        </w:rPr>
        <w:t>V Regionu Karlovarský venkov byl a stále je společný cíl – rozvíjet školy i školky, modernizovat a přivést je ke kvalitě. O tom rozhodují zastupitelstva všech tří obcí, což má pozitivní dopad na podporu svazkové školy občany všech dotčených obcí.</w:t>
      </w:r>
    </w:p>
    <w:p w:rsidR="00614940" w:rsidRPr="00824512" w:rsidRDefault="00614940" w:rsidP="00824512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824512" w:rsidRDefault="00614940" w:rsidP="00824512">
      <w:pPr>
        <w:spacing w:after="0" w:line="280" w:lineRule="atLeast"/>
        <w:jc w:val="both"/>
        <w:rPr>
          <w:rFonts w:ascii="Arial" w:hAnsi="Arial" w:cs="Arial"/>
          <w:b/>
        </w:rPr>
      </w:pPr>
      <w:r w:rsidRPr="00824512">
        <w:rPr>
          <w:rFonts w:ascii="Arial" w:hAnsi="Arial" w:cs="Arial"/>
          <w:b/>
        </w:rPr>
        <w:t xml:space="preserve">6. </w:t>
      </w:r>
      <w:r w:rsidR="005B3FFA" w:rsidRPr="00824512">
        <w:rPr>
          <w:rFonts w:ascii="Arial" w:hAnsi="Arial" w:cs="Arial"/>
          <w:b/>
        </w:rPr>
        <w:t xml:space="preserve">Autor článku </w:t>
      </w:r>
    </w:p>
    <w:p w:rsidR="00824512" w:rsidRPr="00824512" w:rsidRDefault="00824512" w:rsidP="00824512">
      <w:pPr>
        <w:pStyle w:val="Standard"/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Alena Semotamová, </w:t>
      </w:r>
      <w:r w:rsidRPr="00824512">
        <w:rPr>
          <w:rFonts w:ascii="Arial" w:hAnsi="Arial" w:cs="Arial"/>
        </w:rPr>
        <w:t xml:space="preserve">asistentka projektu meziobecní spolupráce, e-mail: </w:t>
      </w:r>
      <w:hyperlink r:id="rId9" w:history="1">
        <w:r w:rsidRPr="00027D26">
          <w:rPr>
            <w:rStyle w:val="Hypertextovodkaz"/>
            <w:rFonts w:ascii="Arial" w:hAnsi="Arial" w:cs="Arial"/>
          </w:rPr>
          <w:t>asemotamova@ostrov.cz</w:t>
        </w:r>
      </w:hyperlink>
      <w:r>
        <w:rPr>
          <w:rFonts w:ascii="Arial" w:hAnsi="Arial" w:cs="Arial"/>
        </w:rPr>
        <w:t xml:space="preserve"> </w:t>
      </w:r>
    </w:p>
    <w:p w:rsidR="00134E0D" w:rsidRPr="00891548" w:rsidRDefault="00134E0D" w:rsidP="00E86DBB">
      <w:pPr>
        <w:spacing w:after="0" w:line="360" w:lineRule="auto"/>
        <w:jc w:val="both"/>
        <w:rPr>
          <w:rFonts w:ascii="Arial" w:hAnsi="Arial" w:cs="Arial"/>
        </w:rPr>
      </w:pPr>
    </w:p>
    <w:p w:rsidR="00891548" w:rsidRPr="00811C6E" w:rsidRDefault="00891548" w:rsidP="00891548">
      <w:pPr>
        <w:spacing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1E2A99" w:rsidRPr="00891548" w:rsidRDefault="00891548" w:rsidP="00891548">
      <w:pPr>
        <w:spacing w:line="360" w:lineRule="auto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meziobecní spolupráce realizuje Svaz měst a obcí ČR. Je financovaný z Evropského sociálního fondu (ESF) prostřednictvím Operačního programu Lidské zdroje a zaměstnanost (OP LZZ). Informace o fondu najdete na </w:t>
      </w:r>
      <w:hyperlink r:id="rId10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1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sectPr w:rsidR="001E2A99" w:rsidRPr="00891548" w:rsidSect="009D680C">
      <w:headerReference w:type="default" r:id="rId12"/>
      <w:footerReference w:type="defaul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527" w:rsidRDefault="006B3527" w:rsidP="009D680C">
      <w:pPr>
        <w:spacing w:after="0" w:line="240" w:lineRule="auto"/>
      </w:pPr>
      <w:r>
        <w:separator/>
      </w:r>
    </w:p>
  </w:endnote>
  <w:endnote w:type="continuationSeparator" w:id="0">
    <w:p w:rsidR="006B3527" w:rsidRDefault="006B3527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DE5878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2B7432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527" w:rsidRDefault="006B3527" w:rsidP="009D680C">
      <w:pPr>
        <w:spacing w:after="0" w:line="240" w:lineRule="auto"/>
      </w:pPr>
      <w:r>
        <w:separator/>
      </w:r>
    </w:p>
  </w:footnote>
  <w:footnote w:type="continuationSeparator" w:id="0">
    <w:p w:rsidR="006B3527" w:rsidRDefault="006B3527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F44EC"/>
    <w:multiLevelType w:val="hybridMultilevel"/>
    <w:tmpl w:val="C296A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953EC"/>
    <w:multiLevelType w:val="hybridMultilevel"/>
    <w:tmpl w:val="B4524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5A501D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2B7432"/>
    <w:rsid w:val="00324DAF"/>
    <w:rsid w:val="00326ACF"/>
    <w:rsid w:val="0033058B"/>
    <w:rsid w:val="003512BC"/>
    <w:rsid w:val="003623F2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A501D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3527"/>
    <w:rsid w:val="006B52DD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2451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9424B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5878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  <w:style w:type="character" w:customStyle="1" w:styleId="Internetlink">
    <w:name w:val="Internet link"/>
    <w:rsid w:val="00824512"/>
    <w:rPr>
      <w:color w:val="0000FF"/>
      <w:u w:val="single"/>
      <w:lang w:val="cs-CZ" w:bidi="cs-CZ"/>
    </w:rPr>
  </w:style>
  <w:style w:type="paragraph" w:customStyle="1" w:styleId="Standard">
    <w:name w:val="Standard"/>
    <w:rsid w:val="00824512"/>
    <w:pPr>
      <w:suppressAutoHyphens/>
      <w:spacing w:after="200" w:line="276" w:lineRule="auto"/>
      <w:textAlignment w:val="baseline"/>
    </w:pPr>
    <w:rPr>
      <w:rFonts w:eastAsia="Calibri"/>
      <w:color w:val="00000A"/>
      <w:kern w:val="1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dokumenty/skolsky-zak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cesob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f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emotamova@ostro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78F5-42F4-4E14-8820-8B2EF49C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7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3</cp:revision>
  <cp:lastPrinted>2013-11-27T17:50:00Z</cp:lastPrinted>
  <dcterms:created xsi:type="dcterms:W3CDTF">2014-11-09T10:59:00Z</dcterms:created>
  <dcterms:modified xsi:type="dcterms:W3CDTF">2014-11-09T13:43:00Z</dcterms:modified>
</cp:coreProperties>
</file>