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EE4F4E" w:rsidRDefault="005C5AB5" w:rsidP="00891548">
      <w:pPr>
        <w:spacing w:after="0" w:line="360" w:lineRule="auto"/>
        <w:jc w:val="center"/>
        <w:rPr>
          <w:rFonts w:ascii="Arial" w:hAnsi="Arial" w:cs="Arial"/>
          <w:sz w:val="28"/>
          <w:szCs w:val="28"/>
        </w:rPr>
      </w:pPr>
    </w:p>
    <w:p w:rsidR="00E26413" w:rsidRPr="00EE4F4E" w:rsidRDefault="00E26413" w:rsidP="00EE4F4E">
      <w:pPr>
        <w:spacing w:after="0" w:line="360" w:lineRule="auto"/>
        <w:jc w:val="center"/>
        <w:rPr>
          <w:rFonts w:ascii="Arial" w:hAnsi="Arial" w:cs="Arial"/>
        </w:rPr>
      </w:pPr>
      <w:r w:rsidRPr="00EE4F4E">
        <w:rPr>
          <w:rFonts w:ascii="Arial" w:hAnsi="Arial" w:cs="Arial"/>
          <w:b/>
          <w:sz w:val="28"/>
          <w:szCs w:val="28"/>
        </w:rPr>
        <w:t>Společnými nákupy elektrické energie šetří města desítky miliónů</w:t>
      </w:r>
    </w:p>
    <w:p w:rsidR="00891548" w:rsidRPr="00EE4F4E" w:rsidRDefault="00891548" w:rsidP="00EE4F4E">
      <w:pPr>
        <w:spacing w:after="0" w:line="360" w:lineRule="auto"/>
        <w:jc w:val="both"/>
        <w:rPr>
          <w:rFonts w:ascii="Arial" w:hAnsi="Arial" w:cs="Arial"/>
          <w:b/>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1. </w:t>
      </w:r>
      <w:r w:rsidR="005B3FFA" w:rsidRPr="00EE4F4E">
        <w:rPr>
          <w:rFonts w:ascii="Arial" w:hAnsi="Arial" w:cs="Arial"/>
          <w:b/>
        </w:rPr>
        <w:t>Zařazení</w:t>
      </w:r>
    </w:p>
    <w:p w:rsidR="00E26413" w:rsidRPr="00EE4F4E" w:rsidRDefault="00E26413" w:rsidP="00EE4F4E">
      <w:pPr>
        <w:spacing w:after="0" w:line="360" w:lineRule="auto"/>
        <w:jc w:val="both"/>
        <w:rPr>
          <w:rFonts w:ascii="Arial" w:hAnsi="Arial" w:cs="Arial"/>
        </w:rPr>
      </w:pPr>
      <w:r w:rsidRPr="00EE4F4E">
        <w:rPr>
          <w:rFonts w:ascii="Arial" w:hAnsi="Arial" w:cs="Arial"/>
        </w:rPr>
        <w:t>Servis samosprávám</w:t>
      </w:r>
    </w:p>
    <w:p w:rsidR="005B3FFA" w:rsidRPr="00EE4F4E" w:rsidRDefault="005B3FFA" w:rsidP="00EE4F4E">
      <w:pPr>
        <w:spacing w:after="0" w:line="360" w:lineRule="auto"/>
        <w:jc w:val="both"/>
        <w:rPr>
          <w:rFonts w:ascii="Arial" w:hAnsi="Arial" w:cs="Arial"/>
          <w:b/>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2. </w:t>
      </w:r>
      <w:r w:rsidR="005B3FFA" w:rsidRPr="00EE4F4E">
        <w:rPr>
          <w:rFonts w:ascii="Arial" w:hAnsi="Arial" w:cs="Arial"/>
          <w:b/>
        </w:rPr>
        <w:t xml:space="preserve">Titulek </w:t>
      </w:r>
    </w:p>
    <w:p w:rsidR="00E26413" w:rsidRPr="00EE4F4E" w:rsidRDefault="00E26413" w:rsidP="00EE4F4E">
      <w:pPr>
        <w:spacing w:after="0" w:line="360" w:lineRule="auto"/>
        <w:rPr>
          <w:rFonts w:ascii="Arial" w:hAnsi="Arial" w:cs="Arial"/>
        </w:rPr>
      </w:pPr>
      <w:r w:rsidRPr="00EE4F4E">
        <w:rPr>
          <w:rFonts w:ascii="Arial" w:hAnsi="Arial" w:cs="Arial"/>
        </w:rPr>
        <w:t>Společnými nákupy elektrické energie šetří města desítky miliónů</w:t>
      </w:r>
    </w:p>
    <w:p w:rsidR="005B3FFA" w:rsidRPr="00EE4F4E" w:rsidRDefault="005B3FFA" w:rsidP="00EE4F4E">
      <w:pPr>
        <w:spacing w:after="0" w:line="360" w:lineRule="auto"/>
        <w:jc w:val="both"/>
        <w:rPr>
          <w:rFonts w:ascii="Arial" w:hAnsi="Arial" w:cs="Arial"/>
          <w:b/>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3. </w:t>
      </w:r>
      <w:r w:rsidR="00134E0D" w:rsidRPr="00EE4F4E">
        <w:rPr>
          <w:rFonts w:ascii="Arial" w:hAnsi="Arial" w:cs="Arial"/>
          <w:b/>
        </w:rPr>
        <w:t xml:space="preserve">Úvodní odstavec </w:t>
      </w:r>
    </w:p>
    <w:p w:rsidR="00E26413" w:rsidRPr="00EE4F4E" w:rsidRDefault="00E26413" w:rsidP="00EE4F4E">
      <w:pPr>
        <w:spacing w:after="0" w:line="360" w:lineRule="auto"/>
        <w:jc w:val="both"/>
        <w:rPr>
          <w:rFonts w:ascii="Arial" w:hAnsi="Arial" w:cs="Arial"/>
          <w:b/>
        </w:rPr>
      </w:pPr>
      <w:r w:rsidRPr="00EE4F4E">
        <w:rPr>
          <w:rFonts w:ascii="Arial" w:hAnsi="Arial" w:cs="Arial"/>
          <w:b/>
        </w:rPr>
        <w:t>Město Sokolov se rozhodlo v roce 2013 nabídnout ostatním větším městům v Karlovarském kraji, aby spojili své síly a společně vypsali veřejnou zakázku na dodávku elektrické energie. Na tuto nabídku reagovali téměř všichni kladně (Karlovy Vary, Cheb, Loket, Kraslice, Chodov, Kadaň, Františkovy Lázně, Ostrov a Aš) a nakonec se podařilo zakázku nejen vypsat, ale i úspěšně dotáhnout do konce. K těmto městům Karlovarského kraje a jejich organizacím se ještě připojilo město Kadaň. Celkem se tohoto řízení zúčastnilo 133 subjektů. Oproti cenám roku 2013 celkem uspoří v letech 2014 a 2015 nejméně 40 miliónů Kč.</w:t>
      </w:r>
    </w:p>
    <w:p w:rsidR="00E26413" w:rsidRPr="00EE4F4E" w:rsidRDefault="00E26413" w:rsidP="00EE4F4E">
      <w:pPr>
        <w:spacing w:after="0" w:line="360" w:lineRule="auto"/>
        <w:jc w:val="both"/>
        <w:rPr>
          <w:rFonts w:ascii="Arial" w:hAnsi="Arial" w:cs="Arial"/>
          <w:b/>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4. </w:t>
      </w:r>
      <w:r w:rsidR="005B3FFA" w:rsidRPr="00EE4F4E">
        <w:rPr>
          <w:rFonts w:ascii="Arial" w:hAnsi="Arial" w:cs="Arial"/>
          <w:b/>
        </w:rPr>
        <w:t>Podrobnosti zprávy</w:t>
      </w:r>
    </w:p>
    <w:p w:rsidR="00E26413" w:rsidRPr="00EE4F4E" w:rsidRDefault="00E26413" w:rsidP="00EE4F4E">
      <w:pPr>
        <w:spacing w:after="0" w:line="360" w:lineRule="auto"/>
        <w:jc w:val="both"/>
        <w:rPr>
          <w:rFonts w:ascii="Arial" w:hAnsi="Arial" w:cs="Arial"/>
        </w:rPr>
      </w:pPr>
      <w:r w:rsidRPr="00EE4F4E">
        <w:rPr>
          <w:rFonts w:ascii="Arial" w:hAnsi="Arial" w:cs="Arial"/>
        </w:rPr>
        <w:t>Město Sokolov se rozhodlo v roce 2013 nabídnout ostatním větším městům v Karlovarském kraji, aby spojili své síly a společně vypsali veřejnou zakázku na dodávku elektrické energie. Na tuto nabídku reagovali téměř všichni kladně (Karlovy Vary, Cheb, Loket, Kraslice, Chodov, Kadaň, Františkovy Lázně, Ostrov a Aš) a nakonec se podařilo zakázku nejen vypsat, ale i úspěšně dotáhnout do konce. K těmto městům Karlovarského kraje a jejich organizacím se ještě připojilo město Kadaň. Celkem se tohoto řízení zúčastnilo 133 subjektů. Oproti cenám roku 2013 celkem uspoří v letech 2014 a 2015 nejméně 40 miliónů Kč.</w:t>
      </w:r>
    </w:p>
    <w:p w:rsidR="00EE4F4E" w:rsidRDefault="00EE4F4E" w:rsidP="00EE4F4E">
      <w:pPr>
        <w:spacing w:after="0" w:line="360" w:lineRule="auto"/>
        <w:jc w:val="both"/>
        <w:rPr>
          <w:rFonts w:ascii="Arial" w:hAnsi="Arial" w:cs="Arial"/>
        </w:rPr>
      </w:pPr>
    </w:p>
    <w:p w:rsidR="00EE4F4E" w:rsidRDefault="00E26413" w:rsidP="00EE4F4E">
      <w:pPr>
        <w:spacing w:after="0" w:line="360" w:lineRule="auto"/>
        <w:jc w:val="both"/>
        <w:rPr>
          <w:rFonts w:ascii="Arial" w:hAnsi="Arial" w:cs="Arial"/>
        </w:rPr>
      </w:pPr>
      <w:r w:rsidRPr="00EE4F4E">
        <w:rPr>
          <w:rFonts w:ascii="Arial" w:hAnsi="Arial" w:cs="Arial"/>
        </w:rPr>
        <w:t>Nápad oslovit ostatní města vzešel ze Sokolova, kde si vcelku logicky řekli, že společně mohou dosáhnout na lepší ceny, než každý zvlášť. Celý projekt administroval odbor správy majetku města Sokolova pod vedením Ing. Pavla Berana. Oslovena byla všechna větší města Karlovarského kraje</w:t>
      </w:r>
      <w:r w:rsidR="00EE4F4E">
        <w:rPr>
          <w:rFonts w:ascii="Arial" w:hAnsi="Arial" w:cs="Arial"/>
        </w:rPr>
        <w:t>,</w:t>
      </w:r>
      <w:r w:rsidRPr="00EE4F4E">
        <w:rPr>
          <w:rFonts w:ascii="Arial" w:hAnsi="Arial" w:cs="Arial"/>
        </w:rPr>
        <w:t xml:space="preserve"> a protože se jedno připojit nechtělo, tak stejnou nabídku dostalo i město Kadaň z ústeckého kraje. Šlo o administrativně náročný proces, který </w:t>
      </w:r>
      <w:proofErr w:type="gramStart"/>
      <w:r w:rsidRPr="00EE4F4E">
        <w:rPr>
          <w:rFonts w:ascii="Arial" w:hAnsi="Arial" w:cs="Arial"/>
        </w:rPr>
        <w:t>musela</w:t>
      </w:r>
      <w:proofErr w:type="gramEnd"/>
      <w:r w:rsidRPr="00EE4F4E">
        <w:rPr>
          <w:rFonts w:ascii="Arial" w:hAnsi="Arial" w:cs="Arial"/>
        </w:rPr>
        <w:t xml:space="preserve"> v určité </w:t>
      </w:r>
    </w:p>
    <w:p w:rsidR="00EE4F4E" w:rsidRDefault="00EE4F4E" w:rsidP="00EE4F4E">
      <w:pPr>
        <w:spacing w:after="0" w:line="360" w:lineRule="auto"/>
        <w:jc w:val="both"/>
        <w:rPr>
          <w:rFonts w:ascii="Arial" w:hAnsi="Arial" w:cs="Arial"/>
        </w:rPr>
      </w:pPr>
    </w:p>
    <w:p w:rsidR="00EE4F4E" w:rsidRDefault="00EE4F4E" w:rsidP="00EE4F4E">
      <w:pPr>
        <w:spacing w:after="0" w:line="360" w:lineRule="auto"/>
        <w:jc w:val="both"/>
        <w:rPr>
          <w:rFonts w:ascii="Arial" w:hAnsi="Arial" w:cs="Arial"/>
        </w:rPr>
      </w:pPr>
    </w:p>
    <w:p w:rsidR="00E26413" w:rsidRPr="00EE4F4E" w:rsidRDefault="00E26413" w:rsidP="00EE4F4E">
      <w:pPr>
        <w:spacing w:after="0" w:line="360" w:lineRule="auto"/>
        <w:jc w:val="both"/>
        <w:rPr>
          <w:rFonts w:ascii="Arial" w:hAnsi="Arial" w:cs="Arial"/>
        </w:rPr>
      </w:pPr>
      <w:r w:rsidRPr="00EE4F4E">
        <w:rPr>
          <w:rFonts w:ascii="Arial" w:hAnsi="Arial" w:cs="Arial"/>
        </w:rPr>
        <w:t xml:space="preserve">fázi schválit zastupitelstva všech zúčastněných měst. Výhodou bylo, že město Sokolov již takové zadávací řízení v minulosti provádělo pro sebe a své organizace. </w:t>
      </w:r>
    </w:p>
    <w:p w:rsidR="00EE4F4E" w:rsidRDefault="00EE4F4E" w:rsidP="00EE4F4E">
      <w:pPr>
        <w:spacing w:after="0" w:line="360" w:lineRule="auto"/>
        <w:jc w:val="both"/>
        <w:rPr>
          <w:rFonts w:ascii="Arial" w:hAnsi="Arial" w:cs="Arial"/>
        </w:rPr>
      </w:pPr>
    </w:p>
    <w:p w:rsidR="00E26413" w:rsidRPr="00EE4F4E" w:rsidRDefault="00E26413" w:rsidP="00EE4F4E">
      <w:pPr>
        <w:spacing w:after="0" w:line="360" w:lineRule="auto"/>
        <w:jc w:val="both"/>
        <w:rPr>
          <w:rFonts w:ascii="Arial" w:hAnsi="Arial" w:cs="Arial"/>
        </w:rPr>
      </w:pPr>
      <w:r w:rsidRPr="00EE4F4E">
        <w:rPr>
          <w:rFonts w:ascii="Arial" w:hAnsi="Arial" w:cs="Arial"/>
        </w:rPr>
        <w:t>Vzhledem k náročnosti celého procesu je výhodou, když zadávací řízení provádí některé ze zainteresovaných měst, resp. jeho úřad. Má totiž většinou zaměstnance se zkušenostmi se zadáváním veřejných zakázek, ale také disponuje i právním oddělením a v případě nutnosti lze také využít osobních kontaktů vedení jednotlivých měst.</w:t>
      </w:r>
    </w:p>
    <w:p w:rsidR="00EE4F4E" w:rsidRDefault="00EE4F4E" w:rsidP="00EE4F4E">
      <w:pPr>
        <w:spacing w:after="0" w:line="360" w:lineRule="auto"/>
        <w:jc w:val="both"/>
        <w:rPr>
          <w:rFonts w:ascii="Arial" w:hAnsi="Arial" w:cs="Arial"/>
        </w:rPr>
      </w:pPr>
    </w:p>
    <w:p w:rsidR="00E26413" w:rsidRPr="00EE4F4E" w:rsidRDefault="00E26413" w:rsidP="00EE4F4E">
      <w:pPr>
        <w:spacing w:after="0" w:line="360" w:lineRule="auto"/>
        <w:jc w:val="both"/>
        <w:rPr>
          <w:rFonts w:ascii="Arial" w:hAnsi="Arial" w:cs="Arial"/>
        </w:rPr>
      </w:pPr>
      <w:r w:rsidRPr="00EE4F4E">
        <w:rPr>
          <w:rFonts w:ascii="Arial" w:hAnsi="Arial" w:cs="Arial"/>
        </w:rPr>
        <w:t>Prokazatelné úspory, zkušenosti a kladné ohlasy od zapojených měst znamenají, že i v následujícím období chce Sokolov v této službě pokračovat.</w:t>
      </w:r>
    </w:p>
    <w:p w:rsidR="005B3FFA" w:rsidRPr="00EE4F4E" w:rsidRDefault="005B3FFA" w:rsidP="00EE4F4E">
      <w:pPr>
        <w:spacing w:after="0" w:line="360" w:lineRule="auto"/>
        <w:jc w:val="both"/>
        <w:rPr>
          <w:rFonts w:ascii="Arial" w:hAnsi="Arial" w:cs="Arial"/>
          <w:b/>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5. </w:t>
      </w:r>
      <w:r w:rsidR="005B3FFA" w:rsidRPr="00EE4F4E">
        <w:rPr>
          <w:rFonts w:ascii="Arial" w:hAnsi="Arial" w:cs="Arial"/>
          <w:b/>
        </w:rPr>
        <w:t>Závěr a kontakty</w:t>
      </w:r>
    </w:p>
    <w:p w:rsidR="00E26413" w:rsidRPr="00EE4F4E" w:rsidRDefault="00E26413" w:rsidP="00EE4F4E">
      <w:pPr>
        <w:spacing w:after="0" w:line="360" w:lineRule="auto"/>
        <w:rPr>
          <w:rFonts w:ascii="Arial" w:hAnsi="Arial" w:cs="Arial"/>
        </w:rPr>
      </w:pPr>
      <w:r w:rsidRPr="00EE4F4E">
        <w:rPr>
          <w:rFonts w:ascii="Arial" w:hAnsi="Arial" w:cs="Arial"/>
          <w:color w:val="000000"/>
        </w:rPr>
        <w:t xml:space="preserve">Výstupy projektu: společné zadávací řízení na dodávku elektrické energie na 2 roky, snížení ceny elektrické energie pro 10 měst a 133 subjektů, zlepšení </w:t>
      </w:r>
      <w:proofErr w:type="spellStart"/>
      <w:r w:rsidRPr="00EE4F4E">
        <w:rPr>
          <w:rFonts w:ascii="Arial" w:hAnsi="Arial" w:cs="Arial"/>
          <w:color w:val="000000"/>
        </w:rPr>
        <w:t>meziobecní</w:t>
      </w:r>
      <w:proofErr w:type="spellEnd"/>
      <w:r w:rsidRPr="00EE4F4E">
        <w:rPr>
          <w:rFonts w:ascii="Arial" w:hAnsi="Arial" w:cs="Arial"/>
          <w:color w:val="000000"/>
        </w:rPr>
        <w:t xml:space="preserve"> spolupráce, úspory nákladů</w:t>
      </w:r>
    </w:p>
    <w:p w:rsidR="00EE4F4E" w:rsidRDefault="00EE4F4E" w:rsidP="00EE4F4E">
      <w:pPr>
        <w:spacing w:after="0" w:line="360" w:lineRule="auto"/>
        <w:jc w:val="both"/>
        <w:rPr>
          <w:rFonts w:ascii="Arial" w:hAnsi="Arial" w:cs="Arial"/>
        </w:rPr>
      </w:pPr>
    </w:p>
    <w:p w:rsidR="00E26413" w:rsidRPr="00EE4F4E" w:rsidRDefault="00E26413" w:rsidP="00EE4F4E">
      <w:pPr>
        <w:spacing w:after="0" w:line="360" w:lineRule="auto"/>
        <w:jc w:val="both"/>
        <w:rPr>
          <w:rFonts w:ascii="Arial" w:hAnsi="Arial" w:cs="Arial"/>
        </w:rPr>
      </w:pPr>
      <w:r w:rsidRPr="00EE4F4E">
        <w:rPr>
          <w:rFonts w:ascii="Arial" w:hAnsi="Arial" w:cs="Arial"/>
        </w:rPr>
        <w:t xml:space="preserve">Odpovědné osoby: </w:t>
      </w:r>
    </w:p>
    <w:p w:rsidR="00E26413" w:rsidRPr="00EE4F4E" w:rsidRDefault="00E26413" w:rsidP="00EE4F4E">
      <w:pPr>
        <w:pStyle w:val="Odstavecseseznamem"/>
        <w:numPr>
          <w:ilvl w:val="0"/>
          <w:numId w:val="2"/>
        </w:numPr>
        <w:spacing w:after="0" w:line="360" w:lineRule="auto"/>
        <w:jc w:val="both"/>
        <w:rPr>
          <w:rFonts w:ascii="Arial" w:hAnsi="Arial" w:cs="Arial"/>
        </w:rPr>
      </w:pPr>
      <w:r w:rsidRPr="00EE4F4E">
        <w:rPr>
          <w:rFonts w:ascii="Arial" w:hAnsi="Arial" w:cs="Arial"/>
        </w:rPr>
        <w:t xml:space="preserve">Ing. Karel </w:t>
      </w:r>
      <w:proofErr w:type="spellStart"/>
      <w:r w:rsidRPr="00EE4F4E">
        <w:rPr>
          <w:rFonts w:ascii="Arial" w:hAnsi="Arial" w:cs="Arial"/>
        </w:rPr>
        <w:t>Jakobec</w:t>
      </w:r>
      <w:proofErr w:type="spellEnd"/>
      <w:r w:rsidRPr="00EE4F4E">
        <w:rPr>
          <w:rFonts w:ascii="Arial" w:hAnsi="Arial" w:cs="Arial"/>
        </w:rPr>
        <w:t xml:space="preserve">, místostarosta města Sokolova, </w:t>
      </w:r>
      <w:r w:rsidR="00EE4F4E" w:rsidRPr="00EE4F4E">
        <w:rPr>
          <w:rFonts w:ascii="Arial" w:hAnsi="Arial" w:cs="Arial"/>
        </w:rPr>
        <w:t>karel.jakobec@mu-sokolov.cz</w:t>
      </w:r>
    </w:p>
    <w:p w:rsidR="00E26413" w:rsidRPr="00EE4F4E" w:rsidRDefault="00E26413" w:rsidP="00EE4F4E">
      <w:pPr>
        <w:pStyle w:val="Odstavecseseznamem"/>
        <w:numPr>
          <w:ilvl w:val="0"/>
          <w:numId w:val="2"/>
        </w:numPr>
        <w:spacing w:after="0" w:line="360" w:lineRule="auto"/>
        <w:jc w:val="both"/>
        <w:rPr>
          <w:rFonts w:ascii="Arial" w:hAnsi="Arial" w:cs="Arial"/>
        </w:rPr>
      </w:pPr>
      <w:r w:rsidRPr="00EE4F4E">
        <w:rPr>
          <w:rFonts w:ascii="Arial" w:hAnsi="Arial" w:cs="Arial"/>
        </w:rPr>
        <w:t xml:space="preserve">Ing. Pavel Beran, vedoucí odboru správy majetku </w:t>
      </w:r>
      <w:proofErr w:type="spellStart"/>
      <w:r w:rsidRPr="00EE4F4E">
        <w:rPr>
          <w:rFonts w:ascii="Arial" w:hAnsi="Arial" w:cs="Arial"/>
        </w:rPr>
        <w:t>MěÚ</w:t>
      </w:r>
      <w:proofErr w:type="spellEnd"/>
      <w:r w:rsidRPr="00EE4F4E">
        <w:rPr>
          <w:rFonts w:ascii="Arial" w:hAnsi="Arial" w:cs="Arial"/>
        </w:rPr>
        <w:t xml:space="preserve"> Sokolov: </w:t>
      </w:r>
      <w:hyperlink r:id="rId8" w:history="1">
        <w:r w:rsidRPr="00EE4F4E">
          <w:rPr>
            <w:rStyle w:val="Hypertextovodkaz"/>
            <w:rFonts w:ascii="Arial" w:hAnsi="Arial" w:cs="Arial"/>
          </w:rPr>
          <w:t>pavel.beran@mu-sokolov.cz</w:t>
        </w:r>
      </w:hyperlink>
      <w:r w:rsidRPr="00EE4F4E">
        <w:rPr>
          <w:rFonts w:ascii="Arial" w:hAnsi="Arial" w:cs="Arial"/>
        </w:rPr>
        <w:t>, tel.: 359 808 251</w:t>
      </w:r>
    </w:p>
    <w:p w:rsidR="00614940" w:rsidRPr="00EE4F4E" w:rsidRDefault="00614940" w:rsidP="00EE4F4E">
      <w:pPr>
        <w:spacing w:after="0" w:line="360" w:lineRule="auto"/>
        <w:jc w:val="both"/>
        <w:rPr>
          <w:rFonts w:ascii="Arial" w:hAnsi="Arial" w:cs="Arial"/>
        </w:rPr>
      </w:pPr>
    </w:p>
    <w:p w:rsidR="005B3FFA" w:rsidRPr="00EE4F4E" w:rsidRDefault="00614940" w:rsidP="00EE4F4E">
      <w:pPr>
        <w:spacing w:after="0" w:line="360" w:lineRule="auto"/>
        <w:jc w:val="both"/>
        <w:rPr>
          <w:rFonts w:ascii="Arial" w:hAnsi="Arial" w:cs="Arial"/>
          <w:b/>
        </w:rPr>
      </w:pPr>
      <w:r w:rsidRPr="00EE4F4E">
        <w:rPr>
          <w:rFonts w:ascii="Arial" w:hAnsi="Arial" w:cs="Arial"/>
          <w:b/>
        </w:rPr>
        <w:t xml:space="preserve">6. </w:t>
      </w:r>
      <w:r w:rsidR="005B3FFA" w:rsidRPr="00EE4F4E">
        <w:rPr>
          <w:rFonts w:ascii="Arial" w:hAnsi="Arial" w:cs="Arial"/>
          <w:b/>
        </w:rPr>
        <w:t xml:space="preserve">Autor článku </w:t>
      </w:r>
    </w:p>
    <w:p w:rsidR="00EE4F4E" w:rsidRPr="00EE4F4E" w:rsidRDefault="00EE4F4E" w:rsidP="00EE4F4E">
      <w:pPr>
        <w:pStyle w:val="Odstavecseseznamem"/>
        <w:numPr>
          <w:ilvl w:val="0"/>
          <w:numId w:val="3"/>
        </w:numPr>
        <w:spacing w:after="0" w:line="360" w:lineRule="auto"/>
        <w:jc w:val="both"/>
        <w:rPr>
          <w:rFonts w:ascii="Arial" w:hAnsi="Arial" w:cs="Arial"/>
        </w:rPr>
      </w:pPr>
      <w:r w:rsidRPr="00EE4F4E">
        <w:rPr>
          <w:rFonts w:ascii="Arial" w:hAnsi="Arial" w:cs="Arial"/>
        </w:rPr>
        <w:t xml:space="preserve">Ing. Jan Bureš, KMOS ORP Sokolov, </w:t>
      </w:r>
      <w:hyperlink r:id="rId9" w:history="1">
        <w:r w:rsidRPr="00EE4F4E">
          <w:rPr>
            <w:rStyle w:val="Hypertextovodkaz"/>
            <w:rFonts w:ascii="Arial" w:hAnsi="Arial" w:cs="Arial"/>
          </w:rPr>
          <w:t>jan.bures@mu-sokolov.cz</w:t>
        </w:r>
      </w:hyperlink>
    </w:p>
    <w:p w:rsidR="00EE4F4E" w:rsidRP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rPr>
          <w:rFonts w:ascii="Arial" w:hAnsi="Arial" w:cs="Arial"/>
          <w:b/>
        </w:rPr>
      </w:pPr>
      <w:r w:rsidRPr="00EE4F4E">
        <w:rPr>
          <w:rFonts w:ascii="Arial" w:hAnsi="Arial" w:cs="Arial"/>
          <w:b/>
        </w:rPr>
        <w:t>Příloha: Tisková zpráva projektu</w:t>
      </w:r>
    </w:p>
    <w:p w:rsidR="00EE4F4E" w:rsidRDefault="00EE4F4E" w:rsidP="00EE4F4E">
      <w:pPr>
        <w:spacing w:after="0" w:line="360" w:lineRule="auto"/>
        <w:rPr>
          <w:rFonts w:ascii="Arial" w:hAnsi="Arial" w:cs="Arial"/>
        </w:rPr>
      </w:pPr>
    </w:p>
    <w:p w:rsidR="00EE4F4E" w:rsidRPr="00EE4F4E" w:rsidRDefault="00EE4F4E" w:rsidP="00EE4F4E">
      <w:pPr>
        <w:spacing w:after="0" w:line="360" w:lineRule="auto"/>
        <w:rPr>
          <w:rFonts w:ascii="Arial" w:hAnsi="Arial" w:cs="Arial"/>
        </w:rPr>
      </w:pPr>
      <w:r w:rsidRPr="00EE4F4E">
        <w:rPr>
          <w:rFonts w:ascii="Arial" w:hAnsi="Arial" w:cs="Arial"/>
          <w:b/>
        </w:rPr>
        <w:t>Sdružení 10 měst nakoupilo elektřinu na roky 2014 a 2015 s úsporou cca 35% nákladů za dodávku silové elektřiny</w:t>
      </w:r>
    </w:p>
    <w:p w:rsidR="00EE4F4E" w:rsidRPr="00EE4F4E" w:rsidRDefault="00EE4F4E" w:rsidP="00EE4F4E">
      <w:pPr>
        <w:spacing w:after="0" w:line="360" w:lineRule="auto"/>
        <w:jc w:val="both"/>
        <w:rPr>
          <w:rFonts w:ascii="Arial" w:hAnsi="Arial" w:cs="Arial"/>
        </w:rPr>
      </w:pPr>
    </w:p>
    <w:p w:rsidR="00EE4F4E" w:rsidRDefault="00EE4F4E" w:rsidP="00EE4F4E">
      <w:pPr>
        <w:spacing w:after="0" w:line="360" w:lineRule="auto"/>
        <w:jc w:val="both"/>
        <w:rPr>
          <w:rFonts w:ascii="Arial" w:hAnsi="Arial" w:cs="Arial"/>
        </w:rPr>
      </w:pPr>
      <w:r w:rsidRPr="00EE4F4E">
        <w:rPr>
          <w:rFonts w:ascii="Arial" w:hAnsi="Arial" w:cs="Arial"/>
        </w:rPr>
        <w:t>Dne 6.</w:t>
      </w:r>
      <w:r>
        <w:rPr>
          <w:rFonts w:ascii="Arial" w:hAnsi="Arial" w:cs="Arial"/>
        </w:rPr>
        <w:t xml:space="preserve"> </w:t>
      </w:r>
      <w:r w:rsidRPr="00EE4F4E">
        <w:rPr>
          <w:rFonts w:ascii="Arial" w:hAnsi="Arial" w:cs="Arial"/>
        </w:rPr>
        <w:t>9.</w:t>
      </w:r>
      <w:r>
        <w:rPr>
          <w:rFonts w:ascii="Arial" w:hAnsi="Arial" w:cs="Arial"/>
        </w:rPr>
        <w:t xml:space="preserve"> </w:t>
      </w:r>
      <w:r w:rsidRPr="00EE4F4E">
        <w:rPr>
          <w:rFonts w:ascii="Arial" w:hAnsi="Arial" w:cs="Arial"/>
        </w:rPr>
        <w:t xml:space="preserve">2013 nakoupilo město Sokolov jako vedoucí účastník sdružení deseti měst, </w:t>
      </w:r>
      <w:r w:rsidRPr="00EE4F4E">
        <w:rPr>
          <w:rFonts w:ascii="Arial" w:hAnsi="Arial" w:cs="Arial"/>
        </w:rPr>
        <w:br/>
        <w:t xml:space="preserve">tj. Sokolov, Karlovy Vary, Cheb, Loket, Kraslice, Chodov, Kadaň, Františkovy Lázně, Ostrov a Aš, na základě Smlouvy o sdružení veřejných zadavatelů na Komoditní burze PROFIT silovou elektrickou energii pro rok 2014 a 2015. Sdružení 10 měst nakoupilo elektrickou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energii celkem pro 133 organizací a subjektů majetkové zřízených a ovládaných jednotlivými městy. Příprava a organizace veřejné zakázky trvala více než jeden rok.  Celkem se soutěžila dodávka elektrické energie pro 1491 odběrných míst na napěťové hladině nízkého napětí a o dodávku elektrické energie pro 7 odběrných míst na napěťové hladině vysokého napětí. Celkový objem nakupované elektrické energie činil 31.913 </w:t>
      </w:r>
      <w:proofErr w:type="spellStart"/>
      <w:r w:rsidRPr="00EE4F4E">
        <w:rPr>
          <w:rFonts w:ascii="Arial" w:hAnsi="Arial" w:cs="Arial"/>
        </w:rPr>
        <w:t>MWh</w:t>
      </w:r>
      <w:proofErr w:type="spellEnd"/>
      <w:r w:rsidRPr="00EE4F4E">
        <w:rPr>
          <w:rFonts w:ascii="Arial" w:hAnsi="Arial" w:cs="Arial"/>
        </w:rPr>
        <w:t xml:space="preserve">.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Společným postupem a sdružením všech účastníků soutěže bylo dosaženo pro odběrná místa na nízkém napětí jednotkové ceny silové elektřiny ve výši 973 </w:t>
      </w:r>
      <w:proofErr w:type="spellStart"/>
      <w:r w:rsidRPr="00EE4F4E">
        <w:rPr>
          <w:rFonts w:ascii="Arial" w:hAnsi="Arial" w:cs="Arial"/>
        </w:rPr>
        <w:t>Kč</w:t>
      </w:r>
      <w:proofErr w:type="spellEnd"/>
      <w:r w:rsidRPr="00EE4F4E">
        <w:rPr>
          <w:rFonts w:ascii="Arial" w:hAnsi="Arial" w:cs="Arial"/>
        </w:rPr>
        <w:t>/</w:t>
      </w:r>
      <w:proofErr w:type="spellStart"/>
      <w:r w:rsidRPr="00EE4F4E">
        <w:rPr>
          <w:rFonts w:ascii="Arial" w:hAnsi="Arial" w:cs="Arial"/>
        </w:rPr>
        <w:t>MWh</w:t>
      </w:r>
      <w:proofErr w:type="spellEnd"/>
      <w:r w:rsidRPr="00EE4F4E">
        <w:rPr>
          <w:rFonts w:ascii="Arial" w:hAnsi="Arial" w:cs="Arial"/>
        </w:rPr>
        <w:t xml:space="preserve"> pro rok 2014 </w:t>
      </w:r>
      <w:r w:rsidRPr="00EE4F4E">
        <w:rPr>
          <w:rFonts w:ascii="Arial" w:hAnsi="Arial" w:cs="Arial"/>
        </w:rPr>
        <w:br/>
        <w:t xml:space="preserve">a 961 </w:t>
      </w:r>
      <w:proofErr w:type="spellStart"/>
      <w:r w:rsidRPr="00EE4F4E">
        <w:rPr>
          <w:rFonts w:ascii="Arial" w:hAnsi="Arial" w:cs="Arial"/>
        </w:rPr>
        <w:t>Kč</w:t>
      </w:r>
      <w:proofErr w:type="spellEnd"/>
      <w:r w:rsidRPr="00EE4F4E">
        <w:rPr>
          <w:rFonts w:ascii="Arial" w:hAnsi="Arial" w:cs="Arial"/>
        </w:rPr>
        <w:t>/</w:t>
      </w:r>
      <w:proofErr w:type="spellStart"/>
      <w:r w:rsidRPr="00EE4F4E">
        <w:rPr>
          <w:rFonts w:ascii="Arial" w:hAnsi="Arial" w:cs="Arial"/>
        </w:rPr>
        <w:t>MWh</w:t>
      </w:r>
      <w:proofErr w:type="spellEnd"/>
      <w:r w:rsidRPr="00EE4F4E">
        <w:rPr>
          <w:rFonts w:ascii="Arial" w:hAnsi="Arial" w:cs="Arial"/>
        </w:rPr>
        <w:t xml:space="preserve"> pro rok 2015. Na hladině vysokého napětí bylo dosaženo jednotkové ceny silové elektřiny 1.014 </w:t>
      </w:r>
      <w:proofErr w:type="spellStart"/>
      <w:r w:rsidRPr="00EE4F4E">
        <w:rPr>
          <w:rFonts w:ascii="Arial" w:hAnsi="Arial" w:cs="Arial"/>
        </w:rPr>
        <w:t>Kč</w:t>
      </w:r>
      <w:proofErr w:type="spellEnd"/>
      <w:r w:rsidRPr="00EE4F4E">
        <w:rPr>
          <w:rFonts w:ascii="Arial" w:hAnsi="Arial" w:cs="Arial"/>
        </w:rPr>
        <w:t>/</w:t>
      </w:r>
      <w:proofErr w:type="spellStart"/>
      <w:r w:rsidRPr="00EE4F4E">
        <w:rPr>
          <w:rFonts w:ascii="Arial" w:hAnsi="Arial" w:cs="Arial"/>
        </w:rPr>
        <w:t>MWh</w:t>
      </w:r>
      <w:proofErr w:type="spellEnd"/>
      <w:r w:rsidRPr="00EE4F4E">
        <w:rPr>
          <w:rFonts w:ascii="Arial" w:hAnsi="Arial" w:cs="Arial"/>
        </w:rPr>
        <w:t xml:space="preserve"> pro rok 2014 a 1.005 </w:t>
      </w:r>
      <w:proofErr w:type="spellStart"/>
      <w:r w:rsidRPr="00EE4F4E">
        <w:rPr>
          <w:rFonts w:ascii="Arial" w:hAnsi="Arial" w:cs="Arial"/>
        </w:rPr>
        <w:t>Kč</w:t>
      </w:r>
      <w:proofErr w:type="spellEnd"/>
      <w:r w:rsidRPr="00EE4F4E">
        <w:rPr>
          <w:rFonts w:ascii="Arial" w:hAnsi="Arial" w:cs="Arial"/>
        </w:rPr>
        <w:t>/</w:t>
      </w:r>
      <w:proofErr w:type="spellStart"/>
      <w:r w:rsidRPr="00EE4F4E">
        <w:rPr>
          <w:rFonts w:ascii="Arial" w:hAnsi="Arial" w:cs="Arial"/>
        </w:rPr>
        <w:t>MWh</w:t>
      </w:r>
      <w:proofErr w:type="spellEnd"/>
      <w:r w:rsidRPr="00EE4F4E">
        <w:rPr>
          <w:rFonts w:ascii="Arial" w:hAnsi="Arial" w:cs="Arial"/>
        </w:rPr>
        <w:t xml:space="preserve"> pro rok 2015.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Úspora na dodávce silové elektřiny všech deseti zmíněných měst na hladině nízkého napětí představuje oproti letošní stávající platné ceníkové ceně společnosti ČEZ Prodej, s.r.o. pro podnikatele 36.760 tis. Kč pro rok 2014 a 2015</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Úspora na hladině vysokého napětí pro rok 2014 a 2015 oproti letošní ceně silové elektřiny pak činí 3.715 tis. Kč.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Úspory na silové elektřině jsou uvedené včetně DPH a jsou vyčísleny za předpokladu stejné spotřeby elektřiny, jaká bude i v letošním roce. Vyčíslené úspory jsou velmi výrazné a bylo jich dosaženo díky společnému postupu a spolupráci uvedených subjektů, který se uskutečnil v uvedeném objemu historicky poprvé v rámci České republiky.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Další očekávanou významnou úsporou na dodávce elektrické energie pro rok 2014 budou úspory v regulovaných platbách za dopravu elektřiny, kdy pro rok 2014 slibuje Energetický regulační úřad meziroční snížení ceny za distribuci elektřiny o 10%.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Elektrickou energii bude městům a jejich organizacím na hladině nízkého napětí dodávat společnost </w:t>
      </w:r>
      <w:proofErr w:type="spellStart"/>
      <w:r w:rsidRPr="00EE4F4E">
        <w:rPr>
          <w:rFonts w:ascii="Arial" w:hAnsi="Arial" w:cs="Arial"/>
        </w:rPr>
        <w:t>Centropol</w:t>
      </w:r>
      <w:proofErr w:type="spellEnd"/>
      <w:r w:rsidRPr="00EE4F4E">
        <w:rPr>
          <w:rFonts w:ascii="Arial" w:hAnsi="Arial" w:cs="Arial"/>
        </w:rPr>
        <w:t xml:space="preserve"> </w:t>
      </w:r>
      <w:proofErr w:type="spellStart"/>
      <w:r w:rsidRPr="00EE4F4E">
        <w:rPr>
          <w:rFonts w:ascii="Arial" w:hAnsi="Arial" w:cs="Arial"/>
        </w:rPr>
        <w:t>Energy</w:t>
      </w:r>
      <w:proofErr w:type="spellEnd"/>
      <w:r w:rsidRPr="00EE4F4E">
        <w:rPr>
          <w:rFonts w:ascii="Arial" w:hAnsi="Arial" w:cs="Arial"/>
        </w:rPr>
        <w:t xml:space="preserve">, a.s. na hladině vysokého napětí a </w:t>
      </w:r>
      <w:proofErr w:type="spellStart"/>
      <w:r w:rsidRPr="00EE4F4E">
        <w:rPr>
          <w:rFonts w:ascii="Arial" w:hAnsi="Arial" w:cs="Arial"/>
        </w:rPr>
        <w:t>Dalkia</w:t>
      </w:r>
      <w:proofErr w:type="spellEnd"/>
      <w:r w:rsidRPr="00EE4F4E">
        <w:rPr>
          <w:rFonts w:ascii="Arial" w:hAnsi="Arial" w:cs="Arial"/>
        </w:rPr>
        <w:t xml:space="preserve"> </w:t>
      </w:r>
      <w:proofErr w:type="spellStart"/>
      <w:r w:rsidRPr="00EE4F4E">
        <w:rPr>
          <w:rFonts w:ascii="Arial" w:hAnsi="Arial" w:cs="Arial"/>
        </w:rPr>
        <w:t>Commodities</w:t>
      </w:r>
      <w:proofErr w:type="spellEnd"/>
      <w:r w:rsidRPr="00EE4F4E">
        <w:rPr>
          <w:rFonts w:ascii="Arial" w:hAnsi="Arial" w:cs="Arial"/>
        </w:rPr>
        <w:t xml:space="preserve"> CZ, s.r.o. </w:t>
      </w:r>
    </w:p>
    <w:p w:rsidR="00EE4F4E" w:rsidRDefault="00EE4F4E" w:rsidP="00EE4F4E">
      <w:pPr>
        <w:spacing w:after="0" w:line="360" w:lineRule="auto"/>
        <w:jc w:val="both"/>
        <w:rPr>
          <w:rFonts w:ascii="Arial" w:hAnsi="Arial" w:cs="Arial"/>
        </w:rPr>
      </w:pPr>
    </w:p>
    <w:p w:rsidR="00EE4F4E" w:rsidRPr="00EE4F4E" w:rsidRDefault="00EE4F4E" w:rsidP="00EE4F4E">
      <w:pPr>
        <w:spacing w:after="0" w:line="360" w:lineRule="auto"/>
        <w:jc w:val="both"/>
        <w:rPr>
          <w:rFonts w:ascii="Arial" w:hAnsi="Arial" w:cs="Arial"/>
        </w:rPr>
      </w:pPr>
      <w:r w:rsidRPr="00EE4F4E">
        <w:rPr>
          <w:rFonts w:ascii="Arial" w:hAnsi="Arial" w:cs="Arial"/>
        </w:rPr>
        <w:t xml:space="preserve">Ušetřené peníze budou moci jednotlivé města použít pro jiné projekty a účely. </w:t>
      </w:r>
    </w:p>
    <w:p w:rsidR="00EE4F4E" w:rsidRPr="00EE4F4E" w:rsidRDefault="00EE4F4E" w:rsidP="00EE4F4E">
      <w:pPr>
        <w:spacing w:after="0" w:line="360" w:lineRule="auto"/>
        <w:jc w:val="both"/>
        <w:rPr>
          <w:rFonts w:ascii="Arial" w:hAnsi="Arial" w:cs="Arial"/>
          <w:b/>
        </w:rPr>
      </w:pPr>
    </w:p>
    <w:p w:rsidR="00891548" w:rsidRPr="00EE4F4E" w:rsidRDefault="00891548" w:rsidP="00EE4F4E">
      <w:pPr>
        <w:spacing w:after="0" w:line="360" w:lineRule="auto"/>
        <w:jc w:val="both"/>
        <w:rPr>
          <w:rFonts w:ascii="Arial" w:hAnsi="Arial" w:cs="Arial"/>
        </w:rPr>
      </w:pPr>
      <w:r w:rsidRPr="00EE4F4E">
        <w:rPr>
          <w:rFonts w:ascii="Arial" w:hAnsi="Arial" w:cs="Arial"/>
        </w:rPr>
        <w:lastRenderedPageBreak/>
        <w:t>-------------------</w:t>
      </w:r>
    </w:p>
    <w:p w:rsidR="001E2A99" w:rsidRPr="00EE4F4E" w:rsidRDefault="00891548" w:rsidP="00EE4F4E">
      <w:pPr>
        <w:spacing w:after="0" w:line="360" w:lineRule="auto"/>
        <w:jc w:val="both"/>
        <w:rPr>
          <w:rFonts w:ascii="Arial" w:hAnsi="Arial" w:cs="Arial"/>
          <w:i/>
        </w:rPr>
      </w:pPr>
      <w:r w:rsidRPr="00EE4F4E">
        <w:rPr>
          <w:rFonts w:ascii="Arial" w:hAnsi="Arial" w:cs="Arial"/>
          <w:i/>
        </w:rPr>
        <w:t xml:space="preserve">Projekt na podporu </w:t>
      </w:r>
      <w:proofErr w:type="spellStart"/>
      <w:r w:rsidRPr="00EE4F4E">
        <w:rPr>
          <w:rFonts w:ascii="Arial" w:hAnsi="Arial" w:cs="Arial"/>
          <w:i/>
        </w:rPr>
        <w:t>meziobecní</w:t>
      </w:r>
      <w:proofErr w:type="spellEnd"/>
      <w:r w:rsidRPr="00EE4F4E">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0" w:history="1">
        <w:r w:rsidRPr="00EE4F4E">
          <w:rPr>
            <w:rStyle w:val="Hypertextovodkaz"/>
            <w:rFonts w:ascii="Arial" w:hAnsi="Arial" w:cs="Arial"/>
            <w:i/>
          </w:rPr>
          <w:t>www.esfcr.cz</w:t>
        </w:r>
      </w:hyperlink>
      <w:r w:rsidRPr="00EE4F4E">
        <w:rPr>
          <w:rFonts w:ascii="Arial" w:hAnsi="Arial" w:cs="Arial"/>
          <w:i/>
        </w:rPr>
        <w:t xml:space="preserve">, o projektu na </w:t>
      </w:r>
      <w:hyperlink r:id="rId11" w:history="1">
        <w:r w:rsidRPr="00EE4F4E">
          <w:rPr>
            <w:rStyle w:val="Hypertextovodkaz"/>
            <w:rFonts w:ascii="Arial" w:hAnsi="Arial" w:cs="Arial"/>
            <w:i/>
          </w:rPr>
          <w:t>www.obcesobe.cz</w:t>
        </w:r>
      </w:hyperlink>
      <w:r w:rsidRPr="00EE4F4E">
        <w:rPr>
          <w:rFonts w:ascii="Arial" w:hAnsi="Arial" w:cs="Arial"/>
          <w:i/>
        </w:rPr>
        <w:t xml:space="preserve">. </w:t>
      </w:r>
    </w:p>
    <w:sectPr w:rsidR="001E2A99" w:rsidRPr="00EE4F4E" w:rsidSect="009D680C">
      <w:headerReference w:type="default" r:id="rId12"/>
      <w:foot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EA1" w:rsidRDefault="00521EA1" w:rsidP="009D680C">
      <w:pPr>
        <w:spacing w:after="0" w:line="240" w:lineRule="auto"/>
      </w:pPr>
      <w:r>
        <w:separator/>
      </w:r>
    </w:p>
  </w:endnote>
  <w:endnote w:type="continuationSeparator" w:id="0">
    <w:p w:rsidR="00521EA1" w:rsidRDefault="00521EA1"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9507B5">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EE4F4E">
          <w:rPr>
            <w:rFonts w:ascii="Arial" w:hAnsi="Arial" w:cs="Arial"/>
            <w:noProof/>
            <w:sz w:val="18"/>
            <w:szCs w:val="18"/>
          </w:rPr>
          <w:t>1</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EA1" w:rsidRDefault="00521EA1" w:rsidP="009D680C">
      <w:pPr>
        <w:spacing w:after="0" w:line="240" w:lineRule="auto"/>
      </w:pPr>
      <w:r>
        <w:separator/>
      </w:r>
    </w:p>
  </w:footnote>
  <w:footnote w:type="continuationSeparator" w:id="0">
    <w:p w:rsidR="00521EA1" w:rsidRDefault="00521EA1"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19F6C0D"/>
    <w:multiLevelType w:val="hybridMultilevel"/>
    <w:tmpl w:val="115EB0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1D0013B"/>
    <w:multiLevelType w:val="hybridMultilevel"/>
    <w:tmpl w:val="D444E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EE4F4E"/>
    <w:rsid w:val="00021DA3"/>
    <w:rsid w:val="00022888"/>
    <w:rsid w:val="00023A45"/>
    <w:rsid w:val="00033963"/>
    <w:rsid w:val="000553DB"/>
    <w:rsid w:val="00055869"/>
    <w:rsid w:val="00062670"/>
    <w:rsid w:val="0007790B"/>
    <w:rsid w:val="000A371B"/>
    <w:rsid w:val="000B4BA3"/>
    <w:rsid w:val="000E0DA4"/>
    <w:rsid w:val="000F3486"/>
    <w:rsid w:val="000F492B"/>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3387A"/>
    <w:rsid w:val="004851EB"/>
    <w:rsid w:val="0049184C"/>
    <w:rsid w:val="004963B3"/>
    <w:rsid w:val="004A4EA1"/>
    <w:rsid w:val="004E0AB9"/>
    <w:rsid w:val="004E112B"/>
    <w:rsid w:val="00507380"/>
    <w:rsid w:val="00507788"/>
    <w:rsid w:val="00514D59"/>
    <w:rsid w:val="00521EA1"/>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3588"/>
    <w:rsid w:val="00744045"/>
    <w:rsid w:val="00766962"/>
    <w:rsid w:val="007855A0"/>
    <w:rsid w:val="007876A0"/>
    <w:rsid w:val="007924ED"/>
    <w:rsid w:val="007A317D"/>
    <w:rsid w:val="007B736C"/>
    <w:rsid w:val="007F0142"/>
    <w:rsid w:val="00830127"/>
    <w:rsid w:val="008339AF"/>
    <w:rsid w:val="008536E0"/>
    <w:rsid w:val="00863F1A"/>
    <w:rsid w:val="0088422E"/>
    <w:rsid w:val="0089097C"/>
    <w:rsid w:val="00891548"/>
    <w:rsid w:val="008A5BCD"/>
    <w:rsid w:val="008B563D"/>
    <w:rsid w:val="00903D1B"/>
    <w:rsid w:val="00904D96"/>
    <w:rsid w:val="00932C6C"/>
    <w:rsid w:val="009422C9"/>
    <w:rsid w:val="009507B5"/>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3A10"/>
    <w:rsid w:val="00BB7F65"/>
    <w:rsid w:val="00C130E1"/>
    <w:rsid w:val="00C272A9"/>
    <w:rsid w:val="00C56136"/>
    <w:rsid w:val="00C5698E"/>
    <w:rsid w:val="00C66DF2"/>
    <w:rsid w:val="00C722F5"/>
    <w:rsid w:val="00C929AD"/>
    <w:rsid w:val="00CD11C2"/>
    <w:rsid w:val="00CF0BE9"/>
    <w:rsid w:val="00CF68E0"/>
    <w:rsid w:val="00D23F0A"/>
    <w:rsid w:val="00D72A1D"/>
    <w:rsid w:val="00D75A1D"/>
    <w:rsid w:val="00D8072B"/>
    <w:rsid w:val="00D823BC"/>
    <w:rsid w:val="00DE50D5"/>
    <w:rsid w:val="00DE663B"/>
    <w:rsid w:val="00E1217D"/>
    <w:rsid w:val="00E26413"/>
    <w:rsid w:val="00E85D3B"/>
    <w:rsid w:val="00E86DBB"/>
    <w:rsid w:val="00EA0611"/>
    <w:rsid w:val="00ED599C"/>
    <w:rsid w:val="00EE4F4E"/>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eran@mu-sokolov.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sob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jan.bures@mu-sokolov.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0096-FA93-49B3-A1BC-6164AEB96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13</TotalTime>
  <Pages>4</Pages>
  <Words>855</Words>
  <Characters>5050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5894</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1</cp:revision>
  <cp:lastPrinted>2013-11-27T17:50:00Z</cp:lastPrinted>
  <dcterms:created xsi:type="dcterms:W3CDTF">2014-11-09T07:23:00Z</dcterms:created>
  <dcterms:modified xsi:type="dcterms:W3CDTF">2014-11-09T07:38:00Z</dcterms:modified>
</cp:coreProperties>
</file>