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AB5" w:rsidRPr="003C5831" w:rsidRDefault="005C5AB5" w:rsidP="003C5831">
      <w:pPr>
        <w:spacing w:after="0" w:line="280" w:lineRule="atLeast"/>
        <w:jc w:val="both"/>
        <w:rPr>
          <w:rFonts w:ascii="Arial" w:hAnsi="Arial" w:cs="Arial"/>
        </w:rPr>
      </w:pPr>
    </w:p>
    <w:p w:rsidR="00826B05" w:rsidRPr="003C5831" w:rsidRDefault="00826B05" w:rsidP="002E66AB">
      <w:pPr>
        <w:spacing w:after="0" w:line="280" w:lineRule="atLeast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3C5831">
        <w:rPr>
          <w:rFonts w:ascii="Arial" w:hAnsi="Arial" w:cs="Arial"/>
          <w:b/>
          <w:color w:val="000000"/>
          <w:sz w:val="28"/>
          <w:szCs w:val="28"/>
        </w:rPr>
        <w:t>Dobrovolní hasiči</w:t>
      </w:r>
      <w:r w:rsidR="003C5831">
        <w:rPr>
          <w:rFonts w:ascii="Arial" w:hAnsi="Arial" w:cs="Arial"/>
          <w:b/>
          <w:color w:val="000000"/>
          <w:sz w:val="28"/>
          <w:szCs w:val="28"/>
        </w:rPr>
        <w:t xml:space="preserve"> z Hané, Bystřičky a </w:t>
      </w:r>
      <w:proofErr w:type="spellStart"/>
      <w:r w:rsidR="003C5831">
        <w:rPr>
          <w:rFonts w:ascii="Arial" w:hAnsi="Arial" w:cs="Arial"/>
          <w:b/>
          <w:color w:val="000000"/>
          <w:sz w:val="28"/>
          <w:szCs w:val="28"/>
        </w:rPr>
        <w:t>Požitavie</w:t>
      </w:r>
      <w:proofErr w:type="spellEnd"/>
      <w:r w:rsidR="003C5831">
        <w:rPr>
          <w:rFonts w:ascii="Arial" w:hAnsi="Arial" w:cs="Arial"/>
          <w:b/>
          <w:sz w:val="28"/>
          <w:szCs w:val="28"/>
        </w:rPr>
        <w:t>-</w:t>
      </w:r>
      <w:r w:rsidR="003C5831" w:rsidRPr="003C5831">
        <w:rPr>
          <w:rFonts w:ascii="Arial" w:hAnsi="Arial" w:cs="Arial"/>
          <w:b/>
          <w:sz w:val="28"/>
          <w:szCs w:val="28"/>
        </w:rPr>
        <w:t>Širočina</w:t>
      </w:r>
      <w:r w:rsidRPr="003C583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E66AB">
        <w:rPr>
          <w:rFonts w:ascii="Arial" w:hAnsi="Arial" w:cs="Arial"/>
          <w:b/>
          <w:color w:val="000000"/>
          <w:sz w:val="28"/>
          <w:szCs w:val="28"/>
        </w:rPr>
        <w:t>mají společnou</w:t>
      </w:r>
      <w:r w:rsidR="003C5831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2E66AB">
        <w:rPr>
          <w:rFonts w:ascii="Arial" w:hAnsi="Arial" w:cs="Arial"/>
          <w:b/>
          <w:color w:val="000000"/>
          <w:sz w:val="28"/>
          <w:szCs w:val="28"/>
        </w:rPr>
        <w:t>historii i</w:t>
      </w:r>
      <w:r w:rsidRPr="003C5831">
        <w:rPr>
          <w:rFonts w:ascii="Arial" w:hAnsi="Arial" w:cs="Arial"/>
          <w:b/>
          <w:color w:val="000000"/>
          <w:sz w:val="28"/>
          <w:szCs w:val="28"/>
        </w:rPr>
        <w:t xml:space="preserve"> budoucnost</w:t>
      </w:r>
    </w:p>
    <w:p w:rsidR="00776E34" w:rsidRPr="003C5831" w:rsidRDefault="00776E34" w:rsidP="003C5831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C5831" w:rsidRDefault="00614940" w:rsidP="003C5831">
      <w:pPr>
        <w:spacing w:after="0" w:line="280" w:lineRule="atLeast"/>
        <w:jc w:val="both"/>
        <w:rPr>
          <w:rFonts w:ascii="Arial" w:hAnsi="Arial" w:cs="Arial"/>
          <w:b/>
        </w:rPr>
      </w:pPr>
      <w:r w:rsidRPr="003C5831">
        <w:rPr>
          <w:rFonts w:ascii="Arial" w:hAnsi="Arial" w:cs="Arial"/>
          <w:b/>
        </w:rPr>
        <w:t xml:space="preserve">1. </w:t>
      </w:r>
      <w:r w:rsidR="005B3FFA" w:rsidRPr="003C5831">
        <w:rPr>
          <w:rFonts w:ascii="Arial" w:hAnsi="Arial" w:cs="Arial"/>
          <w:b/>
        </w:rPr>
        <w:t>Zařazení</w:t>
      </w:r>
    </w:p>
    <w:p w:rsidR="00776E34" w:rsidRPr="003C5831" w:rsidRDefault="00776E34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Bezpečnost</w:t>
      </w:r>
    </w:p>
    <w:p w:rsidR="005B3FFA" w:rsidRPr="003C5831" w:rsidRDefault="005B3FFA" w:rsidP="003C5831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C5831" w:rsidRDefault="00614940" w:rsidP="003C5831">
      <w:pPr>
        <w:spacing w:after="0" w:line="280" w:lineRule="atLeast"/>
        <w:jc w:val="both"/>
        <w:rPr>
          <w:rFonts w:ascii="Arial" w:hAnsi="Arial" w:cs="Arial"/>
          <w:b/>
        </w:rPr>
      </w:pPr>
      <w:r w:rsidRPr="003C5831">
        <w:rPr>
          <w:rFonts w:ascii="Arial" w:hAnsi="Arial" w:cs="Arial"/>
          <w:b/>
        </w:rPr>
        <w:t xml:space="preserve">2. </w:t>
      </w:r>
      <w:r w:rsidR="005B3FFA" w:rsidRPr="003C5831">
        <w:rPr>
          <w:rFonts w:ascii="Arial" w:hAnsi="Arial" w:cs="Arial"/>
          <w:b/>
        </w:rPr>
        <w:t xml:space="preserve">Titulek </w:t>
      </w:r>
    </w:p>
    <w:p w:rsidR="00776E34" w:rsidRPr="003C5831" w:rsidRDefault="00826B05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3C5831">
        <w:rPr>
          <w:rFonts w:ascii="Arial" w:hAnsi="Arial" w:cs="Arial"/>
          <w:color w:val="000000"/>
        </w:rPr>
        <w:t xml:space="preserve">Dobrovolní hasiči </w:t>
      </w:r>
      <w:r w:rsidR="003C5831" w:rsidRPr="003C5831">
        <w:rPr>
          <w:rFonts w:ascii="Arial" w:hAnsi="Arial" w:cs="Arial"/>
          <w:color w:val="000000"/>
        </w:rPr>
        <w:t xml:space="preserve">z Hané, Bystřičky a </w:t>
      </w:r>
      <w:proofErr w:type="spellStart"/>
      <w:r w:rsidR="003C5831" w:rsidRPr="003C5831">
        <w:rPr>
          <w:rFonts w:ascii="Arial" w:hAnsi="Arial" w:cs="Arial"/>
          <w:color w:val="000000"/>
        </w:rPr>
        <w:t>Požitavie</w:t>
      </w:r>
      <w:proofErr w:type="spellEnd"/>
      <w:r w:rsidR="003C5831" w:rsidRPr="003C5831">
        <w:rPr>
          <w:rFonts w:ascii="Arial" w:hAnsi="Arial" w:cs="Arial"/>
        </w:rPr>
        <w:t>- Širočina</w:t>
      </w:r>
      <w:r w:rsidR="003C5831" w:rsidRPr="003C5831">
        <w:rPr>
          <w:rFonts w:ascii="Arial" w:hAnsi="Arial" w:cs="Arial"/>
          <w:color w:val="000000"/>
        </w:rPr>
        <w:t xml:space="preserve"> </w:t>
      </w:r>
      <w:proofErr w:type="gramStart"/>
      <w:r w:rsidR="002E66AB">
        <w:rPr>
          <w:rFonts w:ascii="Arial" w:hAnsi="Arial" w:cs="Arial"/>
          <w:color w:val="000000"/>
        </w:rPr>
        <w:t>mají</w:t>
      </w:r>
      <w:proofErr w:type="gramEnd"/>
      <w:r w:rsidR="002E66AB">
        <w:rPr>
          <w:rFonts w:ascii="Arial" w:hAnsi="Arial" w:cs="Arial"/>
          <w:color w:val="000000"/>
        </w:rPr>
        <w:t xml:space="preserve"> společnou</w:t>
      </w:r>
      <w:r w:rsidR="003C5831">
        <w:rPr>
          <w:rFonts w:ascii="Arial" w:hAnsi="Arial" w:cs="Arial"/>
          <w:color w:val="000000"/>
        </w:rPr>
        <w:t xml:space="preserve"> </w:t>
      </w:r>
      <w:r w:rsidR="002E66AB">
        <w:rPr>
          <w:rFonts w:ascii="Arial" w:hAnsi="Arial" w:cs="Arial"/>
          <w:color w:val="000000"/>
        </w:rPr>
        <w:t>historii i</w:t>
      </w:r>
      <w:r w:rsidRPr="003C5831">
        <w:rPr>
          <w:rFonts w:ascii="Arial" w:hAnsi="Arial" w:cs="Arial"/>
          <w:color w:val="000000"/>
        </w:rPr>
        <w:t xml:space="preserve"> budoucnost</w:t>
      </w:r>
    </w:p>
    <w:p w:rsidR="005B3FFA" w:rsidRPr="003C5831" w:rsidRDefault="005B3FFA" w:rsidP="003C5831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C5831" w:rsidRDefault="00614940" w:rsidP="003C5831">
      <w:pPr>
        <w:spacing w:after="0" w:line="280" w:lineRule="atLeast"/>
        <w:jc w:val="both"/>
        <w:rPr>
          <w:rFonts w:ascii="Arial" w:hAnsi="Arial" w:cs="Arial"/>
          <w:b/>
        </w:rPr>
      </w:pPr>
      <w:r w:rsidRPr="003C5831">
        <w:rPr>
          <w:rFonts w:ascii="Arial" w:hAnsi="Arial" w:cs="Arial"/>
          <w:b/>
        </w:rPr>
        <w:t xml:space="preserve">3. </w:t>
      </w:r>
      <w:r w:rsidR="00134E0D" w:rsidRPr="003C5831">
        <w:rPr>
          <w:rFonts w:ascii="Arial" w:hAnsi="Arial" w:cs="Arial"/>
          <w:b/>
        </w:rPr>
        <w:t xml:space="preserve">Úvodní odstavec </w:t>
      </w:r>
    </w:p>
    <w:p w:rsidR="00826B05" w:rsidRPr="003C5831" w:rsidRDefault="00826B05" w:rsidP="003C5831">
      <w:pPr>
        <w:spacing w:after="0" w:line="280" w:lineRule="atLeast"/>
        <w:jc w:val="both"/>
        <w:rPr>
          <w:rFonts w:ascii="Arial" w:hAnsi="Arial" w:cs="Arial"/>
          <w:b/>
        </w:rPr>
      </w:pPr>
      <w:r w:rsidRPr="003C5831">
        <w:rPr>
          <w:rFonts w:ascii="Arial" w:hAnsi="Arial" w:cs="Arial"/>
          <w:b/>
        </w:rPr>
        <w:t>Projekt, do kterého j</w:t>
      </w:r>
      <w:r w:rsidR="003C5831" w:rsidRPr="003C5831">
        <w:rPr>
          <w:rFonts w:ascii="Arial" w:hAnsi="Arial" w:cs="Arial"/>
          <w:b/>
        </w:rPr>
        <w:t>sou</w:t>
      </w:r>
      <w:r w:rsidRPr="003C5831">
        <w:rPr>
          <w:rFonts w:ascii="Arial" w:hAnsi="Arial" w:cs="Arial"/>
          <w:b/>
        </w:rPr>
        <w:t xml:space="preserve"> zapojen</w:t>
      </w:r>
      <w:r w:rsidR="003C5831" w:rsidRPr="003C5831">
        <w:rPr>
          <w:rFonts w:ascii="Arial" w:hAnsi="Arial" w:cs="Arial"/>
          <w:b/>
        </w:rPr>
        <w:t xml:space="preserve">y oblasti Hané, Bystřičky a </w:t>
      </w:r>
      <w:proofErr w:type="spellStart"/>
      <w:r w:rsidR="003C5831" w:rsidRPr="003C5831">
        <w:rPr>
          <w:rFonts w:ascii="Arial" w:hAnsi="Arial" w:cs="Arial"/>
          <w:b/>
        </w:rPr>
        <w:t>mikroregion</w:t>
      </w:r>
      <w:proofErr w:type="spellEnd"/>
      <w:r w:rsidR="003C5831" w:rsidRPr="003C5831">
        <w:rPr>
          <w:rFonts w:ascii="Arial" w:hAnsi="Arial" w:cs="Arial"/>
          <w:b/>
        </w:rPr>
        <w:t xml:space="preserve"> </w:t>
      </w:r>
      <w:proofErr w:type="spellStart"/>
      <w:r w:rsidR="003C5831" w:rsidRPr="003C5831">
        <w:rPr>
          <w:rFonts w:ascii="Arial" w:hAnsi="Arial" w:cs="Arial"/>
          <w:b/>
        </w:rPr>
        <w:t>Požitavie</w:t>
      </w:r>
      <w:proofErr w:type="spellEnd"/>
      <w:r w:rsidR="003C5831" w:rsidRPr="003C5831">
        <w:rPr>
          <w:rFonts w:ascii="Arial" w:hAnsi="Arial" w:cs="Arial"/>
          <w:b/>
        </w:rPr>
        <w:t>-Širočina</w:t>
      </w:r>
      <w:r w:rsidRPr="003C5831">
        <w:rPr>
          <w:rFonts w:ascii="Arial" w:hAnsi="Arial" w:cs="Arial"/>
          <w:b/>
        </w:rPr>
        <w:t xml:space="preserve">, reflektuje potřebu podpory činnosti mladých hasičů. Mladí hasiči navazují na činnost SDH, která má mnohdy více než stoletou tradici. Aby tato tradice pokračovala, je třeba více propagovat práci s mladými hasiči a v mnohých sborech aktivizovat činnosti s mladými hasiči. 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</w:p>
    <w:p w:rsidR="00826B05" w:rsidRPr="003C5831" w:rsidRDefault="00826B05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Výstupy projektu:</w:t>
      </w:r>
    </w:p>
    <w:p w:rsidR="00826B05" w:rsidRPr="003C5831" w:rsidRDefault="00826B05" w:rsidP="003C5831">
      <w:pPr>
        <w:pStyle w:val="Odstavecseseznamem"/>
        <w:numPr>
          <w:ilvl w:val="0"/>
          <w:numId w:val="7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Dobudování zázemí pro hasičský sport a pořízení vybavení pro potřeby zlepšení a rozšíření činnosti</w:t>
      </w:r>
    </w:p>
    <w:p w:rsidR="00826B05" w:rsidRPr="003C5831" w:rsidRDefault="00826B05" w:rsidP="003C5831">
      <w:pPr>
        <w:pStyle w:val="Odstavecseseznamem"/>
        <w:numPr>
          <w:ilvl w:val="0"/>
          <w:numId w:val="7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Vzdělávací cyklus s workshopy na téma dobrovolní hasiči a práce s dětmi a mládeží</w:t>
      </w:r>
    </w:p>
    <w:p w:rsidR="00826B05" w:rsidRPr="003C5831" w:rsidRDefault="00826B05" w:rsidP="003C5831">
      <w:pPr>
        <w:pStyle w:val="Odstavecseseznamem"/>
        <w:numPr>
          <w:ilvl w:val="0"/>
          <w:numId w:val="7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Metodická publikace pro práci s dětmi a mládeží</w:t>
      </w:r>
    </w:p>
    <w:p w:rsidR="00826B05" w:rsidRPr="003C5831" w:rsidRDefault="00826B05" w:rsidP="003C5831">
      <w:pPr>
        <w:pStyle w:val="Odstavecseseznamem"/>
        <w:numPr>
          <w:ilvl w:val="0"/>
          <w:numId w:val="7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Série akcí "Hasičská liga dovedností"</w:t>
      </w:r>
    </w:p>
    <w:p w:rsidR="00826B05" w:rsidRPr="003C5831" w:rsidRDefault="00826B05" w:rsidP="003C5831">
      <w:pPr>
        <w:pStyle w:val="Odstavecseseznamem"/>
        <w:numPr>
          <w:ilvl w:val="0"/>
          <w:numId w:val="7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Dětský hasičský tábor</w:t>
      </w:r>
    </w:p>
    <w:p w:rsidR="00826B05" w:rsidRPr="003C5831" w:rsidRDefault="00826B05" w:rsidP="003C5831">
      <w:pPr>
        <w:pStyle w:val="Odstavecseseznamem"/>
        <w:numPr>
          <w:ilvl w:val="0"/>
          <w:numId w:val="7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Hasičská tematická exkurze</w:t>
      </w:r>
    </w:p>
    <w:p w:rsidR="00826B05" w:rsidRPr="003C5831" w:rsidRDefault="00826B05" w:rsidP="003C5831">
      <w:pPr>
        <w:pStyle w:val="Odstavecseseznamem"/>
        <w:numPr>
          <w:ilvl w:val="0"/>
          <w:numId w:val="7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Prezentační dny dobrovolných hasičů a jejich nadnárodní spolupráce</w:t>
      </w:r>
    </w:p>
    <w:p w:rsidR="005B3FFA" w:rsidRPr="003C5831" w:rsidRDefault="005B3FFA" w:rsidP="003C5831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C5831" w:rsidRDefault="00614940" w:rsidP="003C5831">
      <w:pPr>
        <w:spacing w:after="0" w:line="280" w:lineRule="atLeast"/>
        <w:jc w:val="both"/>
        <w:rPr>
          <w:rFonts w:ascii="Arial" w:hAnsi="Arial" w:cs="Arial"/>
          <w:b/>
        </w:rPr>
      </w:pPr>
      <w:r w:rsidRPr="003C5831">
        <w:rPr>
          <w:rFonts w:ascii="Arial" w:hAnsi="Arial" w:cs="Arial"/>
          <w:b/>
        </w:rPr>
        <w:t xml:space="preserve">4. </w:t>
      </w:r>
      <w:r w:rsidR="005B3FFA" w:rsidRPr="003C5831">
        <w:rPr>
          <w:rFonts w:ascii="Arial" w:hAnsi="Arial" w:cs="Arial"/>
          <w:b/>
        </w:rPr>
        <w:t>Podrobnosti zprávy</w:t>
      </w: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Základem celého projektu byl průzkum mezi sbory dobrovolných hasičů. Příprava projektu je tedy procesem začínajícím od samotných subjektů (zezdola), řeší jejich společný zájem o hasičský sport, o práci s dětmi a mládež i o vzájemnou spolupráci. Na základě zapojení několika SDH dojde ke komplexnímu efektivnímu řešení spolupráce. Mezinárodní spolupráce dobrovolných hasičských sborů dětí a mládeže přispívá k poznání a výměně zkušeností na základě lokální identity partnerů.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Ve všech třech partnerských regionech existují SDH, které mají i své oddíly dětí a mládeže a jsou na dobré úrovni. V této oblasti však často chybí dostatek financí ke zkvalitnění jejich činnosti, zejména na investice do zázemí spolků, vzdělávání. Na základě této podpory by hasičský sport mohl nadchnout další zájemce a tím pokračovat i v budoucnosti.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Tento projekt by měl napomoci k propagaci a pokračování hasičského sportu, k jeho podpoře zajištěním investic do dobudování zázemí. Dojde také ke zlepšení možností pořádání akcí a aktivit díky nově pořízenému vybavení.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Projekt řeší několik problémů:</w:t>
      </w:r>
    </w:p>
    <w:p w:rsidR="003C5831" w:rsidRPr="003C5831" w:rsidRDefault="003C5831" w:rsidP="003C5831">
      <w:pPr>
        <w:pStyle w:val="Odstavecseseznamem"/>
        <w:numPr>
          <w:ilvl w:val="0"/>
          <w:numId w:val="11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činnost SDH v oblasti požárního sportu a hasičských dovedností</w:t>
      </w:r>
    </w:p>
    <w:p w:rsidR="003C5831" w:rsidRPr="003C5831" w:rsidRDefault="003C5831" w:rsidP="003C5831">
      <w:pPr>
        <w:pStyle w:val="Odstavecseseznamem"/>
        <w:numPr>
          <w:ilvl w:val="0"/>
          <w:numId w:val="11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lastRenderedPageBreak/>
        <w:t>činnost jednotek SDH v oblasti práce s dětmi a mládeží ve volném čase</w:t>
      </w:r>
    </w:p>
    <w:p w:rsidR="003C5831" w:rsidRPr="003C5831" w:rsidRDefault="003C5831" w:rsidP="003C5831">
      <w:pPr>
        <w:pStyle w:val="Odstavecseseznamem"/>
        <w:numPr>
          <w:ilvl w:val="0"/>
          <w:numId w:val="11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sbory SDH jako "hybatelé" kulturně-společenských aktivit v našich venkovských obcích</w:t>
      </w:r>
    </w:p>
    <w:p w:rsidR="003C5831" w:rsidRPr="003C5831" w:rsidRDefault="003C5831" w:rsidP="003C5831">
      <w:pPr>
        <w:pStyle w:val="Odstavecseseznamem"/>
        <w:numPr>
          <w:ilvl w:val="0"/>
          <w:numId w:val="11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 xml:space="preserve">zapojení SDH do činností nad rámec jedné obce - i nad rámec regionu a republiky </w:t>
      </w:r>
    </w:p>
    <w:p w:rsidR="003C5831" w:rsidRPr="003C5831" w:rsidRDefault="003C5831" w:rsidP="003C5831">
      <w:pPr>
        <w:pStyle w:val="Odstavecseseznamem"/>
        <w:numPr>
          <w:ilvl w:val="0"/>
          <w:numId w:val="11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prezentace dobrovolné činnosti hasičů široké veřejnosti</w:t>
      </w:r>
    </w:p>
    <w:p w:rsidR="003C5831" w:rsidRPr="003C5831" w:rsidRDefault="003C5831" w:rsidP="003C5831">
      <w:pPr>
        <w:pStyle w:val="Odstavecseseznamem"/>
        <w:numPr>
          <w:ilvl w:val="0"/>
          <w:numId w:val="11"/>
        </w:num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vytvoření dokumentu "metodika" jako podkladu pro práci s dětmi a mládeží ve sborech ČR i v zahraničí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Na projektu mezinárodní spol</w:t>
      </w:r>
      <w:r>
        <w:rPr>
          <w:rFonts w:ascii="Arial" w:hAnsi="Arial" w:cs="Arial"/>
        </w:rPr>
        <w:t xml:space="preserve">upráce se podílejí celkově tři </w:t>
      </w:r>
      <w:r w:rsidRPr="003C5831">
        <w:rPr>
          <w:rFonts w:ascii="Arial" w:hAnsi="Arial" w:cs="Arial"/>
        </w:rPr>
        <w:t>partneři: MAS Region HANÁ, o. s.</w:t>
      </w:r>
      <w:r>
        <w:rPr>
          <w:rFonts w:ascii="Arial" w:hAnsi="Arial" w:cs="Arial"/>
        </w:rPr>
        <w:t xml:space="preserve"> </w:t>
      </w:r>
      <w:r w:rsidRPr="003C5831">
        <w:rPr>
          <w:rFonts w:ascii="Arial" w:hAnsi="Arial" w:cs="Arial"/>
        </w:rPr>
        <w:t xml:space="preserve">(ČR) jako KMAS (koordinační MAS), MAS Bystřička, o. p. s. (ČR) a </w:t>
      </w:r>
      <w:proofErr w:type="spellStart"/>
      <w:r w:rsidRPr="003C5831">
        <w:rPr>
          <w:rFonts w:ascii="Arial" w:hAnsi="Arial" w:cs="Arial"/>
        </w:rPr>
        <w:t>Občianske</w:t>
      </w:r>
      <w:proofErr w:type="spellEnd"/>
      <w:r w:rsidRPr="003C5831">
        <w:rPr>
          <w:rFonts w:ascii="Arial" w:hAnsi="Arial" w:cs="Arial"/>
        </w:rPr>
        <w:t xml:space="preserve"> </w:t>
      </w:r>
      <w:proofErr w:type="spellStart"/>
      <w:r w:rsidRPr="003C5831">
        <w:rPr>
          <w:rFonts w:ascii="Arial" w:hAnsi="Arial" w:cs="Arial"/>
        </w:rPr>
        <w:t>združenie</w:t>
      </w:r>
      <w:proofErr w:type="spellEnd"/>
      <w:r w:rsidRPr="003C5831">
        <w:rPr>
          <w:rFonts w:ascii="Arial" w:hAnsi="Arial" w:cs="Arial"/>
        </w:rPr>
        <w:t xml:space="preserve"> </w:t>
      </w:r>
      <w:proofErr w:type="spellStart"/>
      <w:r w:rsidRPr="003C5831">
        <w:rPr>
          <w:rFonts w:ascii="Arial" w:hAnsi="Arial" w:cs="Arial"/>
        </w:rPr>
        <w:t>pre</w:t>
      </w:r>
      <w:proofErr w:type="spellEnd"/>
      <w:r w:rsidRPr="003C5831">
        <w:rPr>
          <w:rFonts w:ascii="Arial" w:hAnsi="Arial" w:cs="Arial"/>
        </w:rPr>
        <w:t xml:space="preserve"> rozvoj </w:t>
      </w:r>
      <w:proofErr w:type="spellStart"/>
      <w:r w:rsidRPr="003C5831">
        <w:rPr>
          <w:rFonts w:ascii="Arial" w:hAnsi="Arial" w:cs="Arial"/>
        </w:rPr>
        <w:t>mikroregiónu</w:t>
      </w:r>
      <w:proofErr w:type="spellEnd"/>
      <w:r w:rsidRPr="003C5831">
        <w:rPr>
          <w:rFonts w:ascii="Arial" w:hAnsi="Arial" w:cs="Arial"/>
        </w:rPr>
        <w:t xml:space="preserve"> "</w:t>
      </w:r>
      <w:proofErr w:type="spellStart"/>
      <w:r w:rsidRPr="003C5831">
        <w:rPr>
          <w:rFonts w:ascii="Arial" w:hAnsi="Arial" w:cs="Arial"/>
        </w:rPr>
        <w:t>Požitavie</w:t>
      </w:r>
      <w:proofErr w:type="spellEnd"/>
      <w:r w:rsidRPr="003C5831">
        <w:rPr>
          <w:rFonts w:ascii="Arial" w:hAnsi="Arial" w:cs="Arial"/>
        </w:rPr>
        <w:t xml:space="preserve"> - Širočina" (SR) jako PMAS (partnerské MAS).</w:t>
      </w:r>
      <w:r>
        <w:rPr>
          <w:rFonts w:ascii="Arial" w:hAnsi="Arial" w:cs="Arial"/>
        </w:rPr>
        <w:t xml:space="preserve"> </w:t>
      </w:r>
      <w:r w:rsidRPr="003C5831">
        <w:rPr>
          <w:rFonts w:ascii="Arial" w:hAnsi="Arial" w:cs="Arial"/>
        </w:rPr>
        <w:t>MAS Region Haná (48 obcí – celé území ORP Konice, část území ORP Litovel, ORP Prostějov a ORP Olomouc) a MAS Bystřička (část území ORP Olomouc a ORP Šternberk)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 xml:space="preserve">Projekt je realizován v roce 2014 a bude pokračovat ještě celý rok 2015. 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3C5831">
        <w:rPr>
          <w:rFonts w:ascii="Arial" w:hAnsi="Arial" w:cs="Arial"/>
          <w:color w:val="000000"/>
        </w:rPr>
        <w:t xml:space="preserve">Hlavním přínosem tohoto projektu je posílení práce dobrovolných hasičů prostřednictvím investic do vybavení mladých hasičů a zabezpečení zázemí pro jejich činnost. Dalším velkým přínosem je navázání spolupráce mezi SDH v regionu nejen na místní, ale i </w:t>
      </w:r>
      <w:proofErr w:type="spellStart"/>
      <w:r w:rsidRPr="003C5831">
        <w:rPr>
          <w:rFonts w:ascii="Arial" w:hAnsi="Arial" w:cs="Arial"/>
          <w:color w:val="000000"/>
        </w:rPr>
        <w:t>nadregionální</w:t>
      </w:r>
      <w:proofErr w:type="spellEnd"/>
      <w:r w:rsidRPr="003C5831">
        <w:rPr>
          <w:rFonts w:ascii="Arial" w:hAnsi="Arial" w:cs="Arial"/>
          <w:color w:val="000000"/>
        </w:rPr>
        <w:t xml:space="preserve"> a mezinárodní úrovni. Projekt je realizován se slovenskými partnery. Vzájemné návštěvy, pořádání soutěží či workshopů, to vše představuje reálné předávání zkušeností a dobrých příkladů praxe mezi SDH. V rámci organizace projektu se rozvíjí také spolupráce mezi SDH a obcemi, popřípadě jinými spolky, které jsou do projektu zapojeny.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3C5831">
        <w:rPr>
          <w:rFonts w:ascii="Arial" w:hAnsi="Arial" w:cs="Arial"/>
          <w:color w:val="000000"/>
        </w:rPr>
        <w:t xml:space="preserve">Z předchozích projektů víme, že spolupráce příjemců probíhá i po skončení projektu. Podobné ohlasy zaznívají i nyní. Zaznívají i další pozitivní ohlasy, zejména na dětské hasičské soutěže, jako dobrý nástroj pro využití volného času pro děti a mládež. 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3C5831">
        <w:rPr>
          <w:rFonts w:ascii="Arial" w:hAnsi="Arial" w:cs="Arial"/>
          <w:color w:val="000000"/>
        </w:rPr>
        <w:t xml:space="preserve">Velmi náročná organizace akcí, kterých se mnohdy účastní velký počet osob, překážky v administraci projektu a tím pomalejší a ne tolik operativní realizace projektu. 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3C5831">
        <w:rPr>
          <w:rFonts w:ascii="Arial" w:hAnsi="Arial" w:cs="Arial"/>
          <w:color w:val="000000"/>
        </w:rPr>
        <w:t xml:space="preserve">Velice se osvědčila pozice koordinátorů činnosti projektu (pracovní skupina hasičů), kteří budou dohlížet na realizaci aktivit, plánovat, připravovat a organizovat dílčí aktivity projektu. 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3C5831">
        <w:rPr>
          <w:rFonts w:ascii="Arial" w:hAnsi="Arial" w:cs="Arial"/>
          <w:color w:val="000000"/>
        </w:rPr>
        <w:t xml:space="preserve">Důležité je vymezení úkolů. Dobře rozdělená, v rámci projektu, byla organizace akcí, která byla delegována na jednotlivé SDH a ty, pod svojí režií, sestavily odborné aktivity v rámci projektu.  </w:t>
      </w:r>
    </w:p>
    <w:p w:rsidR="003C5831" w:rsidRDefault="003C5831" w:rsidP="003C5831">
      <w:pPr>
        <w:tabs>
          <w:tab w:val="left" w:pos="5910"/>
        </w:tabs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3C5831" w:rsidRPr="003C5831" w:rsidRDefault="003C5831" w:rsidP="003C5831">
      <w:pPr>
        <w:tabs>
          <w:tab w:val="left" w:pos="5910"/>
        </w:tabs>
        <w:spacing w:after="0" w:line="280" w:lineRule="atLeast"/>
        <w:jc w:val="both"/>
        <w:rPr>
          <w:rFonts w:ascii="Arial" w:hAnsi="Arial" w:cs="Arial"/>
          <w:color w:val="000000"/>
        </w:rPr>
      </w:pPr>
      <w:r w:rsidRPr="003C5831">
        <w:rPr>
          <w:rFonts w:ascii="Arial" w:hAnsi="Arial" w:cs="Arial"/>
          <w:color w:val="000000"/>
        </w:rPr>
        <w:t>Základem pro udržení aktivit projektu včetně zapojení veřejnosti je metodika práce s dětmi a mládeží v SDH, která vznikne při realizaci tohoto projektu. V metodice budou detailně popsány postupy práce s mládeží a dětmi. Podle ní pak mohou sbory nadále pokračovat ve stejných nebo podobných aktivitách jako v projektu.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  <w:color w:val="000000"/>
        </w:rPr>
      </w:pPr>
      <w:r w:rsidRPr="003C5831">
        <w:rPr>
          <w:rFonts w:ascii="Arial" w:hAnsi="Arial" w:cs="Arial"/>
          <w:color w:val="000000"/>
        </w:rPr>
        <w:t xml:space="preserve">Minimálně v rámci udržitelnosti projektu budou probíhat dětské hasičské soutěže. V průběhu realizace projektu vznikla iniciativa přímo ze zdola od samotných SDH, které budou pořádat obdobné akce pro děti a mládež. </w:t>
      </w:r>
    </w:p>
    <w:p w:rsidR="005B3FFA" w:rsidRPr="003C5831" w:rsidRDefault="005B3FFA" w:rsidP="003C5831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C5831" w:rsidRDefault="00614940" w:rsidP="003C5831">
      <w:pPr>
        <w:spacing w:after="0" w:line="280" w:lineRule="atLeast"/>
        <w:jc w:val="both"/>
        <w:rPr>
          <w:rFonts w:ascii="Arial" w:hAnsi="Arial" w:cs="Arial"/>
          <w:b/>
        </w:rPr>
      </w:pPr>
      <w:r w:rsidRPr="003C5831">
        <w:rPr>
          <w:rFonts w:ascii="Arial" w:hAnsi="Arial" w:cs="Arial"/>
          <w:b/>
        </w:rPr>
        <w:t xml:space="preserve">5. </w:t>
      </w:r>
      <w:r w:rsidR="005B3FFA" w:rsidRPr="003C5831">
        <w:rPr>
          <w:rFonts w:ascii="Arial" w:hAnsi="Arial" w:cs="Arial"/>
          <w:b/>
        </w:rPr>
        <w:t xml:space="preserve">Závěr </w:t>
      </w:r>
      <w:r w:rsidR="00A436C8">
        <w:rPr>
          <w:rFonts w:ascii="Arial" w:hAnsi="Arial" w:cs="Arial"/>
          <w:b/>
        </w:rPr>
        <w:t>a kontakty</w:t>
      </w: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V členských obcích v území dobře funguje spolupráce mezi spolky, konkrétně SDH, které mnohdy představují hlavní aktivní složku v obci. Díky projektu se spolupráce posílila a vzbudila pocit zájmu o stálou podporu SDH.</w:t>
      </w:r>
    </w:p>
    <w:p w:rsidR="003C5831" w:rsidRDefault="003C5831" w:rsidP="003C5831">
      <w:pPr>
        <w:spacing w:after="0" w:line="280" w:lineRule="atLeast"/>
        <w:jc w:val="both"/>
        <w:rPr>
          <w:rFonts w:ascii="Arial" w:hAnsi="Arial" w:cs="Arial"/>
          <w:b/>
        </w:rPr>
      </w:pPr>
    </w:p>
    <w:p w:rsidR="003C5831" w:rsidRPr="00A436C8" w:rsidRDefault="00A436C8" w:rsidP="003C5831">
      <w:pPr>
        <w:spacing w:after="0" w:line="280" w:lineRule="atLeast"/>
        <w:jc w:val="both"/>
        <w:rPr>
          <w:rFonts w:ascii="Arial" w:hAnsi="Arial" w:cs="Arial"/>
        </w:rPr>
      </w:pPr>
      <w:r w:rsidRPr="00A436C8">
        <w:rPr>
          <w:rFonts w:ascii="Arial" w:hAnsi="Arial" w:cs="Arial"/>
        </w:rPr>
        <w:t>Kontakty:</w:t>
      </w:r>
    </w:p>
    <w:p w:rsidR="003C5831" w:rsidRPr="00A436C8" w:rsidRDefault="003C5831" w:rsidP="00A436C8">
      <w:pPr>
        <w:pStyle w:val="Normlnweb"/>
        <w:numPr>
          <w:ilvl w:val="0"/>
          <w:numId w:val="12"/>
        </w:numPr>
        <w:spacing w:before="0" w:beforeAutospacing="0" w:after="0" w:afterAutospacing="0"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>Bc. Nela Kalábová,</w:t>
      </w:r>
      <w:r w:rsidRPr="00A436C8">
        <w:rPr>
          <w:rFonts w:ascii="Arial" w:eastAsia="Calibri" w:hAnsi="Arial" w:cs="Arial"/>
          <w:bCs/>
          <w:color w:val="000000"/>
          <w:sz w:val="22"/>
          <w:szCs w:val="22"/>
          <w:lang w:eastAsia="en-US"/>
        </w:rPr>
        <w:t xml:space="preserve"> projektová manažerka</w:t>
      </w:r>
      <w:r w:rsidRP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r w:rsidRPr="00A436C8">
        <w:rPr>
          <w:rFonts w:ascii="Arial" w:hAnsi="Arial" w:cs="Arial"/>
          <w:sz w:val="22"/>
          <w:szCs w:val="22"/>
        </w:rPr>
        <w:t xml:space="preserve">MAS Region HANÁ  Region HANÁ, </w:t>
      </w:r>
      <w:proofErr w:type="gramStart"/>
      <w:r w:rsidRPr="00A436C8">
        <w:rPr>
          <w:rFonts w:ascii="Arial" w:hAnsi="Arial" w:cs="Arial"/>
          <w:sz w:val="22"/>
          <w:szCs w:val="22"/>
        </w:rPr>
        <w:t>o.s.</w:t>
      </w:r>
      <w:proofErr w:type="gramEnd"/>
      <w:r w:rsidRPr="00A436C8">
        <w:rPr>
          <w:rFonts w:ascii="Arial" w:hAnsi="Arial" w:cs="Arial"/>
          <w:sz w:val="22"/>
          <w:szCs w:val="22"/>
        </w:rPr>
        <w:t xml:space="preserve">, </w:t>
      </w:r>
      <w:r w:rsidRP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>tel. kancel</w:t>
      </w:r>
      <w:r w:rsid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ář MAS: </w:t>
      </w:r>
      <w:r w:rsidRP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>585 754 622, mobil</w:t>
      </w:r>
      <w:r w:rsid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: </w:t>
      </w:r>
      <w:r w:rsidRP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776 02 79 50, e-mail: </w:t>
      </w:r>
      <w:hyperlink r:id="rId8" w:history="1">
        <w:r w:rsidRPr="00A436C8">
          <w:rPr>
            <w:rStyle w:val="Hypertextovodkaz"/>
            <w:rFonts w:ascii="Arial" w:eastAsia="Calibri" w:hAnsi="Arial" w:cs="Arial"/>
            <w:sz w:val="22"/>
            <w:szCs w:val="22"/>
            <w:lang w:eastAsia="en-US"/>
          </w:rPr>
          <w:t>nelakalabova@seznam.cz</w:t>
        </w:r>
      </w:hyperlink>
      <w:r w:rsidRP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, </w:t>
      </w:r>
      <w:hyperlink r:id="rId9" w:history="1">
        <w:r w:rsidRPr="00A436C8">
          <w:rPr>
            <w:rFonts w:ascii="Arial" w:eastAsia="Calibri" w:hAnsi="Arial" w:cs="Arial"/>
            <w:color w:val="000000"/>
            <w:sz w:val="22"/>
            <w:szCs w:val="22"/>
            <w:lang w:eastAsia="en-US"/>
          </w:rPr>
          <w:t>region.hana@seznam.cz</w:t>
        </w:r>
      </w:hyperlink>
    </w:p>
    <w:p w:rsidR="003C5831" w:rsidRPr="00A436C8" w:rsidRDefault="003C5831" w:rsidP="003C5831">
      <w:pPr>
        <w:pStyle w:val="Normlnweb"/>
        <w:spacing w:before="0" w:beforeAutospacing="0" w:after="0" w:afterAutospacing="0" w:line="280" w:lineRule="atLeast"/>
        <w:jc w:val="both"/>
        <w:rPr>
          <w:rFonts w:ascii="Arial" w:eastAsia="Calibri" w:hAnsi="Arial" w:cs="Arial"/>
          <w:color w:val="000000"/>
          <w:sz w:val="22"/>
          <w:szCs w:val="22"/>
          <w:lang w:eastAsia="en-US"/>
        </w:rPr>
      </w:pPr>
    </w:p>
    <w:p w:rsidR="00614940" w:rsidRPr="00A436C8" w:rsidRDefault="003C5831" w:rsidP="00A436C8">
      <w:pPr>
        <w:pStyle w:val="Normlnweb"/>
        <w:numPr>
          <w:ilvl w:val="0"/>
          <w:numId w:val="12"/>
        </w:numPr>
        <w:spacing w:before="0" w:beforeAutospacing="0" w:after="0" w:afterAutospacing="0" w:line="280" w:lineRule="atLeast"/>
        <w:jc w:val="both"/>
        <w:rPr>
          <w:rFonts w:ascii="Arial" w:hAnsi="Arial" w:cs="Arial"/>
          <w:sz w:val="22"/>
          <w:szCs w:val="22"/>
        </w:rPr>
      </w:pPr>
      <w:r w:rsidRPr="00A436C8">
        <w:rPr>
          <w:rFonts w:ascii="Arial" w:hAnsi="Arial" w:cs="Arial"/>
          <w:sz w:val="22"/>
          <w:szCs w:val="22"/>
        </w:rPr>
        <w:t xml:space="preserve">Petra </w:t>
      </w:r>
      <w:proofErr w:type="spellStart"/>
      <w:r w:rsidRPr="00A436C8">
        <w:rPr>
          <w:rFonts w:ascii="Arial" w:hAnsi="Arial" w:cs="Arial"/>
          <w:sz w:val="22"/>
          <w:szCs w:val="22"/>
        </w:rPr>
        <w:t>Janišová</w:t>
      </w:r>
      <w:proofErr w:type="spellEnd"/>
      <w:r w:rsidRPr="00A436C8">
        <w:rPr>
          <w:rFonts w:ascii="Arial" w:hAnsi="Arial" w:cs="Arial"/>
          <w:sz w:val="22"/>
          <w:szCs w:val="22"/>
        </w:rPr>
        <w:t>,</w:t>
      </w:r>
      <w:r w:rsidRP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</w:t>
      </w:r>
      <w:r w:rsidRPr="00A436C8">
        <w:rPr>
          <w:rFonts w:ascii="Arial" w:hAnsi="Arial" w:cs="Arial"/>
          <w:sz w:val="22"/>
          <w:szCs w:val="22"/>
        </w:rPr>
        <w:t>manažer,</w:t>
      </w:r>
      <w:r w:rsidRPr="00A436C8">
        <w:rPr>
          <w:rFonts w:ascii="Arial" w:eastAsia="Calibri" w:hAnsi="Arial" w:cs="Arial"/>
          <w:color w:val="000000"/>
          <w:sz w:val="22"/>
          <w:szCs w:val="22"/>
          <w:lang w:eastAsia="en-US"/>
        </w:rPr>
        <w:t xml:space="preserve"> MAS Bystřička, o.p.s., </w:t>
      </w:r>
      <w:r w:rsidR="00A436C8">
        <w:rPr>
          <w:rFonts w:ascii="Arial" w:hAnsi="Arial" w:cs="Arial"/>
          <w:sz w:val="22"/>
          <w:szCs w:val="22"/>
        </w:rPr>
        <w:t xml:space="preserve">mobil: </w:t>
      </w:r>
      <w:r w:rsidRPr="00A436C8">
        <w:rPr>
          <w:rFonts w:ascii="Arial" w:hAnsi="Arial" w:cs="Arial"/>
          <w:sz w:val="22"/>
          <w:szCs w:val="22"/>
        </w:rPr>
        <w:t>724 588 832, e-mail:</w:t>
      </w:r>
      <w:r w:rsidR="00A436C8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A436C8">
          <w:rPr>
            <w:rFonts w:ascii="Arial" w:hAnsi="Arial" w:cs="Arial"/>
            <w:sz w:val="22"/>
            <w:szCs w:val="22"/>
          </w:rPr>
          <w:t>janisova@masbystricka.cz</w:t>
        </w:r>
      </w:hyperlink>
      <w:r w:rsidR="00A436C8">
        <w:rPr>
          <w:rFonts w:ascii="Arial" w:hAnsi="Arial" w:cs="Arial"/>
          <w:sz w:val="22"/>
          <w:szCs w:val="22"/>
        </w:rPr>
        <w:t xml:space="preserve">  </w:t>
      </w:r>
      <w:r w:rsidRPr="00A436C8">
        <w:rPr>
          <w:rFonts w:ascii="Arial" w:hAnsi="Arial" w:cs="Arial"/>
          <w:sz w:val="22"/>
          <w:szCs w:val="22"/>
        </w:rPr>
        <w:t xml:space="preserve"> </w:t>
      </w:r>
      <w:r w:rsidR="00A436C8">
        <w:rPr>
          <w:rFonts w:ascii="Arial" w:hAnsi="Arial" w:cs="Arial"/>
          <w:sz w:val="22"/>
          <w:szCs w:val="22"/>
        </w:rPr>
        <w:t xml:space="preserve"> </w:t>
      </w:r>
    </w:p>
    <w:p w:rsidR="003C5831" w:rsidRPr="003C5831" w:rsidRDefault="003C5831" w:rsidP="003C5831">
      <w:pPr>
        <w:spacing w:after="0" w:line="280" w:lineRule="atLeast"/>
        <w:jc w:val="both"/>
        <w:rPr>
          <w:rFonts w:ascii="Arial" w:hAnsi="Arial" w:cs="Arial"/>
          <w:b/>
        </w:rPr>
      </w:pPr>
    </w:p>
    <w:p w:rsidR="005B3FFA" w:rsidRPr="003C5831" w:rsidRDefault="00614940" w:rsidP="003C5831">
      <w:pPr>
        <w:spacing w:after="0" w:line="280" w:lineRule="atLeast"/>
        <w:jc w:val="both"/>
        <w:rPr>
          <w:rFonts w:ascii="Arial" w:hAnsi="Arial" w:cs="Arial"/>
          <w:b/>
        </w:rPr>
      </w:pPr>
      <w:r w:rsidRPr="003C5831">
        <w:rPr>
          <w:rFonts w:ascii="Arial" w:hAnsi="Arial" w:cs="Arial"/>
          <w:b/>
        </w:rPr>
        <w:t xml:space="preserve">6. </w:t>
      </w:r>
      <w:r w:rsidR="005B3FFA" w:rsidRPr="003C5831">
        <w:rPr>
          <w:rFonts w:ascii="Arial" w:hAnsi="Arial" w:cs="Arial"/>
          <w:b/>
        </w:rPr>
        <w:t xml:space="preserve">Autor článku </w:t>
      </w:r>
    </w:p>
    <w:p w:rsidR="003C5831" w:rsidRPr="00A436C8" w:rsidRDefault="003C5831" w:rsidP="00A436C8">
      <w:pPr>
        <w:pStyle w:val="Odstavecseseznamem"/>
        <w:numPr>
          <w:ilvl w:val="0"/>
          <w:numId w:val="13"/>
        </w:numPr>
        <w:spacing w:after="0" w:line="280" w:lineRule="atLeast"/>
        <w:jc w:val="both"/>
        <w:rPr>
          <w:rFonts w:ascii="Arial" w:hAnsi="Arial" w:cs="Arial"/>
        </w:rPr>
      </w:pPr>
      <w:r w:rsidRPr="00A436C8">
        <w:rPr>
          <w:rFonts w:ascii="Arial" w:hAnsi="Arial" w:cs="Arial"/>
        </w:rPr>
        <w:t xml:space="preserve">Ing. Ludmila </w:t>
      </w:r>
      <w:proofErr w:type="spellStart"/>
      <w:r w:rsidRPr="00A436C8">
        <w:rPr>
          <w:rFonts w:ascii="Arial" w:hAnsi="Arial" w:cs="Arial"/>
        </w:rPr>
        <w:t>Solovská</w:t>
      </w:r>
      <w:proofErr w:type="spellEnd"/>
      <w:r w:rsidRPr="00A436C8">
        <w:rPr>
          <w:rFonts w:ascii="Arial" w:hAnsi="Arial" w:cs="Arial"/>
        </w:rPr>
        <w:t xml:space="preserve">, e-mail: </w:t>
      </w:r>
      <w:hyperlink r:id="rId11" w:history="1">
        <w:r w:rsidRPr="00A436C8">
          <w:rPr>
            <w:rStyle w:val="Hypertextovodkaz"/>
            <w:rFonts w:ascii="Arial" w:hAnsi="Arial" w:cs="Arial"/>
          </w:rPr>
          <w:t>solovskaludmila@centrum.cz</w:t>
        </w:r>
      </w:hyperlink>
      <w:r w:rsidRPr="00A436C8">
        <w:rPr>
          <w:rFonts w:ascii="Arial" w:hAnsi="Arial" w:cs="Arial"/>
        </w:rPr>
        <w:t xml:space="preserve"> </w:t>
      </w:r>
    </w:p>
    <w:p w:rsidR="00134E0D" w:rsidRPr="003C5831" w:rsidRDefault="00134E0D" w:rsidP="003C5831">
      <w:pPr>
        <w:spacing w:after="0" w:line="280" w:lineRule="atLeast"/>
        <w:jc w:val="both"/>
        <w:rPr>
          <w:rFonts w:ascii="Arial" w:hAnsi="Arial" w:cs="Arial"/>
        </w:rPr>
      </w:pPr>
    </w:p>
    <w:p w:rsidR="00891548" w:rsidRPr="003C5831" w:rsidRDefault="00891548" w:rsidP="003C5831">
      <w:pPr>
        <w:spacing w:after="0" w:line="280" w:lineRule="atLeast"/>
        <w:jc w:val="both"/>
        <w:rPr>
          <w:rFonts w:ascii="Arial" w:hAnsi="Arial" w:cs="Arial"/>
        </w:rPr>
      </w:pPr>
      <w:r w:rsidRPr="003C5831">
        <w:rPr>
          <w:rFonts w:ascii="Arial" w:hAnsi="Arial" w:cs="Arial"/>
        </w:rPr>
        <w:t>-------------------</w:t>
      </w:r>
    </w:p>
    <w:p w:rsidR="001E2A99" w:rsidRPr="003C5831" w:rsidRDefault="00891548" w:rsidP="003C5831">
      <w:pPr>
        <w:spacing w:after="0" w:line="280" w:lineRule="atLeast"/>
        <w:jc w:val="both"/>
        <w:rPr>
          <w:rFonts w:ascii="Arial" w:hAnsi="Arial" w:cs="Arial"/>
          <w:i/>
        </w:rPr>
      </w:pPr>
      <w:r w:rsidRPr="003C5831">
        <w:rPr>
          <w:rFonts w:ascii="Arial" w:hAnsi="Arial" w:cs="Arial"/>
          <w:i/>
        </w:rPr>
        <w:t xml:space="preserve">Projekt na podporu </w:t>
      </w:r>
      <w:proofErr w:type="spellStart"/>
      <w:r w:rsidRPr="003C5831">
        <w:rPr>
          <w:rFonts w:ascii="Arial" w:hAnsi="Arial" w:cs="Arial"/>
          <w:i/>
        </w:rPr>
        <w:t>meziobecní</w:t>
      </w:r>
      <w:proofErr w:type="spellEnd"/>
      <w:r w:rsidRPr="003C5831">
        <w:rPr>
          <w:rFonts w:ascii="Arial" w:hAnsi="Arial" w:cs="Arial"/>
          <w:i/>
        </w:rPr>
        <w:t xml:space="preserve"> spolupráce realizuje Svaz měst a obcí ČR. Je financovaný z Evropského sociálního fondu (ESF) prostřednictvím Operačního programu Lidské zdroje a zaměstnanost (OP LZZ). Informace o fondu najdete na </w:t>
      </w:r>
      <w:hyperlink r:id="rId12" w:history="1">
        <w:r w:rsidRPr="003C5831">
          <w:rPr>
            <w:rStyle w:val="Hypertextovodkaz"/>
            <w:rFonts w:ascii="Arial" w:hAnsi="Arial" w:cs="Arial"/>
            <w:i/>
          </w:rPr>
          <w:t>www.esfcr.cz</w:t>
        </w:r>
      </w:hyperlink>
      <w:r w:rsidRPr="003C5831">
        <w:rPr>
          <w:rFonts w:ascii="Arial" w:hAnsi="Arial" w:cs="Arial"/>
          <w:i/>
        </w:rPr>
        <w:t xml:space="preserve">, o projektu na </w:t>
      </w:r>
      <w:hyperlink r:id="rId13" w:history="1">
        <w:r w:rsidRPr="003C5831">
          <w:rPr>
            <w:rStyle w:val="Hypertextovodkaz"/>
            <w:rFonts w:ascii="Arial" w:hAnsi="Arial" w:cs="Arial"/>
            <w:i/>
          </w:rPr>
          <w:t>www.obcesobe.cz</w:t>
        </w:r>
      </w:hyperlink>
      <w:r w:rsidRPr="003C5831">
        <w:rPr>
          <w:rFonts w:ascii="Arial" w:hAnsi="Arial" w:cs="Arial"/>
          <w:i/>
        </w:rPr>
        <w:t xml:space="preserve">. </w:t>
      </w:r>
    </w:p>
    <w:sectPr w:rsidR="001E2A99" w:rsidRPr="003C5831" w:rsidSect="009D680C">
      <w:headerReference w:type="default" r:id="rId14"/>
      <w:footerReference w:type="default" r:id="rId15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0F" w:rsidRDefault="00BB020F" w:rsidP="009D680C">
      <w:pPr>
        <w:spacing w:after="0" w:line="240" w:lineRule="auto"/>
      </w:pPr>
      <w:r>
        <w:separator/>
      </w:r>
    </w:p>
  </w:endnote>
  <w:endnote w:type="continuationSeparator" w:id="0">
    <w:p w:rsidR="00BB020F" w:rsidRDefault="00BB020F" w:rsidP="009D68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83207"/>
      <w:docPartObj>
        <w:docPartGallery w:val="Page Numbers (Bottom of Page)"/>
        <w:docPartUnique/>
      </w:docPartObj>
    </w:sdtPr>
    <w:sdtContent>
      <w:p w:rsidR="00891548" w:rsidRDefault="00E67923">
        <w:pPr>
          <w:pStyle w:val="Zpat"/>
          <w:jc w:val="center"/>
        </w:pPr>
        <w:r w:rsidRPr="00891548">
          <w:rPr>
            <w:rFonts w:ascii="Arial" w:hAnsi="Arial" w:cs="Arial"/>
            <w:sz w:val="18"/>
            <w:szCs w:val="18"/>
          </w:rPr>
          <w:fldChar w:fldCharType="begin"/>
        </w:r>
        <w:r w:rsidR="00891548" w:rsidRPr="0089154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891548">
          <w:rPr>
            <w:rFonts w:ascii="Arial" w:hAnsi="Arial" w:cs="Arial"/>
            <w:sz w:val="18"/>
            <w:szCs w:val="18"/>
          </w:rPr>
          <w:fldChar w:fldCharType="separate"/>
        </w:r>
        <w:r w:rsidR="002E66AB">
          <w:rPr>
            <w:rFonts w:ascii="Arial" w:hAnsi="Arial" w:cs="Arial"/>
            <w:noProof/>
            <w:sz w:val="18"/>
            <w:szCs w:val="18"/>
          </w:rPr>
          <w:t>1</w:t>
        </w:r>
        <w:r w:rsidRPr="0089154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B2E4B" w:rsidRDefault="001B2E4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0F" w:rsidRDefault="00BB020F" w:rsidP="009D680C">
      <w:pPr>
        <w:spacing w:after="0" w:line="240" w:lineRule="auto"/>
      </w:pPr>
      <w:r>
        <w:separator/>
      </w:r>
    </w:p>
  </w:footnote>
  <w:footnote w:type="continuationSeparator" w:id="0">
    <w:p w:rsidR="00BB020F" w:rsidRDefault="00BB020F" w:rsidP="009D68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6E82" w:rsidRDefault="007A317D">
    <w:pPr>
      <w:pStyle w:val="Zhlav"/>
    </w:pPr>
    <w:r>
      <w:rPr>
        <w:noProof/>
      </w:rPr>
      <w:drawing>
        <wp:inline distT="0" distB="0" distL="0" distR="0">
          <wp:extent cx="5762625" cy="381000"/>
          <wp:effectExtent l="19050" t="0" r="9525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3FFA" w:rsidRDefault="005B3FFA">
    <w:pPr>
      <w:pStyle w:val="Zhlav"/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</w:p>
  <w:p w:rsid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 w:rsidRPr="005B3FFA">
      <w:rPr>
        <w:rFonts w:ascii="Arial" w:hAnsi="Arial" w:cs="Arial"/>
        <w:b/>
        <w:sz w:val="28"/>
        <w:szCs w:val="28"/>
      </w:rPr>
      <w:t>PŘÍKLAD DOBRÉ PRAXE</w:t>
    </w:r>
    <w:r>
      <w:rPr>
        <w:rFonts w:ascii="Arial" w:hAnsi="Arial" w:cs="Arial"/>
        <w:b/>
        <w:sz w:val="28"/>
        <w:szCs w:val="28"/>
      </w:rPr>
      <w:t xml:space="preserve"> </w:t>
    </w:r>
    <w:r w:rsidR="00EF2991">
      <w:rPr>
        <w:rFonts w:ascii="Arial" w:hAnsi="Arial" w:cs="Arial"/>
        <w:b/>
        <w:sz w:val="28"/>
        <w:szCs w:val="28"/>
      </w:rPr>
      <w:t>V RÁMCI</w:t>
    </w:r>
  </w:p>
  <w:p w:rsidR="005B3FFA" w:rsidRPr="005B3FFA" w:rsidRDefault="005B3FFA" w:rsidP="005B3FFA">
    <w:pPr>
      <w:pStyle w:val="Zhlav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PROJEKTU NA PODPORU MEZIOBECNÍ SPOLUPRÁCE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67EF"/>
    <w:multiLevelType w:val="hybridMultilevel"/>
    <w:tmpl w:val="3146C7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A582A"/>
    <w:multiLevelType w:val="hybridMultilevel"/>
    <w:tmpl w:val="17149DF4"/>
    <w:lvl w:ilvl="0" w:tplc="02C47CC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2C47C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4117B70"/>
    <w:multiLevelType w:val="hybridMultilevel"/>
    <w:tmpl w:val="D152B76A"/>
    <w:lvl w:ilvl="0" w:tplc="531823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2C47C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D0917BE"/>
    <w:multiLevelType w:val="hybridMultilevel"/>
    <w:tmpl w:val="1DD4C1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5248B2"/>
    <w:multiLevelType w:val="hybridMultilevel"/>
    <w:tmpl w:val="06D44080"/>
    <w:lvl w:ilvl="0" w:tplc="43407B1A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732A87"/>
    <w:multiLevelType w:val="hybridMultilevel"/>
    <w:tmpl w:val="5B52E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0F5FBF"/>
    <w:multiLevelType w:val="hybridMultilevel"/>
    <w:tmpl w:val="CC4063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46B8D"/>
    <w:multiLevelType w:val="hybridMultilevel"/>
    <w:tmpl w:val="8B18B6BE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2C47CC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b/>
      </w:rPr>
    </w:lvl>
    <w:lvl w:ilvl="2" w:tplc="040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001713"/>
    <w:multiLevelType w:val="hybridMultilevel"/>
    <w:tmpl w:val="5E2E7EF2"/>
    <w:lvl w:ilvl="0" w:tplc="6A5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FB1238"/>
    <w:multiLevelType w:val="hybridMultilevel"/>
    <w:tmpl w:val="3056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5172C4"/>
    <w:multiLevelType w:val="hybridMultilevel"/>
    <w:tmpl w:val="3C862A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6C75CC"/>
    <w:multiLevelType w:val="hybridMultilevel"/>
    <w:tmpl w:val="B33A2F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56B15"/>
    <w:multiLevelType w:val="hybridMultilevel"/>
    <w:tmpl w:val="8CBCB3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9"/>
  </w:num>
  <w:num w:numId="6">
    <w:abstractNumId w:val="6"/>
  </w:num>
  <w:num w:numId="7">
    <w:abstractNumId w:val="12"/>
  </w:num>
  <w:num w:numId="8">
    <w:abstractNumId w:val="8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26B05"/>
    <w:rsid w:val="00021DA3"/>
    <w:rsid w:val="00022888"/>
    <w:rsid w:val="00023A45"/>
    <w:rsid w:val="00033963"/>
    <w:rsid w:val="000553DB"/>
    <w:rsid w:val="00055869"/>
    <w:rsid w:val="00062670"/>
    <w:rsid w:val="0007790B"/>
    <w:rsid w:val="000A371B"/>
    <w:rsid w:val="000B4BA3"/>
    <w:rsid w:val="000E0DA4"/>
    <w:rsid w:val="000F3486"/>
    <w:rsid w:val="000F492B"/>
    <w:rsid w:val="00134E0D"/>
    <w:rsid w:val="00141C16"/>
    <w:rsid w:val="00146AD8"/>
    <w:rsid w:val="00160A5F"/>
    <w:rsid w:val="00161BC7"/>
    <w:rsid w:val="00190AD5"/>
    <w:rsid w:val="001B2E4B"/>
    <w:rsid w:val="001C1A9A"/>
    <w:rsid w:val="001C37C3"/>
    <w:rsid w:val="001C3A6B"/>
    <w:rsid w:val="001D0711"/>
    <w:rsid w:val="001E2A99"/>
    <w:rsid w:val="001F1862"/>
    <w:rsid w:val="001F4266"/>
    <w:rsid w:val="001F64BE"/>
    <w:rsid w:val="001F7767"/>
    <w:rsid w:val="002037A9"/>
    <w:rsid w:val="00221AED"/>
    <w:rsid w:val="00246000"/>
    <w:rsid w:val="002500D7"/>
    <w:rsid w:val="002745AF"/>
    <w:rsid w:val="002A12D4"/>
    <w:rsid w:val="002A2172"/>
    <w:rsid w:val="002E66AB"/>
    <w:rsid w:val="00324DAF"/>
    <w:rsid w:val="00326ACF"/>
    <w:rsid w:val="0033058B"/>
    <w:rsid w:val="003512BC"/>
    <w:rsid w:val="00366C0C"/>
    <w:rsid w:val="00366CEE"/>
    <w:rsid w:val="00377825"/>
    <w:rsid w:val="00387824"/>
    <w:rsid w:val="00396E82"/>
    <w:rsid w:val="003C3450"/>
    <w:rsid w:val="003C3AEE"/>
    <w:rsid w:val="003C5831"/>
    <w:rsid w:val="003D39E0"/>
    <w:rsid w:val="003E4302"/>
    <w:rsid w:val="003E59E1"/>
    <w:rsid w:val="003E6782"/>
    <w:rsid w:val="003F7E8F"/>
    <w:rsid w:val="0043387A"/>
    <w:rsid w:val="00474015"/>
    <w:rsid w:val="004851EB"/>
    <w:rsid w:val="0049184C"/>
    <w:rsid w:val="004963B3"/>
    <w:rsid w:val="004A4EA1"/>
    <w:rsid w:val="004E0AB9"/>
    <w:rsid w:val="004E112B"/>
    <w:rsid w:val="00507380"/>
    <w:rsid w:val="00507788"/>
    <w:rsid w:val="00514D59"/>
    <w:rsid w:val="005422D9"/>
    <w:rsid w:val="00545BD8"/>
    <w:rsid w:val="005471F7"/>
    <w:rsid w:val="00547C9A"/>
    <w:rsid w:val="00574A15"/>
    <w:rsid w:val="00576FB1"/>
    <w:rsid w:val="005B3FFA"/>
    <w:rsid w:val="005C1269"/>
    <w:rsid w:val="005C5AB5"/>
    <w:rsid w:val="005E070F"/>
    <w:rsid w:val="005E693C"/>
    <w:rsid w:val="0060769D"/>
    <w:rsid w:val="00614940"/>
    <w:rsid w:val="00633749"/>
    <w:rsid w:val="006416D5"/>
    <w:rsid w:val="0065629E"/>
    <w:rsid w:val="006745BC"/>
    <w:rsid w:val="00680CBD"/>
    <w:rsid w:val="006B0E35"/>
    <w:rsid w:val="006B52DD"/>
    <w:rsid w:val="006C030D"/>
    <w:rsid w:val="006E0DC8"/>
    <w:rsid w:val="0070474F"/>
    <w:rsid w:val="00723588"/>
    <w:rsid w:val="00744045"/>
    <w:rsid w:val="00766962"/>
    <w:rsid w:val="00776E34"/>
    <w:rsid w:val="007855A0"/>
    <w:rsid w:val="007876A0"/>
    <w:rsid w:val="007924ED"/>
    <w:rsid w:val="007A317D"/>
    <w:rsid w:val="007B736C"/>
    <w:rsid w:val="007F0142"/>
    <w:rsid w:val="00826B05"/>
    <w:rsid w:val="00830127"/>
    <w:rsid w:val="008339AF"/>
    <w:rsid w:val="008536E0"/>
    <w:rsid w:val="00863F1A"/>
    <w:rsid w:val="0088422E"/>
    <w:rsid w:val="0089097C"/>
    <w:rsid w:val="00891548"/>
    <w:rsid w:val="008A5BCD"/>
    <w:rsid w:val="008B563D"/>
    <w:rsid w:val="00903D1B"/>
    <w:rsid w:val="00904D96"/>
    <w:rsid w:val="00932C6C"/>
    <w:rsid w:val="009422C9"/>
    <w:rsid w:val="00955C2A"/>
    <w:rsid w:val="0096580C"/>
    <w:rsid w:val="00973A4C"/>
    <w:rsid w:val="009901BA"/>
    <w:rsid w:val="009D680C"/>
    <w:rsid w:val="00A21511"/>
    <w:rsid w:val="00A2262C"/>
    <w:rsid w:val="00A276F2"/>
    <w:rsid w:val="00A30D74"/>
    <w:rsid w:val="00A436C8"/>
    <w:rsid w:val="00AD49B2"/>
    <w:rsid w:val="00B0532B"/>
    <w:rsid w:val="00B07ACB"/>
    <w:rsid w:val="00B143F3"/>
    <w:rsid w:val="00B300B2"/>
    <w:rsid w:val="00B5492C"/>
    <w:rsid w:val="00B75847"/>
    <w:rsid w:val="00B80AD0"/>
    <w:rsid w:val="00B93A10"/>
    <w:rsid w:val="00BB020F"/>
    <w:rsid w:val="00BB7F65"/>
    <w:rsid w:val="00C130E1"/>
    <w:rsid w:val="00C272A9"/>
    <w:rsid w:val="00C56136"/>
    <w:rsid w:val="00C5698E"/>
    <w:rsid w:val="00C66DF2"/>
    <w:rsid w:val="00C722F5"/>
    <w:rsid w:val="00C929AD"/>
    <w:rsid w:val="00CD11C2"/>
    <w:rsid w:val="00CF0BE9"/>
    <w:rsid w:val="00CF68E0"/>
    <w:rsid w:val="00D23F0A"/>
    <w:rsid w:val="00D72A1D"/>
    <w:rsid w:val="00D75A1D"/>
    <w:rsid w:val="00D8072B"/>
    <w:rsid w:val="00D823BC"/>
    <w:rsid w:val="00DE50D5"/>
    <w:rsid w:val="00DE663B"/>
    <w:rsid w:val="00E1217D"/>
    <w:rsid w:val="00E67923"/>
    <w:rsid w:val="00E85D3B"/>
    <w:rsid w:val="00E86DBB"/>
    <w:rsid w:val="00EA0611"/>
    <w:rsid w:val="00ED599C"/>
    <w:rsid w:val="00EE7CBF"/>
    <w:rsid w:val="00EF20F1"/>
    <w:rsid w:val="00EF2991"/>
    <w:rsid w:val="00F16EE4"/>
    <w:rsid w:val="00F27AB2"/>
    <w:rsid w:val="00F60DD5"/>
    <w:rsid w:val="00F63B8F"/>
    <w:rsid w:val="00FC6D97"/>
    <w:rsid w:val="00FD1D35"/>
    <w:rsid w:val="00FD75B1"/>
    <w:rsid w:val="00FE7563"/>
    <w:rsid w:val="00FE7B49"/>
    <w:rsid w:val="00FF2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3A10"/>
    <w:pPr>
      <w:spacing w:after="200" w:line="276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903D1B"/>
  </w:style>
  <w:style w:type="character" w:styleId="Hypertextovodkaz">
    <w:name w:val="Hyperlink"/>
    <w:basedOn w:val="Standardnpsmoodstavce"/>
    <w:unhideWhenUsed/>
    <w:rsid w:val="00903D1B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F014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F014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F014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014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F014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0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014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D680C"/>
  </w:style>
  <w:style w:type="paragraph" w:styleId="Zpat">
    <w:name w:val="footer"/>
    <w:basedOn w:val="Normln"/>
    <w:link w:val="ZpatChar"/>
    <w:uiPriority w:val="99"/>
    <w:unhideWhenUsed/>
    <w:rsid w:val="009D68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D680C"/>
  </w:style>
  <w:style w:type="paragraph" w:styleId="Odstavecseseznamem">
    <w:name w:val="List Paragraph"/>
    <w:basedOn w:val="Normln"/>
    <w:uiPriority w:val="34"/>
    <w:qFormat/>
    <w:rsid w:val="007B736C"/>
    <w:pPr>
      <w:ind w:left="720"/>
      <w:contextualSpacing/>
    </w:pPr>
  </w:style>
  <w:style w:type="paragraph" w:customStyle="1" w:styleId="Default">
    <w:name w:val="Default"/>
    <w:rsid w:val="00776E3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unhideWhenUsed/>
    <w:rsid w:val="003C58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lakalabova@seznam.cz" TargetMode="External"/><Relationship Id="rId13" Type="http://schemas.openxmlformats.org/officeDocument/2006/relationships/hyperlink" Target="http://www.obcesobe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fcr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olovskaludmila@centrum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janisova@masbystricka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egion.hana@seznam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fany\Documents\Byznys\SMO\projekty\MOS\priklady_dobre_praxe\sablona_priklad_dobre_praxe_MOS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EBF7BA-3388-4FC7-8F81-B8EDF6081C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sablona_priklad_dobre_praxe_MOS</Template>
  <TotalTime>2</TotalTime>
  <Pages>3</Pages>
  <Words>894</Words>
  <Characters>5277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Links>
    <vt:vector size="36" baseType="variant"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12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  <vt:variant>
        <vt:i4>589834</vt:i4>
      </vt:variant>
      <vt:variant>
        <vt:i4>9</vt:i4>
      </vt:variant>
      <vt:variant>
        <vt:i4>0</vt:i4>
      </vt:variant>
      <vt:variant>
        <vt:i4>5</vt:i4>
      </vt:variant>
      <vt:variant>
        <vt:lpwstr>http://www.smocr.cz/</vt:lpwstr>
      </vt:variant>
      <vt:variant>
        <vt:lpwstr/>
      </vt:variant>
      <vt:variant>
        <vt:i4>1900656</vt:i4>
      </vt:variant>
      <vt:variant>
        <vt:i4>6</vt:i4>
      </vt:variant>
      <vt:variant>
        <vt:i4>0</vt:i4>
      </vt:variant>
      <vt:variant>
        <vt:i4>5</vt:i4>
      </vt:variant>
      <vt:variant>
        <vt:lpwstr>mailto:cikrt.moc@smocr.cz</vt:lpwstr>
      </vt:variant>
      <vt:variant>
        <vt:lpwstr/>
      </vt:variant>
      <vt:variant>
        <vt:i4>6422590</vt:i4>
      </vt:variant>
      <vt:variant>
        <vt:i4>3</vt:i4>
      </vt:variant>
      <vt:variant>
        <vt:i4>0</vt:i4>
      </vt:variant>
      <vt:variant>
        <vt:i4>5</vt:i4>
      </vt:variant>
      <vt:variant>
        <vt:lpwstr>http://www.obcesobe.cz/</vt:lpwstr>
      </vt:variant>
      <vt:variant>
        <vt:lpwstr/>
      </vt:variant>
      <vt:variant>
        <vt:i4>1441812</vt:i4>
      </vt:variant>
      <vt:variant>
        <vt:i4>0</vt:i4>
      </vt:variant>
      <vt:variant>
        <vt:i4>0</vt:i4>
      </vt:variant>
      <vt:variant>
        <vt:i4>5</vt:i4>
      </vt:variant>
      <vt:variant>
        <vt:lpwstr>http://www.esfcr.cz/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3</cp:revision>
  <cp:lastPrinted>2013-11-27T17:50:00Z</cp:lastPrinted>
  <dcterms:created xsi:type="dcterms:W3CDTF">2014-11-09T16:52:00Z</dcterms:created>
  <dcterms:modified xsi:type="dcterms:W3CDTF">2014-11-09T17:21:00Z</dcterms:modified>
</cp:coreProperties>
</file>