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92989" w14:textId="77777777" w:rsidR="00A51A67" w:rsidRPr="00BE173A" w:rsidRDefault="00F8711D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  <w:u w:val="single"/>
        </w:rPr>
      </w:pPr>
      <w:r w:rsidRPr="00BE173A">
        <w:rPr>
          <w:rFonts w:ascii="Calibri Light" w:hAnsi="Calibri Light" w:cs="Calibri Light"/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87936" behindDoc="0" locked="0" layoutInCell="1" allowOverlap="1" wp14:anchorId="34C80D3B" wp14:editId="79B06B52">
            <wp:simplePos x="0" y="0"/>
            <wp:positionH relativeFrom="column">
              <wp:posOffset>-917157</wp:posOffset>
            </wp:positionH>
            <wp:positionV relativeFrom="paragraph">
              <wp:posOffset>-894008</wp:posOffset>
            </wp:positionV>
            <wp:extent cx="7604520" cy="1869312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Z_ZAHLAVI_AR_20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354" cy="187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27BE" w14:textId="77777777" w:rsidR="00A51A67" w:rsidRPr="00BE173A" w:rsidRDefault="00A51A67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  <w:u w:val="single"/>
        </w:rPr>
      </w:pPr>
    </w:p>
    <w:p w14:paraId="6A3055A0" w14:textId="77777777" w:rsidR="00A51A67" w:rsidRPr="00BE173A" w:rsidRDefault="00A51A67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  <w:u w:val="single"/>
        </w:rPr>
      </w:pPr>
    </w:p>
    <w:p w14:paraId="5B51BE67" w14:textId="77777777" w:rsidR="003E0C5F" w:rsidRPr="00BE173A" w:rsidRDefault="003E0C5F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  <w:u w:val="single"/>
        </w:rPr>
      </w:pPr>
    </w:p>
    <w:p w14:paraId="6A02691B" w14:textId="77777777" w:rsidR="003F6B65" w:rsidRPr="00BE173A" w:rsidRDefault="003F6B65" w:rsidP="00360250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79871C07" w14:textId="77777777" w:rsidR="00FB7386" w:rsidRPr="00BE173A" w:rsidRDefault="00FB7386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</w:p>
    <w:p w14:paraId="42228FA0" w14:textId="77777777" w:rsidR="00567C4A" w:rsidRPr="00BE173A" w:rsidRDefault="00F8711D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36"/>
          <w:szCs w:val="36"/>
          <w:u w:val="single"/>
        </w:rPr>
      </w:pPr>
      <w:r w:rsidRPr="00BE173A">
        <w:rPr>
          <w:rFonts w:ascii="Calibri Light" w:hAnsi="Calibri Light" w:cs="Calibri Light"/>
          <w:b/>
          <w:color w:val="000000" w:themeColor="text1"/>
          <w:sz w:val="36"/>
          <w:szCs w:val="36"/>
          <w:u w:val="single"/>
        </w:rPr>
        <w:t>ZDENĚK FRÁNEK</w:t>
      </w:r>
      <w:r w:rsidR="00156B89" w:rsidRPr="00BE173A">
        <w:rPr>
          <w:rFonts w:ascii="Calibri Light" w:hAnsi="Calibri Light" w:cs="Calibri Light"/>
          <w:b/>
          <w:color w:val="000000" w:themeColor="text1"/>
          <w:sz w:val="36"/>
          <w:szCs w:val="36"/>
          <w:u w:val="single"/>
        </w:rPr>
        <w:t xml:space="preserve"> </w:t>
      </w:r>
      <w:r w:rsidRPr="00BE173A">
        <w:rPr>
          <w:rFonts w:ascii="Calibri Light" w:hAnsi="Calibri Light" w:cs="Calibri Light"/>
          <w:b/>
          <w:color w:val="000000" w:themeColor="text1"/>
          <w:sz w:val="36"/>
          <w:szCs w:val="36"/>
          <w:u w:val="single"/>
        </w:rPr>
        <w:t>ARCHITEKTEM ROKU 2020</w:t>
      </w:r>
      <w:r w:rsidR="00F020CA" w:rsidRPr="00BE173A">
        <w:rPr>
          <w:rFonts w:ascii="Calibri Light" w:hAnsi="Calibri Light" w:cs="Calibri Light"/>
          <w:b/>
          <w:color w:val="000000" w:themeColor="text1"/>
          <w:sz w:val="36"/>
          <w:szCs w:val="36"/>
          <w:u w:val="single"/>
        </w:rPr>
        <w:t xml:space="preserve"> </w:t>
      </w:r>
    </w:p>
    <w:p w14:paraId="114BFB63" w14:textId="77777777" w:rsidR="00552865" w:rsidRPr="00BE173A" w:rsidRDefault="00552865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</w:p>
    <w:p w14:paraId="2AF7C508" w14:textId="77777777" w:rsidR="00567C4A" w:rsidRDefault="00567C4A" w:rsidP="00360250">
      <w:pPr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Ocenění za mimořádný přínos archit</w:t>
      </w:r>
      <w:r w:rsidR="00D63DF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ektuře v posledních pěti letech -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cenu Architekt roku</w:t>
      </w:r>
      <w:r w:rsidR="0019161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20</w:t>
      </w:r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20</w:t>
      </w:r>
      <w:r w:rsidR="0019161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, získal </w:t>
      </w:r>
      <w:r w:rsidR="00AB59B5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přední český </w:t>
      </w:r>
      <w:r w:rsidR="0019161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architekt </w:t>
      </w:r>
      <w:r w:rsidR="00D22268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 pedagog </w:t>
      </w:r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Zdeněk </w:t>
      </w:r>
      <w:proofErr w:type="spellStart"/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Fránek</w:t>
      </w:r>
      <w:proofErr w:type="spellEnd"/>
      <w:r w:rsidR="00AB59B5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, </w:t>
      </w:r>
      <w:r w:rsidR="00D22268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představitel organického proudu české architektury, </w:t>
      </w:r>
      <w:r w:rsidR="00AB59B5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za nímž stojí desítky mimořádných a originálních staveb</w:t>
      </w:r>
      <w:r w:rsidR="0019161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.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Čestné uznání poroty obdržel</w:t>
      </w:r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o </w:t>
      </w:r>
      <w:r w:rsidR="00D22268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brněnské občanské </w:t>
      </w:r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sdružení 4 AM, které </w:t>
      </w:r>
      <w:r w:rsidR="00D22268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se už deset let věnuje </w:t>
      </w:r>
      <w:r w:rsidR="00D22268" w:rsidRPr="00BE173A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 xml:space="preserve">experimentálním přístupům a různorodým aktivitám </w:t>
      </w:r>
      <w:r w:rsidR="00D63DF0" w:rsidRPr="00BE173A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>zaměřeným na architekturu</w:t>
      </w:r>
      <w:r w:rsidR="00D22268" w:rsidRPr="00BE173A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>, měs</w:t>
      </w:r>
      <w:r w:rsidR="00D63DF0" w:rsidRPr="00BE173A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 xml:space="preserve">tský </w:t>
      </w:r>
      <w:r w:rsidR="00D22268" w:rsidRPr="00BE173A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 xml:space="preserve">prostor i současné umění. 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Slavnostní vyhlášení výsledků již </w:t>
      </w:r>
      <w:r w:rsidR="00D63DF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dvanáctého</w:t>
      </w:r>
      <w:r w:rsidR="00191610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ročníku soutěže proběhlo</w:t>
      </w:r>
      <w:r w:rsidR="00F8711D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8. září 2020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v prostorách </w:t>
      </w:r>
      <w:r w:rsidR="00A51A67"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Centra architektury a městského plánování (CAMP) 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v Praze.</w:t>
      </w:r>
    </w:p>
    <w:p w14:paraId="3D423FD5" w14:textId="77777777" w:rsidR="007A7A26" w:rsidRDefault="002538E0" w:rsidP="009B422D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V Centru architektury a městského plánování (CAMP) v Praze se v úterý 8. září 2020 </w:t>
      </w:r>
      <w:r w:rsidR="00CD1AD2">
        <w:rPr>
          <w:rFonts w:ascii="Calibri Light" w:hAnsi="Calibri Light" w:cs="Calibri Light"/>
          <w:color w:val="000000" w:themeColor="text1"/>
          <w:sz w:val="20"/>
          <w:szCs w:val="20"/>
        </w:rPr>
        <w:t xml:space="preserve">v 18 hodin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sešly</w:t>
      </w:r>
      <w:r w:rsidR="005F2FAF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i přes opatření spojená s</w:t>
      </w:r>
      <w:r w:rsidR="005F2FAF">
        <w:rPr>
          <w:rFonts w:ascii="Calibri Light" w:hAnsi="Calibri Light" w:cs="Calibri Light"/>
          <w:color w:val="000000" w:themeColor="text1"/>
          <w:sz w:val="20"/>
          <w:szCs w:val="20"/>
        </w:rPr>
        <w:t> 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koronavirem</w:t>
      </w:r>
      <w:proofErr w:type="spellEnd"/>
      <w:r w:rsidR="005F2FAF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téměř dvě stovky příznivců architektury. Moderátor Jiří Jaroš přivítal hosty, mezi nimiž byli ministr životního prostředí Richard Brabec, výkonná ředitelka Svazu měst a obcí Radka Vladyková, rektor Technické univerzity v Liberci Miroslav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Brzezina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, předseda představenstva ABF, a. s., Pavel Sehnal, generální ředitel ABF, a. s., Tomáš Kotrč a další. </w:t>
      </w:r>
      <w:r w:rsidR="00CD1AD2">
        <w:rPr>
          <w:rFonts w:ascii="Calibri Light" w:hAnsi="Calibri Light" w:cs="Calibri Light"/>
          <w:color w:val="000000" w:themeColor="text1"/>
          <w:sz w:val="20"/>
          <w:szCs w:val="20"/>
        </w:rPr>
        <w:t xml:space="preserve">Významnou profesní událost svou přítomností podpořili i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další zástupci architektonicky zaměřených škol či profesních organizací - např. </w:t>
      </w:r>
      <w:r w:rsidR="00CD1AD2">
        <w:rPr>
          <w:rFonts w:ascii="Calibri Light" w:hAnsi="Calibri Light" w:cs="Calibri Light"/>
          <w:color w:val="000000" w:themeColor="text1"/>
          <w:sz w:val="20"/>
          <w:szCs w:val="20"/>
        </w:rPr>
        <w:t xml:space="preserve">Ladislav Lábus, děkan FA ČVUT v Praze, Pavel Křeček, předseda ČKAIT, </w:t>
      </w:r>
      <w:r w:rsidR="003B5BEC">
        <w:rPr>
          <w:rFonts w:ascii="Calibri Light" w:hAnsi="Calibri Light" w:cs="Calibri Light"/>
          <w:color w:val="000000" w:themeColor="text1"/>
          <w:sz w:val="20"/>
          <w:szCs w:val="20"/>
        </w:rPr>
        <w:t xml:space="preserve">Josef Morkus z MMR </w:t>
      </w:r>
      <w:r w:rsidR="00CD1AD2">
        <w:rPr>
          <w:rFonts w:ascii="Calibri Light" w:hAnsi="Calibri Light" w:cs="Calibri Light"/>
          <w:color w:val="000000" w:themeColor="text1"/>
          <w:sz w:val="20"/>
          <w:szCs w:val="20"/>
        </w:rPr>
        <w:t xml:space="preserve">a zástupci odborných i zpravodajských médií. </w:t>
      </w:r>
    </w:p>
    <w:p w14:paraId="23F1C8F0" w14:textId="77777777" w:rsidR="007A7A26" w:rsidRDefault="007A7A26" w:rsidP="009B422D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053BFF3" w14:textId="3197B46F" w:rsidR="00CD1AD2" w:rsidRPr="00AD2829" w:rsidRDefault="00CD1AD2" w:rsidP="009B422D">
      <w:pPr>
        <w:ind w:firstLine="708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AD2829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YOUNG ARCHITECT AWARD 2020</w:t>
      </w:r>
    </w:p>
    <w:p w14:paraId="3C53E884" w14:textId="0F295AE7" w:rsidR="00D725E1" w:rsidRPr="007A7A26" w:rsidRDefault="00CD1AD2" w:rsidP="00571555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První udělovanou cenou byla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Young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Architect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Award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2020, která je určena mladým architektům do 33 let. Celkem 11 finalistů představilo v projekci své práce spojené s tématem letošního ročníku - Architektura a krajina ve městě. </w:t>
      </w:r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 xml:space="preserve">Společnost YIT, která je partnerem soutěže, </w:t>
      </w:r>
      <w:proofErr w:type="gramStart"/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>zastupoval</w:t>
      </w:r>
      <w:proofErr w:type="gramEnd"/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Area Project </w:t>
      </w:r>
      <w:proofErr w:type="spellStart"/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>Manager</w:t>
      </w:r>
      <w:proofErr w:type="spellEnd"/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Petr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Altmann</w:t>
      </w:r>
      <w:proofErr w:type="spellEnd"/>
      <w:r w:rsidR="00D725E1">
        <w:rPr>
          <w:rFonts w:ascii="Calibri Light" w:hAnsi="Calibri Light" w:cs="Calibri Light"/>
          <w:color w:val="000000" w:themeColor="text1"/>
          <w:sz w:val="20"/>
          <w:szCs w:val="20"/>
        </w:rPr>
        <w:t>. K</w:t>
      </w:r>
      <w:r w:rsidR="00CE4A05">
        <w:rPr>
          <w:rFonts w:ascii="Calibri Light" w:hAnsi="Calibri Light" w:cs="Calibri Light"/>
          <w:color w:val="000000" w:themeColor="text1"/>
          <w:sz w:val="20"/>
          <w:szCs w:val="20"/>
        </w:rPr>
        <w:t xml:space="preserve">vitoval, že se </w:t>
      </w:r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„v posledních pěti letech začalo v České republice více prosazovat udržitelné stavění, adaptace na klimatické změny a </w:t>
      </w:r>
      <w:proofErr w:type="spellStart"/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land</w:t>
      </w:r>
      <w:r w:rsidR="00D725E1">
        <w:rPr>
          <w:rFonts w:ascii="Calibri Light" w:hAnsi="Calibri Light" w:cs="Calibri Light"/>
          <w:i/>
          <w:color w:val="000000" w:themeColor="text1"/>
          <w:sz w:val="20"/>
          <w:szCs w:val="20"/>
        </w:rPr>
        <w:t>scaping</w:t>
      </w:r>
      <w:proofErr w:type="spellEnd"/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</w:t>
      </w:r>
      <w:proofErr w:type="spellStart"/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development</w:t>
      </w:r>
      <w:proofErr w:type="spellEnd"/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“</w:t>
      </w:r>
      <w:r w:rsidR="00CE4A05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Na něj navázal ministr Richard Brabec, který potvrdil zájem MŽP na vzniku kvalitní architektury. </w:t>
      </w:r>
      <w:r w:rsidR="00CE4A05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„Snažíme se, aby se architektura s krajinou doplňovaly. Nechceme ve městech tepelné ostrovy</w:t>
      </w:r>
      <w:r w:rsidR="0026336C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,“</w:t>
      </w:r>
      <w:r w:rsidR="0026336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řekl mimo jiné ministr. </w:t>
      </w:r>
    </w:p>
    <w:p w14:paraId="0F5503CB" w14:textId="6F5F2AAB" w:rsidR="00D62BC2" w:rsidRDefault="0026336C" w:rsidP="00D62BC2">
      <w:pPr>
        <w:ind w:firstLine="708"/>
        <w:jc w:val="both"/>
        <w:rPr>
          <w:rStyle w:val="Hypertextovodkaz"/>
          <w:rFonts w:ascii="Calibri Light" w:hAnsi="Calibri Light" w:cs="Calibri Light"/>
          <w:color w:val="000000" w:themeColor="text1"/>
          <w:sz w:val="20"/>
          <w:szCs w:val="20"/>
        </w:rPr>
      </w:pPr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Hlavní ocenění CEMEX </w:t>
      </w:r>
      <w:proofErr w:type="spellStart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>Young</w:t>
      </w:r>
      <w:proofErr w:type="spellEnd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>Architect</w:t>
      </w:r>
      <w:proofErr w:type="spellEnd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>Award</w:t>
      </w:r>
      <w:proofErr w:type="spellEnd"/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2020 </w:t>
      </w:r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předal </w:t>
      </w:r>
      <w:r w:rsidR="00805F97"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obchodní ředitel divize materiály ze společnosti CEMEX </w:t>
      </w:r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>M</w:t>
      </w:r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ichal Kubíček </w:t>
      </w:r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autorce projektu </w:t>
      </w:r>
      <w:r w:rsidR="007A7A26" w:rsidRPr="007A7A2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Vágní Praha - </w:t>
      </w:r>
      <w:r w:rsidR="00805F97" w:rsidRPr="007A7A26">
        <w:rPr>
          <w:rFonts w:ascii="Calibri Light" w:hAnsi="Calibri Light" w:cs="Calibri Light"/>
          <w:b/>
          <w:color w:val="000000" w:themeColor="text1"/>
          <w:sz w:val="20"/>
          <w:szCs w:val="20"/>
        </w:rPr>
        <w:t>Ludmile Haluzíkové</w:t>
      </w:r>
      <w:r w:rsidRPr="007A7A2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z </w:t>
      </w:r>
      <w:proofErr w:type="gramStart"/>
      <w:r w:rsidRPr="007A7A26">
        <w:rPr>
          <w:rFonts w:ascii="Calibri Light" w:hAnsi="Calibri Light" w:cs="Calibri Light"/>
          <w:b/>
          <w:color w:val="000000" w:themeColor="text1"/>
          <w:sz w:val="20"/>
          <w:szCs w:val="20"/>
        </w:rPr>
        <w:t>FA</w:t>
      </w:r>
      <w:proofErr w:type="gramEnd"/>
      <w:r w:rsidRPr="007A7A2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ČVUT</w:t>
      </w:r>
      <w:r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(ateliér Novotný, </w:t>
      </w:r>
      <w:proofErr w:type="spellStart"/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>Koňata</w:t>
      </w:r>
      <w:proofErr w:type="spellEnd"/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 w:rsidR="00805F97"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Zmek</w:t>
      </w:r>
      <w:r w:rsidR="00D62BC2" w:rsidRP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). Více informací </w:t>
      </w:r>
      <w:hyperlink r:id="rId8" w:history="1">
        <w:r w:rsidR="00D62BC2" w:rsidRPr="007A7A26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</w:rPr>
          <w:t>www.yaa.cz</w:t>
        </w:r>
      </w:hyperlink>
    </w:p>
    <w:p w14:paraId="0DB66506" w14:textId="77777777" w:rsidR="007A7A26" w:rsidRPr="007A7A26" w:rsidRDefault="007A7A26" w:rsidP="00D62BC2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B7F456F" w14:textId="77777777" w:rsidR="00D62BC2" w:rsidRPr="007A7A26" w:rsidRDefault="00D62BC2" w:rsidP="00D62BC2">
      <w:pPr>
        <w:ind w:firstLine="708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7A7A26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ARCHITEKT OBCI 2020</w:t>
      </w:r>
    </w:p>
    <w:p w14:paraId="6C978020" w14:textId="77777777" w:rsidR="00A05CD0" w:rsidRDefault="00A05CD0" w:rsidP="00A05CD0">
      <w:pPr>
        <w:shd w:val="clear" w:color="auto" w:fill="FFFFFF"/>
        <w:spacing w:after="0" w:line="240" w:lineRule="auto"/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Nedílnou součástí soutěže Architekt roku je také ocenění </w:t>
      </w:r>
      <w:r w:rsidRPr="00BE173A">
        <w:rPr>
          <w:rFonts w:ascii="Calibri Light" w:hAnsi="Calibri Light" w:cs="Calibri Light"/>
          <w:sz w:val="20"/>
          <w:szCs w:val="20"/>
        </w:rPr>
        <w:t xml:space="preserve">Architekt obci udělované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Ministerstvem pro místní rozvoj ČR, Svazem měst a obcí ČR a časopisem Moderní obec. Letos poprvé je ocenění udělováno ve spolupráci s Českou komorou architektů a Asociací pro urbanismus a územní plánování ČR. </w:t>
      </w:r>
    </w:p>
    <w:p w14:paraId="0B1B2C70" w14:textId="77777777" w:rsidR="00D62BC2" w:rsidRDefault="00A05CD0" w:rsidP="00D62BC2">
      <w:pPr>
        <w:ind w:firstLine="708"/>
        <w:jc w:val="both"/>
        <w:rPr>
          <w:rFonts w:ascii="Calibri Light" w:hAnsi="Calibri Light" w:cs="Calibri Light"/>
          <w:i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Předávání</w:t>
      </w:r>
      <w:r w:rsidR="00D62BC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ocenění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Architekt obci 2020 </w:t>
      </w:r>
      <w:r w:rsidR="00D62BC2">
        <w:rPr>
          <w:rFonts w:ascii="Calibri Light" w:hAnsi="Calibri Light" w:cs="Calibri Light"/>
          <w:color w:val="000000" w:themeColor="text1"/>
          <w:sz w:val="20"/>
          <w:szCs w:val="20"/>
        </w:rPr>
        <w:t>předcházela krátká videa, v nichž se někteří bývalí laureáti – Petr Hájek (Architekt roku 2018), Stanislav Fiala (Architekt roku 2019) a Zdeňka Vydrová (Architekt obci 2016) vyjadřovali k významu architektury. „</w:t>
      </w:r>
      <w:r w:rsidR="00D62BC2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Architektura je něco, co by mělo přesáhnout život člověka. Vážím si vizí, ale důležité je, aby objekt stál, aby se dal skutečně prožít,“</w:t>
      </w:r>
      <w:r w:rsidR="00D62BC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řekl Petr Hájek. </w:t>
      </w:r>
      <w:r w:rsidR="00D62BC2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„Architekt musí brát v potaz všechno. Každý závan větru, každou myšlenku,“</w:t>
      </w:r>
      <w:r w:rsidR="00D62BC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sdělil mimo jiné Stanislav Fiala. Podle Zdeňky Vydrové se „</w:t>
      </w:r>
      <w:r w:rsidR="00D62BC2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architektuře bude da</w:t>
      </w:r>
      <w:r w:rsidR="005F2FAF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>řit tam, kde je vůle</w:t>
      </w:r>
      <w:r w:rsidR="00D62BC2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měnit prostředí, hledat křehkou rovnováhu mezi soukromým a veřejným a vytvářet místo pro všechny lidi</w:t>
      </w:r>
      <w:r w:rsidR="005F2FAF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ve společnosti</w:t>
      </w:r>
      <w:r w:rsidR="00D62BC2" w:rsidRPr="005F2FAF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“. </w:t>
      </w:r>
    </w:p>
    <w:p w14:paraId="2C846BE0" w14:textId="59625228" w:rsidR="005F2FAF" w:rsidRDefault="005F2FAF" w:rsidP="005F2FAF">
      <w:pPr>
        <w:ind w:firstLine="708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lastRenderedPageBreak/>
        <w:t xml:space="preserve">Odborná porota soutěže Architekt obci 2020 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diskutovala potenciál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kvalitního architektonického rozvoje jednotlivých sídel a vybrala </w:t>
      </w:r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již v létě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pět finalistů soutěže, jejichž působení považuje pro rozvoj konkrétního města či obce za zásadní. Porota pracovala ve složení: </w:t>
      </w:r>
      <w:r w:rsidR="000F0F22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Radka V</w:t>
      </w:r>
      <w:r w:rsidR="000F0F22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ladyková - Svaz měst a obcí ČR, </w:t>
      </w:r>
      <w:r w:rsidR="000F0F22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Petr Velička - Česká komora architektů,</w:t>
      </w:r>
      <w:r w:rsidR="000F0F22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r w:rsidR="000F0F22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Josef Morkus - Ministerstvo pro místní rozvoj ČR</w:t>
      </w:r>
      <w:r w:rsidR="000F0F22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,</w:t>
      </w:r>
      <w:r w:rsidR="000F0F22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Petr Durdík - Asociace pro urbanismus a územní plánování ČR,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Milan Košař - držit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el ocenění Architekt obci 2019, 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Regina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L</w:t>
      </w:r>
      <w:r w:rsidR="007A7A26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oukotová - zástupce ABF, a. s.,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Iva</w:t>
      </w:r>
      <w:r w:rsidR="007A7A26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n Ryšavý - časopis Moderní obec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.</w:t>
      </w:r>
    </w:p>
    <w:p w14:paraId="6F2B4A23" w14:textId="77777777" w:rsidR="005F2FAF" w:rsidRDefault="005F2FAF" w:rsidP="005F2FAF">
      <w:pPr>
        <w:ind w:firstLine="708"/>
        <w:jc w:val="both"/>
        <w:rPr>
          <w:rFonts w:ascii="Calibri Light" w:hAnsi="Calibri Light" w:cs="Calibri Light"/>
          <w:bCs/>
          <w:sz w:val="20"/>
          <w:szCs w:val="20"/>
        </w:rPr>
      </w:pP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u w:val="single"/>
          <w:lang w:eastAsia="cs-CZ"/>
        </w:rPr>
        <w:t>Finalisté Architekt obci 2020: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r w:rsidRPr="00BE173A">
        <w:rPr>
          <w:rFonts w:ascii="Calibri Light" w:hAnsi="Calibri Light" w:cs="Calibri Light"/>
          <w:bCs/>
          <w:sz w:val="20"/>
          <w:szCs w:val="20"/>
        </w:rPr>
        <w:t xml:space="preserve">• </w:t>
      </w:r>
      <w:r w:rsidRPr="00BE173A">
        <w:rPr>
          <w:rFonts w:ascii="Calibri Light" w:hAnsi="Calibri Light" w:cs="Calibri Light"/>
          <w:sz w:val="20"/>
          <w:szCs w:val="20"/>
        </w:rPr>
        <w:t xml:space="preserve">Bratčice – Dan Šamánek; </w:t>
      </w:r>
      <w:r w:rsidRPr="00BE173A">
        <w:rPr>
          <w:rFonts w:ascii="Calibri Light" w:hAnsi="Calibri Light" w:cs="Calibri Light"/>
          <w:bCs/>
          <w:sz w:val="20"/>
          <w:szCs w:val="20"/>
        </w:rPr>
        <w:t xml:space="preserve">• Havlíčkův Brod - Aleš Burian; • Hodice - Milan Nytra a Hana Nytrová; • Holasovice - Lubomír </w:t>
      </w:r>
      <w:proofErr w:type="spellStart"/>
      <w:r w:rsidRPr="00BE173A">
        <w:rPr>
          <w:rFonts w:ascii="Calibri Light" w:hAnsi="Calibri Light" w:cs="Calibri Light"/>
          <w:bCs/>
          <w:sz w:val="20"/>
          <w:szCs w:val="20"/>
        </w:rPr>
        <w:t>Dehner</w:t>
      </w:r>
      <w:proofErr w:type="spellEnd"/>
      <w:r w:rsidRPr="00BE173A">
        <w:rPr>
          <w:rFonts w:ascii="Calibri Light" w:hAnsi="Calibri Light" w:cs="Calibri Light"/>
          <w:bCs/>
          <w:sz w:val="20"/>
          <w:szCs w:val="20"/>
        </w:rPr>
        <w:t xml:space="preserve">; • Soběslav - Jaromír </w:t>
      </w:r>
      <w:proofErr w:type="spellStart"/>
      <w:r w:rsidRPr="00BE173A">
        <w:rPr>
          <w:rFonts w:ascii="Calibri Light" w:hAnsi="Calibri Light" w:cs="Calibri Light"/>
          <w:bCs/>
          <w:sz w:val="20"/>
          <w:szCs w:val="20"/>
        </w:rPr>
        <w:t>Kročák</w:t>
      </w:r>
      <w:proofErr w:type="spellEnd"/>
      <w:r w:rsidRPr="00BE173A">
        <w:rPr>
          <w:rFonts w:ascii="Calibri Light" w:hAnsi="Calibri Light" w:cs="Calibri Light"/>
          <w:bCs/>
          <w:sz w:val="20"/>
          <w:szCs w:val="20"/>
        </w:rPr>
        <w:t>.</w:t>
      </w:r>
    </w:p>
    <w:p w14:paraId="6AC811C8" w14:textId="0E054DA9" w:rsidR="00A05CD0" w:rsidRDefault="00A05CD0" w:rsidP="00A05CD0">
      <w:pPr>
        <w:ind w:firstLine="708"/>
        <w:jc w:val="both"/>
        <w:rPr>
          <w:rFonts w:ascii="Calibri Light" w:hAnsi="Calibri Light" w:cs="Calibri Light"/>
          <w:bCs/>
          <w:sz w:val="20"/>
          <w:szCs w:val="20"/>
        </w:rPr>
      </w:pPr>
      <w:r w:rsidRPr="003B5BE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Cílem soutěže Architekt obci je ocenění tandemu architekt - obec a vyzdvihnutí jejich rolí při procesu výstavby</w:t>
      </w:r>
      <w:r w:rsidR="003B5BEC" w:rsidRPr="003B5BE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.</w:t>
      </w:r>
      <w:r w:rsidR="005F2FAF" w:rsidRPr="003B5BE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 xml:space="preserve"> </w:t>
      </w:r>
      <w:r w:rsidR="003B5BEC" w:rsidRPr="003B5BEC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„</w:t>
      </w:r>
      <w:r w:rsidR="003B5BEC">
        <w:rPr>
          <w:rFonts w:ascii="Calibri Light" w:hAnsi="Calibri Light" w:cs="Calibri Light"/>
          <w:bCs/>
          <w:i/>
          <w:sz w:val="20"/>
          <w:szCs w:val="20"/>
        </w:rPr>
        <w:t>Chceme ocenit</w:t>
      </w:r>
      <w:r w:rsidR="003B5BEC" w:rsidRPr="003B5BEC">
        <w:rPr>
          <w:rFonts w:ascii="Calibri Light" w:hAnsi="Calibri Light" w:cs="Calibri Light"/>
          <w:bCs/>
          <w:i/>
          <w:sz w:val="20"/>
          <w:szCs w:val="20"/>
        </w:rPr>
        <w:t xml:space="preserve"> dlouhodobou spolupráci obcí a architektů, která vede k lepšímu </w:t>
      </w:r>
      <w:r w:rsidR="003B5BEC">
        <w:rPr>
          <w:rFonts w:ascii="Calibri Light" w:hAnsi="Calibri Light" w:cs="Calibri Light"/>
          <w:bCs/>
          <w:i/>
          <w:sz w:val="20"/>
          <w:szCs w:val="20"/>
        </w:rPr>
        <w:t xml:space="preserve">prostředí pro </w:t>
      </w:r>
      <w:r w:rsidR="007A7A26">
        <w:rPr>
          <w:rFonts w:ascii="Calibri Light" w:hAnsi="Calibri Light" w:cs="Calibri Light"/>
          <w:bCs/>
          <w:i/>
          <w:sz w:val="20"/>
          <w:szCs w:val="20"/>
        </w:rPr>
        <w:t xml:space="preserve">život </w:t>
      </w:r>
      <w:r w:rsidR="003B5BEC">
        <w:rPr>
          <w:rFonts w:ascii="Calibri Light" w:hAnsi="Calibri Light" w:cs="Calibri Light"/>
          <w:bCs/>
          <w:i/>
          <w:sz w:val="20"/>
          <w:szCs w:val="20"/>
        </w:rPr>
        <w:t>obyvatel</w:t>
      </w:r>
      <w:r w:rsidR="003B5BEC" w:rsidRPr="003B5BEC">
        <w:rPr>
          <w:rFonts w:ascii="Calibri Light" w:hAnsi="Calibri Light" w:cs="Calibri Light"/>
          <w:bCs/>
          <w:i/>
          <w:sz w:val="20"/>
          <w:szCs w:val="20"/>
        </w:rPr>
        <w:t>,“</w:t>
      </w:r>
      <w:r w:rsidR="003B5BEC">
        <w:rPr>
          <w:rFonts w:ascii="Calibri Light" w:hAnsi="Calibri Light" w:cs="Calibri Light"/>
          <w:bCs/>
          <w:sz w:val="20"/>
          <w:szCs w:val="20"/>
        </w:rPr>
        <w:t xml:space="preserve"> vysvětlila </w:t>
      </w:r>
      <w:r w:rsidR="007A7A26">
        <w:rPr>
          <w:rFonts w:ascii="Calibri Light" w:hAnsi="Calibri Light" w:cs="Calibri Light"/>
          <w:bCs/>
          <w:sz w:val="20"/>
          <w:szCs w:val="20"/>
        </w:rPr>
        <w:t xml:space="preserve">na slavnostním ceremoniálu </w:t>
      </w:r>
      <w:r w:rsidR="003B5BEC">
        <w:rPr>
          <w:rFonts w:ascii="Calibri Light" w:hAnsi="Calibri Light" w:cs="Calibri Light"/>
          <w:bCs/>
          <w:sz w:val="20"/>
          <w:szCs w:val="20"/>
        </w:rPr>
        <w:t xml:space="preserve">statut ceny Žanet </w:t>
      </w:r>
      <w:proofErr w:type="spellStart"/>
      <w:r w:rsidR="003B5BEC">
        <w:rPr>
          <w:rFonts w:ascii="Calibri Light" w:hAnsi="Calibri Light" w:cs="Calibri Light"/>
          <w:bCs/>
          <w:sz w:val="20"/>
          <w:szCs w:val="20"/>
        </w:rPr>
        <w:t>Hadžić</w:t>
      </w:r>
      <w:proofErr w:type="spellEnd"/>
      <w:r w:rsidR="003B5BEC">
        <w:rPr>
          <w:rFonts w:ascii="Calibri Light" w:hAnsi="Calibri Light" w:cs="Calibri Light"/>
          <w:bCs/>
          <w:sz w:val="20"/>
          <w:szCs w:val="20"/>
        </w:rPr>
        <w:t xml:space="preserve"> z MMR. </w:t>
      </w:r>
      <w:r w:rsidR="005F2FA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Vybudovat kvalitní prostředí lze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 xml:space="preserve"> podle Radk</w:t>
      </w:r>
      <w:r w:rsidR="005F2FA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y Vladykové ze SMO je</w:t>
      </w:r>
      <w:r w:rsidR="00805F9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n</w:t>
      </w:r>
      <w:r w:rsidR="005F2FA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 xml:space="preserve"> díky odvaze územních samospráv</w:t>
      </w:r>
      <w:r w:rsidR="003B5BEC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. „</w:t>
      </w:r>
      <w:r w:rsidR="003B5BEC" w:rsidRPr="003B5BEC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D</w:t>
      </w:r>
      <w:r w:rsidR="005F2FAF" w:rsidRPr="005F2FAF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ůležité je nebát se město rozvíjet a na architektonické a urbanistické otázky s</w:t>
      </w:r>
      <w:r w:rsidR="00805F9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i</w:t>
      </w:r>
      <w:r w:rsidR="005F2FAF" w:rsidRPr="005F2FAF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 xml:space="preserve"> přizvat odborníky</w:t>
      </w:r>
      <w:r w:rsidR="007A7A26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,</w:t>
      </w:r>
      <w:r w:rsidR="005F2FAF" w:rsidRPr="005F2FAF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“</w:t>
      </w:r>
      <w:r w:rsidR="003B5BEC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 xml:space="preserve"> </w:t>
      </w:r>
      <w:r w:rsidR="003B5BEC" w:rsidRPr="007A7A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uvedla Radka Vladyková</w:t>
      </w:r>
      <w:r w:rsidR="003B5BEC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>. „Chce to odvahu nejen radnice, ale i architekta, který musí své názory prosadit. Jen tak lze postupně obrátit veřejné mínění a vést rozvoj správným směrem,“</w:t>
      </w:r>
      <w:r w:rsidR="00AD282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  <w:lang w:eastAsia="cs-CZ"/>
        </w:rPr>
        <w:t xml:space="preserve"> </w:t>
      </w:r>
      <w:r w:rsidR="00AD2829" w:rsidRPr="00AD282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 xml:space="preserve">doplnil Ivan </w:t>
      </w:r>
      <w:r w:rsidR="003B5BEC" w:rsidRPr="00AD282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 xml:space="preserve">Ryšavý z časopisu </w:t>
      </w:r>
      <w:r w:rsidR="00AD282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eastAsia="cs-CZ"/>
        </w:rPr>
        <w:t>Moderní obec společně s Petrem Durdíkem z Asociace pro urbanismus a územní plánování.</w:t>
      </w:r>
    </w:p>
    <w:p w14:paraId="185F033F" w14:textId="77777777" w:rsidR="00A05CD0" w:rsidRDefault="00A05CD0" w:rsidP="00A05CD0">
      <w:pPr>
        <w:shd w:val="clear" w:color="auto" w:fill="FFFFFF"/>
        <w:spacing w:after="0" w:line="240" w:lineRule="auto"/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Cena Architekt obci 2020 byla předána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architektovi</w:t>
      </w:r>
      <w:r w:rsidRPr="00552865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JAROMÍRU</w:t>
      </w:r>
      <w:r w:rsidRPr="00552865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KROČÁKOVI </w:t>
      </w:r>
      <w:r w:rsidRPr="00AE10A2">
        <w:rPr>
          <w:rFonts w:ascii="Calibri Light" w:hAnsi="Calibri Light" w:cs="Calibri Light"/>
          <w:color w:val="000000" w:themeColor="text1"/>
          <w:sz w:val="20"/>
          <w:szCs w:val="20"/>
        </w:rPr>
        <w:t>(*1958)</w:t>
      </w:r>
      <w:r w:rsidRPr="0055286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z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mnohalet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ou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profesionální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práci architekta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 podporu kvalitní architektury v regionu.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Oceněna byla pak především jeho spoluprác</w:t>
      </w:r>
      <w:r w:rsidR="00AD2829">
        <w:rPr>
          <w:rFonts w:ascii="Calibri Light" w:hAnsi="Calibri Light" w:cs="Calibri Light"/>
          <w:color w:val="000000" w:themeColor="text1"/>
          <w:sz w:val="20"/>
          <w:szCs w:val="20"/>
        </w:rPr>
        <w:t xml:space="preserve">e se samosprávou města Soběslav, kterou na ceremoniálu zastupoval starosta Jindřich Bláha. </w:t>
      </w:r>
    </w:p>
    <w:p w14:paraId="100C366C" w14:textId="77777777" w:rsidR="00A05CD0" w:rsidRPr="00BE173A" w:rsidRDefault="00A05CD0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F9078FE" w14:textId="77777777" w:rsidR="00A05CD0" w:rsidRPr="006B162E" w:rsidRDefault="00A05CD0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0" locked="0" layoutInCell="1" allowOverlap="1" wp14:anchorId="00120F4C" wp14:editId="4FE1764E">
            <wp:simplePos x="0" y="0"/>
            <wp:positionH relativeFrom="column">
              <wp:posOffset>57785</wp:posOffset>
            </wp:positionH>
            <wp:positionV relativeFrom="paragraph">
              <wp:posOffset>40005</wp:posOffset>
            </wp:positionV>
            <wp:extent cx="1061085" cy="1322705"/>
            <wp:effectExtent l="0" t="0" r="5715" b="0"/>
            <wp:wrapSquare wrapText="bothSides"/>
            <wp:docPr id="2" name="Obrázek 2" descr="003-bonus-Foto_Tomas_Halasz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3-bonus-Foto_Tomas_Halasz_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2E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>JAROMÍR KROČÁK</w:t>
      </w:r>
    </w:p>
    <w:p w14:paraId="247E851D" w14:textId="77777777" w:rsidR="00A05CD0" w:rsidRPr="006B162E" w:rsidRDefault="00A05CD0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</w:pPr>
    </w:p>
    <w:p w14:paraId="24C55F09" w14:textId="77777777" w:rsidR="00A05CD0" w:rsidRPr="006B162E" w:rsidRDefault="00A05CD0" w:rsidP="007A7A26">
      <w:pPr>
        <w:spacing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Absolvoval Fakultu architektury ČVUT, poté do roku 1990 pracoval v českobudějovickém </w:t>
      </w:r>
      <w:proofErr w:type="spellStart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Stavoprojektu</w:t>
      </w:r>
      <w:proofErr w:type="spellEnd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Hned v roce 1993 zakládá svůj vlastní Ateliér </w:t>
      </w:r>
      <w:proofErr w:type="spellStart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Kročák</w:t>
      </w:r>
      <w:proofErr w:type="spellEnd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, za nímž stojí desítky staveb realizovaných především v Jihočeském kraji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, např.</w:t>
      </w: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oceňovaná vestavba knihovny do hradu v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 </w:t>
      </w: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Soběslavi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(2010)</w:t>
      </w: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rekonstrukce bývalého hotelu </w:t>
      </w:r>
      <w:proofErr w:type="spellStart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Gomel</w:t>
      </w:r>
      <w:proofErr w:type="spellEnd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v Českých Budějovicích (2011) nebo rekonstrukce domu Štěpánka Netolického v Třeboni (2016). Jaromír </w:t>
      </w:r>
      <w:proofErr w:type="spellStart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Kročák</w:t>
      </w:r>
      <w:proofErr w:type="spellEnd"/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se aktivně podílí na architektonickém dění v jihočeském regionu,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řadu let byl regionálním zástupcem České komory architektů, </w:t>
      </w: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>zasedá v porotách architektonických soutěží, je členem Památkové rady NPÚ v Českých Budějovicích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Pr="006B162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Působí rovněž jako pedagog na Fakultě stavební ČVUT v Praze.</w:t>
      </w:r>
    </w:p>
    <w:p w14:paraId="42DBAA45" w14:textId="77777777" w:rsidR="00A05CD0" w:rsidRPr="00B154B9" w:rsidRDefault="00A05CD0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154B9">
        <w:rPr>
          <w:rFonts w:ascii="Calibri Light" w:hAnsi="Calibri Light" w:cs="Calibri Light"/>
          <w:b/>
          <w:color w:val="000000" w:themeColor="text1"/>
          <w:sz w:val="20"/>
          <w:szCs w:val="20"/>
          <w:shd w:val="clear" w:color="auto" w:fill="FFFFFF"/>
        </w:rPr>
        <w:t>Odůvodnění poroty:</w:t>
      </w:r>
      <w:r w:rsidRPr="00B154B9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 xml:space="preserve"> Porota ocenila zejména dlouho trvající spolupráci architekta a samosprávy města Soběslav, jejímž výsledkem je rekonstrukce náměstí, parku a úpravy několika staveb, včetně obnovy a dostavby gotického hradu či přestavby kina na multifunkční kulturní centrum. Přestože Soběslav není velkým městem, může se chlubit cennými veřejnými prostory a hodnotnými stavbami. Město ve spolupráci s architektem o ně cílevědomě a koncepčně pečuje a jejich hodnoty vyzdvihuje a rozvíjí. V úvahu při tom bere i vliv úprav na mikroklima, provozní náročnost a co nejsnazší údržbu. Nezapomíná ani na zapojení veřejnosti, která projekty spoluvytváří. Nemalou roli v úspěšné spolupráci jistě hraje fakt, že pan architekt je soběslavským rodákem. Oceněný tandem již připravuje další projekt u kostela sv. Víta.</w:t>
      </w:r>
    </w:p>
    <w:p w14:paraId="001FF648" w14:textId="77777777" w:rsidR="00A05CD0" w:rsidRDefault="00A05CD0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537DA22" w14:textId="77777777" w:rsidR="00AD2829" w:rsidRDefault="00AD2829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2AB82A1D" w14:textId="77777777" w:rsidR="00AD2829" w:rsidRPr="00AD2829" w:rsidRDefault="00AD2829" w:rsidP="00A05CD0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AD2829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ARCHITEKT ROKU 2020</w:t>
      </w:r>
    </w:p>
    <w:p w14:paraId="763461A4" w14:textId="77777777" w:rsidR="00CD1AD2" w:rsidRPr="00BE173A" w:rsidRDefault="00CD1AD2" w:rsidP="00CD1AD2">
      <w:pPr>
        <w:spacing w:after="0" w:line="240" w:lineRule="auto"/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Cenu Architekt roku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vypsala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již po dvanácté společnost ABF, a. s., s cílem poukázat na význam a důležitost architektury a jejích tvůrců pro náš život a kulturní rozvoj společnosti a podpořit kvalitu a odbornou i občanskou angažovanost na poli architektury. Hlavní cena Architekt roku je udělována osobě či osobám, které se v uplynulém období pěti let svým přístupem významně zasloužily o architekturu v České republice. Poukazuje tak na konkrétní tvůrčí či organizační počiny vedoucí ke vzniku kvalitní výstavby, ať už se jedná o navrhování staveb, teoretickou, vzdělávací, propagační, publikační a popularizační činnost. </w:t>
      </w:r>
    </w:p>
    <w:p w14:paraId="5292B8E1" w14:textId="77777777" w:rsidR="00CD1AD2" w:rsidRDefault="00CD1AD2" w:rsidP="00CD1AD2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lastRenderedPageBreak/>
        <w:t>Již v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 červenci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vybrala odborná porota (architekti Petr Hájek, Adam </w:t>
      </w:r>
      <w:proofErr w:type="spellStart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Gebrian</w:t>
      </w:r>
      <w:proofErr w:type="spellEnd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Marcela Steinbachová, umělkyně Kateřina Šedá a vítěz loňského ročníku soutěže - architekt Stanislav Fiala) pět finalistů soutěže Architekt roku 2020. </w:t>
      </w:r>
    </w:p>
    <w:p w14:paraId="61CB6395" w14:textId="77777777" w:rsidR="00CD1AD2" w:rsidRDefault="00CD1AD2" w:rsidP="00CD1AD2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9924FB"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  <w:t>Finalisté</w:t>
      </w:r>
      <w:r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  <w:t xml:space="preserve"> Architekt roku 2020</w:t>
      </w:r>
      <w:r w:rsidRPr="009924FB"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  <w:t>: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• </w:t>
      </w:r>
      <w:r w:rsidRPr="00BE173A">
        <w:rPr>
          <w:rFonts w:ascii="Calibri Light" w:hAnsi="Calibri Light" w:cs="Calibri Light"/>
          <w:sz w:val="20"/>
          <w:szCs w:val="20"/>
        </w:rPr>
        <w:t xml:space="preserve">Ateliér 111 architekti / Jiří </w:t>
      </w:r>
      <w:proofErr w:type="spellStart"/>
      <w:r w:rsidRPr="00BE173A">
        <w:rPr>
          <w:rFonts w:ascii="Calibri Light" w:hAnsi="Calibri Light" w:cs="Calibri Light"/>
          <w:sz w:val="20"/>
          <w:szCs w:val="20"/>
        </w:rPr>
        <w:t>Weinzettl</w:t>
      </w:r>
      <w:proofErr w:type="spellEnd"/>
      <w:r w:rsidRPr="00BE173A">
        <w:rPr>
          <w:rFonts w:ascii="Calibri Light" w:hAnsi="Calibri Light" w:cs="Calibri Light"/>
          <w:sz w:val="20"/>
          <w:szCs w:val="20"/>
        </w:rPr>
        <w:t>,</w:t>
      </w:r>
      <w:r w:rsidRPr="00BE173A">
        <w:rPr>
          <w:rFonts w:ascii="Calibri Light" w:hAnsi="Calibri Light" w:cs="Calibri Light"/>
          <w:bCs/>
          <w:sz w:val="20"/>
          <w:szCs w:val="20"/>
        </w:rPr>
        <w:t xml:space="preserve"> Barbora </w:t>
      </w:r>
      <w:proofErr w:type="spellStart"/>
      <w:r w:rsidRPr="00BE173A">
        <w:rPr>
          <w:rFonts w:ascii="Calibri Light" w:hAnsi="Calibri Light" w:cs="Calibri Light"/>
          <w:bCs/>
          <w:sz w:val="20"/>
          <w:szCs w:val="20"/>
        </w:rPr>
        <w:t>Weinzettlová</w:t>
      </w:r>
      <w:proofErr w:type="spellEnd"/>
      <w:r w:rsidRPr="00BE173A">
        <w:rPr>
          <w:rFonts w:ascii="Calibri Light" w:hAnsi="Calibri Light" w:cs="Calibri Light"/>
          <w:bCs/>
          <w:sz w:val="20"/>
          <w:szCs w:val="20"/>
        </w:rPr>
        <w:t xml:space="preserve">, Veronika Indrová,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• </w:t>
      </w:r>
      <w:r w:rsidRPr="00BE173A">
        <w:rPr>
          <w:rFonts w:ascii="Calibri Light" w:hAnsi="Calibri Light" w:cs="Calibri Light"/>
          <w:bCs/>
          <w:sz w:val="20"/>
          <w:szCs w:val="20"/>
        </w:rPr>
        <w:t xml:space="preserve">Cosa.cz / Markéta Mráčková a Barbora Šimonová,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• </w:t>
      </w:r>
      <w:r w:rsidRPr="00BE173A">
        <w:rPr>
          <w:rFonts w:ascii="Calibri Light" w:hAnsi="Calibri Light" w:cs="Calibri Light"/>
          <w:bCs/>
          <w:sz w:val="20"/>
          <w:szCs w:val="20"/>
        </w:rPr>
        <w:t xml:space="preserve">Zdeněk </w:t>
      </w:r>
      <w:proofErr w:type="spellStart"/>
      <w:r w:rsidRPr="00BE173A">
        <w:rPr>
          <w:rFonts w:ascii="Calibri Light" w:hAnsi="Calibri Light" w:cs="Calibri Light"/>
          <w:bCs/>
          <w:sz w:val="20"/>
          <w:szCs w:val="20"/>
        </w:rPr>
        <w:t>Fránek</w:t>
      </w:r>
      <w:proofErr w:type="spellEnd"/>
      <w:r w:rsidRPr="00BE173A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• </w:t>
      </w:r>
      <w:r w:rsidRPr="00BE173A">
        <w:rPr>
          <w:rFonts w:ascii="Calibri Light" w:hAnsi="Calibri Light" w:cs="Calibri Light"/>
          <w:bCs/>
          <w:sz w:val="20"/>
          <w:szCs w:val="20"/>
        </w:rPr>
        <w:t>Petr Janda,</w:t>
      </w:r>
      <w:r w:rsidRPr="00BE173A">
        <w:rPr>
          <w:rFonts w:ascii="Calibri Light" w:hAnsi="Calibri Light" w:cs="Calibri Light"/>
          <w:sz w:val="20"/>
          <w:szCs w:val="20"/>
        </w:rPr>
        <w:t xml:space="preserve">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• </w:t>
      </w:r>
      <w:r w:rsidRPr="00BE173A">
        <w:rPr>
          <w:rFonts w:ascii="Calibri Light" w:hAnsi="Calibri Light" w:cs="Calibri Light"/>
          <w:sz w:val="20"/>
          <w:szCs w:val="20"/>
        </w:rPr>
        <w:t>ov-a / Jiří Opočenský, Štěpán Valouch.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Na ceremoniálu bylo možno zhlédnout krátká videa s medailony jednotlivých finalistů doprovozen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á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komentářem </w:t>
      </w:r>
      <w:r w:rsidR="00DC52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člena poroty Adama </w:t>
      </w:r>
      <w:proofErr w:type="spellStart"/>
      <w:r w:rsidR="00DC5226">
        <w:rPr>
          <w:rFonts w:ascii="Calibri Light" w:hAnsi="Calibri Light" w:cs="Calibri Light"/>
          <w:color w:val="000000" w:themeColor="text1"/>
          <w:sz w:val="20"/>
          <w:szCs w:val="20"/>
        </w:rPr>
        <w:t>Gebriana</w:t>
      </w:r>
      <w:proofErr w:type="spellEnd"/>
      <w:r w:rsidR="00DC5226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52B82EC8" w14:textId="77777777" w:rsidR="00E01916" w:rsidRDefault="00BE173A" w:rsidP="009B422D">
      <w:pPr>
        <w:ind w:firstLine="708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Porota se při svém výběru snažila o komplexní hodnocení jednotlivých osobností a nakonec se rozhodla </w:t>
      </w:r>
      <w:r w:rsidR="009B422D">
        <w:rPr>
          <w:rFonts w:ascii="Calibri Light" w:hAnsi="Calibri Light" w:cs="Calibri Light"/>
          <w:color w:val="000000" w:themeColor="text1"/>
          <w:sz w:val="20"/>
          <w:szCs w:val="20"/>
        </w:rPr>
        <w:t>doporučit k ocenění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architekta a pedagoga ZDEŇKA FRÁNKA </w:t>
      </w:r>
      <w:r w:rsidRPr="009B422D">
        <w:rPr>
          <w:rFonts w:ascii="Calibri Light" w:hAnsi="Calibri Light" w:cs="Calibri Light"/>
          <w:color w:val="000000" w:themeColor="text1"/>
          <w:sz w:val="20"/>
          <w:szCs w:val="20"/>
        </w:rPr>
        <w:t>(</w:t>
      </w:r>
      <w:r w:rsidRPr="009B422D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*</w:t>
      </w: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1961)</w:t>
      </w:r>
      <w:r w:rsidR="009B422D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, který byl na prestižní cenu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Architekt roku nominován opakovaně.</w:t>
      </w:r>
    </w:p>
    <w:p w14:paraId="16C4DB46" w14:textId="24F522B4" w:rsidR="001F45A8" w:rsidRPr="00DC5226" w:rsidRDefault="001F45A8" w:rsidP="001F45A8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C5226">
        <w:rPr>
          <w:rFonts w:ascii="Calibri Light" w:hAnsi="Calibri Light" w:cs="Calibri Light"/>
          <w:color w:val="000000" w:themeColor="text1"/>
          <w:sz w:val="20"/>
          <w:szCs w:val="20"/>
        </w:rPr>
        <w:t>Cenu předali Stanislav Fiala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Pr="00DC5226">
        <w:rPr>
          <w:rFonts w:ascii="Calibri Light" w:hAnsi="Calibri Light" w:cs="Calibri Light"/>
          <w:color w:val="000000" w:themeColor="text1"/>
          <w:sz w:val="20"/>
          <w:szCs w:val="20"/>
        </w:rPr>
        <w:t>loňský držitel Architekta roku, Pave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l Sehnal, </w:t>
      </w:r>
      <w:r w:rsidRPr="00DC52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předseda představenstva </w:t>
      </w:r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>společnosti ABF</w:t>
      </w:r>
      <w:r w:rsidRPr="00DC52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zástupce mediálního partnera - </w:t>
      </w:r>
      <w:r w:rsidRPr="00DC5226">
        <w:rPr>
          <w:rFonts w:ascii="Calibri Light" w:hAnsi="Calibri Light" w:cs="Calibri Light"/>
          <w:color w:val="000000" w:themeColor="text1"/>
          <w:sz w:val="20"/>
          <w:szCs w:val="20"/>
        </w:rPr>
        <w:t>vydavatel časopisu INTRO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Jan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Hejhálek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. Pavel Sehnal připomněl nedostatečný zájem o řemesla a technické obory ze strany žáků škol a vyjádřil naději, že odborné ceny by mohly motivovat ke studiu technických oborů. </w:t>
      </w:r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Při předávání ceny Architekt roku 2020 se Zdeněk </w:t>
      </w:r>
      <w:proofErr w:type="spellStart"/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>Fránek</w:t>
      </w:r>
      <w:proofErr w:type="spellEnd"/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FE5B1D">
        <w:rPr>
          <w:rFonts w:ascii="Calibri Light" w:hAnsi="Calibri Light" w:cs="Calibri Light"/>
          <w:color w:val="000000" w:themeColor="text1"/>
          <w:sz w:val="20"/>
          <w:szCs w:val="20"/>
        </w:rPr>
        <w:t>na otázku moderátora, zda ho stále baví projektovat, svěřil</w:t>
      </w:r>
      <w:r w:rsidR="007A7A26">
        <w:rPr>
          <w:rFonts w:ascii="Calibri Light" w:hAnsi="Calibri Light" w:cs="Calibri Light"/>
          <w:color w:val="000000" w:themeColor="text1"/>
          <w:sz w:val="20"/>
          <w:szCs w:val="20"/>
        </w:rPr>
        <w:t>: „</w:t>
      </w:r>
      <w:r w:rsidRPr="001F45A8">
        <w:rPr>
          <w:rFonts w:ascii="Calibri Light" w:hAnsi="Calibri Light" w:cs="Calibri Light"/>
          <w:i/>
          <w:color w:val="000000" w:themeColor="text1"/>
          <w:sz w:val="20"/>
          <w:szCs w:val="20"/>
        </w:rPr>
        <w:t>V procesu navrhování nelze přestat. Jedná se o jakési nutkání, které vás žene dál, ať už vám někdo hází klacky pod nohy, nebo ne</w:t>
      </w:r>
      <w:r w:rsidR="007A7A26">
        <w:rPr>
          <w:rFonts w:ascii="Calibri Light" w:hAnsi="Calibri Light" w:cs="Calibri Light"/>
          <w:i/>
          <w:color w:val="000000" w:themeColor="text1"/>
          <w:sz w:val="20"/>
          <w:szCs w:val="20"/>
        </w:rPr>
        <w:t>.</w:t>
      </w:r>
      <w:r w:rsidRPr="001F45A8">
        <w:rPr>
          <w:rFonts w:ascii="Calibri Light" w:hAnsi="Calibri Light" w:cs="Calibri Light"/>
          <w:i/>
          <w:color w:val="000000" w:themeColor="text1"/>
          <w:sz w:val="20"/>
          <w:szCs w:val="20"/>
        </w:rPr>
        <w:t>“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7ED87A80" w14:textId="77777777" w:rsidR="00B11BB9" w:rsidRPr="00552865" w:rsidRDefault="00724FEF" w:rsidP="00A7138F">
      <w:pPr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>
        <w:rPr>
          <w:noProof/>
        </w:rPr>
        <w:pict w14:anchorId="17846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5pt;margin-top:2.3pt;width:104pt;height:92.45pt;z-index:251689984;mso-position-horizontal-relative:text;mso-position-vertical-relative:text">
            <v:imagedata r:id="rId10" o:title="Franek Zdenek"/>
            <w10:wrap type="square"/>
          </v:shape>
        </w:pict>
      </w:r>
      <w:r w:rsidR="00F8711D" w:rsidRPr="00552865">
        <w:rPr>
          <w:rFonts w:ascii="Calibri Light" w:hAnsi="Calibri Light" w:cs="Calibri Light"/>
          <w:b/>
          <w:color w:val="000000" w:themeColor="text1"/>
          <w:sz w:val="24"/>
          <w:szCs w:val="24"/>
        </w:rPr>
        <w:t>ZDENĚK FRÁNEK</w:t>
      </w:r>
    </w:p>
    <w:p w14:paraId="51E08B57" w14:textId="6B412C1A" w:rsidR="00C73DE7" w:rsidRDefault="00E01916" w:rsidP="00C73DE7">
      <w:pPr>
        <w:shd w:val="clear" w:color="auto" w:fill="FFFFFF"/>
        <w:spacing w:after="150" w:line="240" w:lineRule="auto"/>
        <w:jc w:val="both"/>
        <w:rPr>
          <w:rFonts w:ascii="Calibri Light" w:eastAsia="Times New Roman" w:hAnsi="Calibri Light" w:cs="Calibri Light"/>
          <w:color w:val="030000"/>
          <w:sz w:val="20"/>
          <w:szCs w:val="20"/>
          <w:lang w:eastAsia="cs-CZ"/>
        </w:rPr>
      </w:pPr>
      <w:r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Bývalý děkan Fakulty umění a architektury na Technické </w:t>
      </w:r>
      <w:r w:rsidRPr="00BE173A">
        <w:rPr>
          <w:rFonts w:ascii="Calibri Light" w:eastAsia="Times New Roman" w:hAnsi="Calibri Light" w:cs="Calibri Light"/>
          <w:color w:val="030000"/>
          <w:sz w:val="20"/>
          <w:szCs w:val="20"/>
          <w:lang w:eastAsia="cs-CZ"/>
        </w:rPr>
        <w:t>univerzitě v Liberci (2012-</w:t>
      </w:r>
      <w:r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2018) vystudoval </w:t>
      </w:r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Fakult</w:t>
      </w:r>
      <w:r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u</w:t>
      </w:r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architektury VUT v</w:t>
      </w:r>
      <w:r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 </w:t>
      </w:r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Brně</w:t>
      </w:r>
      <w:r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, poté</w:t>
      </w:r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působil na ÚHA v Blansku, v roce 1989 založil firmu </w:t>
      </w:r>
      <w:proofErr w:type="spellStart"/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Fránek</w:t>
      </w:r>
      <w:proofErr w:type="spellEnd"/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Architects</w:t>
      </w:r>
      <w:proofErr w:type="spellEnd"/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. V současné době se věnuje projekční, publikační</w:t>
      </w:r>
      <w:r w:rsid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, výstavní</w:t>
      </w:r>
      <w:r w:rsidR="008F454C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a pedagogické činnosti doma i v zahraničí.</w:t>
      </w:r>
      <w:r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  <w:r w:rsidR="00BE173A" w:rsidRPr="00C73DE7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 xml:space="preserve">Habilitoval se v roce 2008 na AVU v Praze, v roce 2011 absolvoval profesorské řízení na VŠUP Praha. </w:t>
      </w:r>
      <w:r w:rsidR="00BE173A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Mezi jeho nejvýznamnější stavby patří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Zámek ve Velkých Opatovicích (2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007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),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 Kostel církve bratrské v Litomyšli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(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2010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),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Kostel církve bratrské v Praze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(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2010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),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Energetická ústředna No. 6 Ostrava-Vítkovice (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2012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),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CCC</w:t>
      </w:r>
      <w:r w:rsidR="00FE5B1D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- Czech </w:t>
      </w:r>
      <w:proofErr w:type="spellStart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China</w:t>
      </w:r>
      <w:proofErr w:type="spellEnd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Contemporary</w:t>
      </w:r>
      <w:proofErr w:type="spellEnd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 Galerie Peking (2013), Rodinný dům v Chorvatsku (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2014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), </w:t>
      </w:r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Výzkumné centrum Liko-Noe a hala Liko-</w:t>
      </w:r>
      <w:proofErr w:type="spellStart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>Vo</w:t>
      </w:r>
      <w:proofErr w:type="spellEnd"/>
      <w:r w:rsidR="00C73DE7" w:rsidRPr="00C73DE7">
        <w:rPr>
          <w:rFonts w:ascii="Calibri Light" w:eastAsia="Times New Roman" w:hAnsi="Calibri Light" w:cs="Calibri Light"/>
          <w:bCs/>
          <w:color w:val="000000" w:themeColor="text1"/>
          <w:sz w:val="20"/>
          <w:szCs w:val="20"/>
          <w:lang w:eastAsia="cs-CZ"/>
        </w:rPr>
        <w:t xml:space="preserve"> ve Slavkově u Brna (</w:t>
      </w:r>
      <w:r w:rsidR="00C73DE7" w:rsidRPr="00BE173A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2015</w:t>
      </w:r>
      <w:r w:rsidR="00C73DE7" w:rsidRP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-2019) atd.</w:t>
      </w:r>
      <w:r w:rsidR="00C73DE7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</w:t>
      </w:r>
    </w:p>
    <w:p w14:paraId="2E4E78C6" w14:textId="77777777" w:rsidR="008F454C" w:rsidRDefault="008F454C" w:rsidP="008F454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E173A">
        <w:rPr>
          <w:rFonts w:ascii="Calibri Light" w:hAnsi="Calibri Light" w:cs="Calibri Light"/>
          <w:b/>
          <w:sz w:val="20"/>
          <w:szCs w:val="20"/>
        </w:rPr>
        <w:t>Odůvodnění poroty:</w:t>
      </w:r>
      <w:r w:rsidRPr="00BE173A">
        <w:rPr>
          <w:rFonts w:ascii="Calibri Light" w:hAnsi="Calibri Light" w:cs="Calibri Light"/>
          <w:sz w:val="20"/>
          <w:szCs w:val="20"/>
        </w:rPr>
        <w:t xml:space="preserve"> Tvorba profesora Zdeňka </w:t>
      </w:r>
      <w:proofErr w:type="spellStart"/>
      <w:r w:rsidRPr="00BE173A">
        <w:rPr>
          <w:rFonts w:ascii="Calibri Light" w:hAnsi="Calibri Light" w:cs="Calibri Light"/>
          <w:sz w:val="20"/>
          <w:szCs w:val="20"/>
        </w:rPr>
        <w:t>Fránka</w:t>
      </w:r>
      <w:proofErr w:type="spellEnd"/>
      <w:r w:rsidRPr="00BE173A">
        <w:rPr>
          <w:rFonts w:ascii="Calibri Light" w:hAnsi="Calibri Light" w:cs="Calibri Light"/>
          <w:sz w:val="20"/>
          <w:szCs w:val="20"/>
        </w:rPr>
        <w:t xml:space="preserve"> čerpá jak z architektonických (české baroko), tak uměleckých (Paul </w:t>
      </w:r>
      <w:proofErr w:type="spellStart"/>
      <w:r w:rsidRPr="00BE173A">
        <w:rPr>
          <w:rFonts w:ascii="Calibri Light" w:hAnsi="Calibri Light" w:cs="Calibri Light"/>
          <w:sz w:val="20"/>
          <w:szCs w:val="20"/>
        </w:rPr>
        <w:t>Klee</w:t>
      </w:r>
      <w:proofErr w:type="spellEnd"/>
      <w:r w:rsidRPr="00BE173A">
        <w:rPr>
          <w:rFonts w:ascii="Calibri Light" w:hAnsi="Calibri Light" w:cs="Calibri Light"/>
          <w:sz w:val="20"/>
          <w:szCs w:val="20"/>
        </w:rPr>
        <w:t xml:space="preserve">), ale i přírodních zdrojů (botanika), jež přetavuje do originální, velmi osobité podoby. Patří k nejvýznamnějším představitelům organického proudu české architektury. Jeho stavby se vyznačují sochařskými kvalitami, zároveň, zvláště v posledním desetiletí, odrážejí jeho zájem o ekologii. Citlivě vstupují do daného prostředí, stávají se jeho obohacujícím fenoménem. Jednoduše řečeno, jsou krásné, aniž by se podbízely. Vedle navrhování rodinných domů, muzeí, sakrálních nebo industriálních budov se Zdeněk </w:t>
      </w:r>
      <w:proofErr w:type="spellStart"/>
      <w:r w:rsidRPr="00BE173A">
        <w:rPr>
          <w:rFonts w:ascii="Calibri Light" w:hAnsi="Calibri Light" w:cs="Calibri Light"/>
          <w:sz w:val="20"/>
          <w:szCs w:val="20"/>
        </w:rPr>
        <w:t>Fránek</w:t>
      </w:r>
      <w:proofErr w:type="spellEnd"/>
      <w:r w:rsidRPr="00BE173A">
        <w:rPr>
          <w:rFonts w:ascii="Calibri Light" w:hAnsi="Calibri Light" w:cs="Calibri Light"/>
          <w:sz w:val="20"/>
          <w:szCs w:val="20"/>
        </w:rPr>
        <w:t xml:space="preserve"> věnuje pedagogické činnosti, autorským výstavám, českou architekturu propaguje doma i v zahraničí. Jeho působení je už třicet let všestranné, intenzivní a především: inspirativní.</w:t>
      </w:r>
    </w:p>
    <w:p w14:paraId="693D5B85" w14:textId="77777777" w:rsidR="00FE5B1D" w:rsidRDefault="00FE5B1D" w:rsidP="008F454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37C1A8D" w14:textId="77777777" w:rsidR="00AD2829" w:rsidRPr="00DC5226" w:rsidRDefault="00AD2829" w:rsidP="008F454C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DC5226">
        <w:rPr>
          <w:rFonts w:ascii="Calibri Light" w:hAnsi="Calibri Light" w:cs="Calibri Light"/>
          <w:b/>
          <w:sz w:val="24"/>
          <w:szCs w:val="24"/>
          <w:u w:val="single"/>
        </w:rPr>
        <w:t>ČESTNÉ UZNÁNÍ POROTY – ARCHITEKT ROKU 2020</w:t>
      </w:r>
    </w:p>
    <w:p w14:paraId="1B1345CD" w14:textId="71C9E404" w:rsidR="00AD2829" w:rsidRDefault="00AD2829" w:rsidP="00AD2829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V posledních letech se organizátoři soutěže rozhodli udělovat také čestné uznání poroty osobám, které zdánlivě stojí trochu stranou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. Snaží se </w:t>
      </w:r>
      <w:r w:rsidRPr="00AD2829">
        <w:rPr>
          <w:rFonts w:ascii="Calibri Light" w:hAnsi="Calibri Light" w:cs="Calibri Light"/>
          <w:color w:val="000000" w:themeColor="text1"/>
          <w:sz w:val="20"/>
          <w:szCs w:val="20"/>
        </w:rPr>
        <w:t>oceňovat práci lidí, kteří nemusí být vždy vidět, ale přesto výrazným způsobem podporují vznik kvalitní architektury i kultury v České republice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. V letošním roce získalo toto ocenění sdružení 4 AM z Brna, které na ceremoniálu </w:t>
      </w:r>
      <w:r w:rsidRPr="00FE5B1D">
        <w:rPr>
          <w:rFonts w:ascii="Calibri Light" w:hAnsi="Calibri Light" w:cs="Calibri Light"/>
          <w:color w:val="000000" w:themeColor="text1"/>
          <w:sz w:val="20"/>
          <w:szCs w:val="20"/>
        </w:rPr>
        <w:t xml:space="preserve">zastupoval </w:t>
      </w:r>
      <w:r w:rsidR="00FE5B1D" w:rsidRPr="00FE5B1D">
        <w:rPr>
          <w:rFonts w:ascii="Calibri Light" w:hAnsi="Calibri Light" w:cs="Calibri Light"/>
          <w:color w:val="000000" w:themeColor="text1"/>
          <w:sz w:val="20"/>
          <w:szCs w:val="20"/>
        </w:rPr>
        <w:t xml:space="preserve">Martin Valíček.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Uvedl, že v současné době hledají způsoby, jak se zapojit do různých aktivit v době pandemie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Covid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19.</w:t>
      </w:r>
    </w:p>
    <w:p w14:paraId="71ECF712" w14:textId="77777777" w:rsidR="00FE5B1D" w:rsidRDefault="00FE5B1D" w:rsidP="00AD2829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2ACF741D" w14:textId="77777777" w:rsidR="00FE5B1D" w:rsidRDefault="00FE5B1D" w:rsidP="00AD2829">
      <w:pPr>
        <w:ind w:firstLine="708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D699440" w14:textId="77777777" w:rsidR="00AD2829" w:rsidRPr="00552865" w:rsidRDefault="00AD2829" w:rsidP="00AD2829">
      <w:pPr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/>
          <w:noProof/>
          <w:color w:val="000000" w:themeColor="text1"/>
          <w:sz w:val="20"/>
          <w:szCs w:val="20"/>
          <w:lang w:eastAsia="cs-CZ"/>
        </w:rPr>
        <w:lastRenderedPageBreak/>
        <w:drawing>
          <wp:anchor distT="0" distB="0" distL="114300" distR="114300" simplePos="0" relativeHeight="251699200" behindDoc="0" locked="0" layoutInCell="1" allowOverlap="1" wp14:anchorId="4CA910A6" wp14:editId="0CF090F7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783080" cy="1188085"/>
            <wp:effectExtent l="0" t="0" r="7620" b="0"/>
            <wp:wrapSquare wrapText="bothSides"/>
            <wp:docPr id="1" name="Obrázek 1" descr="C:\Users\HP\Desktop\4AM\02_ Visiting editors_prednaska v kulturnim prostoru Praha v B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AM\02_ Visiting editors_prednaska v kulturnim prostoru Praha v Br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865">
        <w:rPr>
          <w:rFonts w:ascii="Calibri Light" w:hAnsi="Calibri Light" w:cs="Calibri Light"/>
          <w:b/>
          <w:color w:val="000000" w:themeColor="text1"/>
          <w:sz w:val="24"/>
          <w:szCs w:val="24"/>
        </w:rPr>
        <w:t>4 AM</w:t>
      </w:r>
      <w:r w:rsidR="00DC522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/ </w:t>
      </w:r>
      <w:r w:rsidR="00DC5226" w:rsidRPr="00DC5226">
        <w:rPr>
          <w:rFonts w:ascii="Calibri Light" w:eastAsia="Times New Roman" w:hAnsi="Calibri Light" w:cs="Calibri Light"/>
          <w:b/>
          <w:color w:val="000000" w:themeColor="text1"/>
          <w:sz w:val="24"/>
          <w:szCs w:val="24"/>
          <w:lang w:eastAsia="cs-CZ"/>
        </w:rPr>
        <w:t>Fórum pro architekturu a média</w:t>
      </w:r>
    </w:p>
    <w:p w14:paraId="66693FBA" w14:textId="77777777" w:rsidR="00AD2829" w:rsidRPr="00552865" w:rsidRDefault="00AD2829" w:rsidP="00AD2829">
      <w:pPr>
        <w:shd w:val="clear" w:color="auto" w:fill="FFFFFF"/>
        <w:spacing w:after="15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</w:pPr>
      <w:r w:rsidRPr="00552865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cs-CZ"/>
        </w:rPr>
        <w:t>Odůvodnění poroty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: 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4AM/Fórum pro architekturu a média je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brněnské 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občanské sdružení, které funguje jako otevřená platforma experimentálních přístupů a propojování architektury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i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jiných oborů. Od roku 2010 se zabývá soustavně propagací architektury, pořádá různorodé aktivity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s architekturou souvisejícími. P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rovozovalo Galerii architektury v Brně a stojí zároveň i za brněnským kulturním prostorem PRAHA. Jejich nasazení 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spojené 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s pořádáním akcí, workshopů, přednášek, diskusí, výstav a akcí ve veřejném prostoru vzbuzuje obdiv a za jejich neutuchající zájem si zasluhují ocenění. Vytváří prostor pro otevřenou společnost a zasa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zují se o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její rozvoj</w:t>
      </w:r>
      <w:r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>,</w:t>
      </w:r>
      <w:r w:rsidRPr="005528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cs-CZ"/>
        </w:rPr>
        <w:t xml:space="preserve"> a to nejen v Brně.</w:t>
      </w:r>
    </w:p>
    <w:p w14:paraId="6EBEB2A9" w14:textId="77777777" w:rsidR="009924FB" w:rsidRDefault="009924FB" w:rsidP="00782D2C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24D8F369" w14:textId="77777777" w:rsidR="00F8711D" w:rsidRPr="00BE173A" w:rsidRDefault="00F8711D" w:rsidP="00F8711D">
      <w:pPr>
        <w:pStyle w:val="Normlnweb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INFO</w:t>
      </w:r>
    </w:p>
    <w:p w14:paraId="31FEB9EB" w14:textId="77777777" w:rsidR="00F8711D" w:rsidRPr="00BE173A" w:rsidRDefault="00F8711D" w:rsidP="00F8711D">
      <w:pPr>
        <w:spacing w:after="15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E173A">
        <w:rPr>
          <w:rFonts w:ascii="Calibri Light" w:hAnsi="Calibri Light" w:cs="Calibri Light"/>
          <w:color w:val="000000"/>
          <w:sz w:val="20"/>
          <w:szCs w:val="20"/>
          <w:u w:val="single"/>
        </w:rPr>
        <w:t>Vypisovatel soutěže Architekt roku:</w:t>
      </w:r>
      <w:r w:rsidRPr="00BE173A">
        <w:rPr>
          <w:rFonts w:ascii="Calibri Light" w:hAnsi="Calibri Light" w:cs="Calibri Light"/>
          <w:color w:val="000000"/>
          <w:sz w:val="20"/>
          <w:szCs w:val="20"/>
        </w:rPr>
        <w:t xml:space="preserve"> ABF, a. s., pořadatel stavebního veletrhu FOR ARCH</w:t>
      </w:r>
    </w:p>
    <w:p w14:paraId="142F3DBF" w14:textId="77777777" w:rsidR="00F8711D" w:rsidRPr="00BE173A" w:rsidRDefault="00F8711D" w:rsidP="00F8711D">
      <w:pPr>
        <w:spacing w:after="15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/>
          <w:sz w:val="20"/>
          <w:szCs w:val="20"/>
          <w:u w:val="single"/>
        </w:rPr>
        <w:t>Vypisovatelé soutěže Architekt obci:</w:t>
      </w:r>
      <w:r w:rsidRPr="00BE173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Ministerstvo pro místní rozvoj ČR, Svaz měst a obcí ČR, časopis Moderní obec (hlavní mediální partner) a ABF, a. s., letos poprvé ve spolupráci s Českou komorou architektů a Asociací pro urbanismus a územní plánování ČR</w:t>
      </w:r>
    </w:p>
    <w:p w14:paraId="736085E6" w14:textId="77777777" w:rsidR="00F8711D" w:rsidRPr="00BE173A" w:rsidRDefault="00F8711D" w:rsidP="00F8711D">
      <w:pPr>
        <w:pStyle w:val="Normlnweb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BE173A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Hlavní partner: </w:t>
      </w:r>
      <w:r w:rsidRPr="00BE173A">
        <w:rPr>
          <w:rFonts w:ascii="Calibri Light" w:hAnsi="Calibri Light" w:cs="Calibri Light"/>
          <w:sz w:val="20"/>
          <w:szCs w:val="20"/>
        </w:rPr>
        <w:t xml:space="preserve">Veletrh FOR ARCH </w:t>
      </w:r>
    </w:p>
    <w:p w14:paraId="58FDCDA0" w14:textId="77777777" w:rsidR="00F8711D" w:rsidRPr="00BE173A" w:rsidRDefault="00F8711D" w:rsidP="00F8711D">
      <w:pPr>
        <w:spacing w:after="15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color w:val="000000"/>
          <w:sz w:val="20"/>
          <w:szCs w:val="20"/>
          <w:u w:val="single"/>
        </w:rPr>
        <w:t>Partneři:</w:t>
      </w:r>
      <w:r w:rsidRPr="00BE173A">
        <w:rPr>
          <w:rFonts w:ascii="Calibri Light" w:hAnsi="Calibri Light" w:cs="Calibri Light"/>
          <w:color w:val="000000"/>
          <w:sz w:val="20"/>
          <w:szCs w:val="20"/>
        </w:rPr>
        <w:t xml:space="preserve"> Hl. m. Praha, IPR Praha, SMO ČR, FOR ARCH (hlavní partneři), INTRO (hlavní mediální partner),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ARCHITECT+, Moderní obec, ERA21, TV </w:t>
      </w:r>
      <w:proofErr w:type="spellStart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Architect</w:t>
      </w:r>
      <w:proofErr w:type="spellEnd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Pr="00BE173A">
        <w:rPr>
          <w:rFonts w:ascii="Calibri Light" w:hAnsi="Calibri Light" w:cs="Calibri Light"/>
          <w:color w:val="000000"/>
          <w:sz w:val="20"/>
          <w:szCs w:val="20"/>
        </w:rPr>
        <w:t xml:space="preserve">archiweb.cz, </w:t>
      </w:r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ASB, Střechy-Fasády-Izolace, Stavitel, EARCH.cz, PROPAMÁTKY, PRO města a obce, </w:t>
      </w:r>
      <w:proofErr w:type="spellStart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>archSPACE</w:t>
      </w:r>
      <w:proofErr w:type="spellEnd"/>
      <w:r w:rsidRPr="00BE173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(mediální partneři)</w:t>
      </w:r>
    </w:p>
    <w:p w14:paraId="1BC663BF" w14:textId="77777777" w:rsidR="00F8711D" w:rsidRPr="00BE173A" w:rsidRDefault="00F8711D" w:rsidP="00F8711D">
      <w:pPr>
        <w:spacing w:after="150" w:line="240" w:lineRule="auto"/>
        <w:jc w:val="both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BE173A">
        <w:rPr>
          <w:rFonts w:ascii="Calibri Light" w:hAnsi="Calibri Light" w:cs="Calibri Light"/>
          <w:b/>
          <w:color w:val="000000" w:themeColor="text1"/>
          <w:sz w:val="20"/>
          <w:szCs w:val="20"/>
        </w:rPr>
        <w:t>KONTAKT</w:t>
      </w:r>
    </w:p>
    <w:p w14:paraId="24ED4A17" w14:textId="77777777" w:rsidR="00F8711D" w:rsidRPr="00BE173A" w:rsidRDefault="00F8711D" w:rsidP="00F8711D">
      <w:pPr>
        <w:spacing w:after="150" w:line="240" w:lineRule="auto"/>
        <w:jc w:val="both"/>
        <w:rPr>
          <w:rStyle w:val="Hypertextovodkaz"/>
          <w:rFonts w:ascii="Calibri Light" w:hAnsi="Calibri Light" w:cs="Calibri Light"/>
          <w:sz w:val="20"/>
          <w:szCs w:val="20"/>
        </w:rPr>
      </w:pPr>
      <w:r w:rsidRPr="00BE173A">
        <w:rPr>
          <w:rFonts w:ascii="Calibri Light" w:hAnsi="Calibri Light" w:cs="Calibri Light"/>
          <w:sz w:val="20"/>
          <w:szCs w:val="20"/>
        </w:rPr>
        <w:t xml:space="preserve">Mgr. Iveta Zajíčková, tel.: 739 003 161, e-mail: zajickova@abf.cz </w:t>
      </w:r>
    </w:p>
    <w:p w14:paraId="3E401492" w14:textId="77777777" w:rsidR="00F8711D" w:rsidRPr="00BE173A" w:rsidRDefault="00724FEF" w:rsidP="00F8711D">
      <w:pPr>
        <w:spacing w:after="150" w:line="240" w:lineRule="auto"/>
        <w:jc w:val="both"/>
        <w:rPr>
          <w:rStyle w:val="Hypertextovodkaz"/>
          <w:rFonts w:ascii="Calibri Light" w:hAnsi="Calibri Light" w:cs="Calibri Light"/>
          <w:sz w:val="20"/>
          <w:szCs w:val="20"/>
        </w:rPr>
      </w:pPr>
      <w:hyperlink r:id="rId12" w:history="1">
        <w:r w:rsidR="00F8711D" w:rsidRPr="00BE173A">
          <w:rPr>
            <w:rStyle w:val="Hypertextovodkaz"/>
            <w:rFonts w:ascii="Calibri Light" w:hAnsi="Calibri Light" w:cs="Calibri Light"/>
            <w:sz w:val="20"/>
            <w:szCs w:val="20"/>
          </w:rPr>
          <w:t>www.architektroku.cz</w:t>
        </w:r>
      </w:hyperlink>
    </w:p>
    <w:p w14:paraId="3B61F211" w14:textId="77777777" w:rsidR="008F454C" w:rsidRPr="00BE173A" w:rsidRDefault="008F454C" w:rsidP="00A7294C">
      <w:pPr>
        <w:spacing w:after="150" w:line="240" w:lineRule="auto"/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</w:pPr>
    </w:p>
    <w:p w14:paraId="37904587" w14:textId="77777777" w:rsidR="00856174" w:rsidRDefault="00A7294C" w:rsidP="00A7294C">
      <w:pPr>
        <w:spacing w:after="150" w:line="240" w:lineRule="auto"/>
        <w:rPr>
          <w:rStyle w:val="Hypertextovodkaz"/>
          <w:rFonts w:ascii="Calibri Light" w:hAnsi="Calibri Light" w:cs="Calibri Light"/>
          <w:color w:val="000000" w:themeColor="text1"/>
          <w:sz w:val="20"/>
          <w:szCs w:val="20"/>
        </w:rPr>
      </w:pPr>
      <w:r w:rsidRPr="00BE173A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>Více informací o sou</w:t>
      </w:r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 xml:space="preserve">těži </w:t>
      </w:r>
      <w:proofErr w:type="spellStart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>Young</w:t>
      </w:r>
      <w:proofErr w:type="spellEnd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>Architect</w:t>
      </w:r>
      <w:proofErr w:type="spellEnd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>Award</w:t>
      </w:r>
      <w:proofErr w:type="spellEnd"/>
      <w:r w:rsidR="00792941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 xml:space="preserve"> 2020</w:t>
      </w:r>
      <w:r w:rsidRPr="00BE173A">
        <w:rPr>
          <w:rStyle w:val="Hypertextovodkaz"/>
          <w:rFonts w:ascii="Calibri Light" w:hAnsi="Calibri Light" w:cs="Calibri Light"/>
          <w:b/>
          <w:color w:val="000000" w:themeColor="text1"/>
          <w:sz w:val="20"/>
          <w:szCs w:val="20"/>
          <w:u w:val="none"/>
        </w:rPr>
        <w:t xml:space="preserve">- </w:t>
      </w:r>
      <w:hyperlink r:id="rId13" w:history="1">
        <w:r w:rsidRPr="00BE173A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</w:rPr>
          <w:t>http://yaa.cz</w:t>
        </w:r>
      </w:hyperlink>
    </w:p>
    <w:p w14:paraId="160B7479" w14:textId="77777777" w:rsidR="00724FEF" w:rsidRDefault="00724FEF" w:rsidP="00A7294C">
      <w:pPr>
        <w:spacing w:after="150" w:line="240" w:lineRule="auto"/>
        <w:rPr>
          <w:rStyle w:val="Hypertextovodkaz"/>
          <w:rFonts w:ascii="Calibri Light" w:hAnsi="Calibri Light" w:cs="Calibri Light"/>
          <w:color w:val="000000" w:themeColor="text1"/>
          <w:sz w:val="20"/>
          <w:szCs w:val="20"/>
        </w:rPr>
      </w:pPr>
    </w:p>
    <w:p w14:paraId="507FFFBA" w14:textId="300EB240" w:rsidR="00724FEF" w:rsidRPr="00BE173A" w:rsidRDefault="00724FEF" w:rsidP="00A7294C">
      <w:pPr>
        <w:spacing w:after="150" w:line="240" w:lineRule="auto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Style w:val="Hypertextovodkaz"/>
          <w:rFonts w:ascii="Calibri Light" w:hAnsi="Calibri Light" w:cs="Calibri Light"/>
          <w:color w:val="000000" w:themeColor="text1"/>
          <w:sz w:val="20"/>
          <w:szCs w:val="20"/>
        </w:rPr>
        <w:t>Foto: Vojtěch Hájek</w:t>
      </w:r>
      <w:bookmarkStart w:id="0" w:name="_GoBack"/>
      <w:bookmarkEnd w:id="0"/>
    </w:p>
    <w:sectPr w:rsidR="00724FEF" w:rsidRPr="00BE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1A"/>
    <w:multiLevelType w:val="hybridMultilevel"/>
    <w:tmpl w:val="CA3E5DF2"/>
    <w:lvl w:ilvl="0" w:tplc="7BB89DA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eta Zajíčková">
    <w15:presenceInfo w15:providerId="AD" w15:userId="S-1-5-21-949573799-306303741-345143508-2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4A"/>
    <w:rsid w:val="00022CCF"/>
    <w:rsid w:val="000253F6"/>
    <w:rsid w:val="000E7618"/>
    <w:rsid w:val="000F0F22"/>
    <w:rsid w:val="00156B89"/>
    <w:rsid w:val="001578FC"/>
    <w:rsid w:val="00191610"/>
    <w:rsid w:val="001D0D1A"/>
    <w:rsid w:val="001F45A8"/>
    <w:rsid w:val="002467A8"/>
    <w:rsid w:val="00250033"/>
    <w:rsid w:val="002538E0"/>
    <w:rsid w:val="0026336C"/>
    <w:rsid w:val="00282887"/>
    <w:rsid w:val="002D3CB5"/>
    <w:rsid w:val="00322E99"/>
    <w:rsid w:val="00360250"/>
    <w:rsid w:val="003B1762"/>
    <w:rsid w:val="003B5BEC"/>
    <w:rsid w:val="003E0C5F"/>
    <w:rsid w:val="003F6B65"/>
    <w:rsid w:val="00493029"/>
    <w:rsid w:val="00510F09"/>
    <w:rsid w:val="00552865"/>
    <w:rsid w:val="00566714"/>
    <w:rsid w:val="00567C4A"/>
    <w:rsid w:val="00571555"/>
    <w:rsid w:val="00594609"/>
    <w:rsid w:val="005A2E63"/>
    <w:rsid w:val="005E1BB1"/>
    <w:rsid w:val="005E2797"/>
    <w:rsid w:val="005F2FAF"/>
    <w:rsid w:val="00656DA9"/>
    <w:rsid w:val="00667141"/>
    <w:rsid w:val="006B162E"/>
    <w:rsid w:val="006F232C"/>
    <w:rsid w:val="007174C1"/>
    <w:rsid w:val="00724FEF"/>
    <w:rsid w:val="00764E7F"/>
    <w:rsid w:val="007813BA"/>
    <w:rsid w:val="00782D2C"/>
    <w:rsid w:val="00792941"/>
    <w:rsid w:val="007A7A26"/>
    <w:rsid w:val="007B60AA"/>
    <w:rsid w:val="007F2895"/>
    <w:rsid w:val="00805F97"/>
    <w:rsid w:val="0083688E"/>
    <w:rsid w:val="00856174"/>
    <w:rsid w:val="00871F7B"/>
    <w:rsid w:val="008F454C"/>
    <w:rsid w:val="009158C7"/>
    <w:rsid w:val="009638FA"/>
    <w:rsid w:val="00963CA0"/>
    <w:rsid w:val="00985604"/>
    <w:rsid w:val="009924FB"/>
    <w:rsid w:val="009B113C"/>
    <w:rsid w:val="009B422D"/>
    <w:rsid w:val="009D3B38"/>
    <w:rsid w:val="00A05CD0"/>
    <w:rsid w:val="00A05EB2"/>
    <w:rsid w:val="00A26A7F"/>
    <w:rsid w:val="00A411DF"/>
    <w:rsid w:val="00A43023"/>
    <w:rsid w:val="00A51A67"/>
    <w:rsid w:val="00A7138F"/>
    <w:rsid w:val="00A7294C"/>
    <w:rsid w:val="00AA1C32"/>
    <w:rsid w:val="00AB59B5"/>
    <w:rsid w:val="00AD2829"/>
    <w:rsid w:val="00AD785A"/>
    <w:rsid w:val="00AE10A2"/>
    <w:rsid w:val="00AF4A29"/>
    <w:rsid w:val="00B1089C"/>
    <w:rsid w:val="00B11BB9"/>
    <w:rsid w:val="00B154B9"/>
    <w:rsid w:val="00B237F7"/>
    <w:rsid w:val="00B5443F"/>
    <w:rsid w:val="00B555AC"/>
    <w:rsid w:val="00B735B4"/>
    <w:rsid w:val="00B97D46"/>
    <w:rsid w:val="00BD60DF"/>
    <w:rsid w:val="00BE173A"/>
    <w:rsid w:val="00BF7663"/>
    <w:rsid w:val="00C01850"/>
    <w:rsid w:val="00C6656A"/>
    <w:rsid w:val="00C73DE7"/>
    <w:rsid w:val="00C83EB4"/>
    <w:rsid w:val="00C86C19"/>
    <w:rsid w:val="00CD1AD2"/>
    <w:rsid w:val="00CE4A05"/>
    <w:rsid w:val="00CF0DC9"/>
    <w:rsid w:val="00D120C5"/>
    <w:rsid w:val="00D22268"/>
    <w:rsid w:val="00D3633E"/>
    <w:rsid w:val="00D43CF9"/>
    <w:rsid w:val="00D62BC2"/>
    <w:rsid w:val="00D63DF0"/>
    <w:rsid w:val="00D725E1"/>
    <w:rsid w:val="00D73E44"/>
    <w:rsid w:val="00D86507"/>
    <w:rsid w:val="00DC2D2B"/>
    <w:rsid w:val="00DC5226"/>
    <w:rsid w:val="00E01916"/>
    <w:rsid w:val="00E3515B"/>
    <w:rsid w:val="00E571B7"/>
    <w:rsid w:val="00E73B00"/>
    <w:rsid w:val="00EA68CA"/>
    <w:rsid w:val="00EB7F27"/>
    <w:rsid w:val="00F020CA"/>
    <w:rsid w:val="00F04D74"/>
    <w:rsid w:val="00F165B6"/>
    <w:rsid w:val="00F8711D"/>
    <w:rsid w:val="00FB7386"/>
    <w:rsid w:val="00FD5E3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0F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15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67C4A"/>
    <w:rPr>
      <w:color w:val="0000FF"/>
      <w:u w:val="single"/>
    </w:rPr>
  </w:style>
  <w:style w:type="paragraph" w:styleId="Bezmezer">
    <w:name w:val="No Spacing"/>
    <w:uiPriority w:val="1"/>
    <w:qFormat/>
    <w:rsid w:val="00567C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67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1610"/>
    <w:rPr>
      <w:b/>
      <w:bCs/>
    </w:rPr>
  </w:style>
  <w:style w:type="character" w:styleId="Zvraznn">
    <w:name w:val="Emphasis"/>
    <w:basedOn w:val="Standardnpsmoodstavce"/>
    <w:uiPriority w:val="20"/>
    <w:qFormat/>
    <w:rsid w:val="001916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61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158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card">
    <w:name w:val="vcard"/>
    <w:basedOn w:val="Standardnpsmoodstavce"/>
    <w:rsid w:val="009158C7"/>
  </w:style>
  <w:style w:type="character" w:customStyle="1" w:styleId="subject">
    <w:name w:val="subject"/>
    <w:basedOn w:val="Standardnpsmoodstavce"/>
    <w:rsid w:val="009158C7"/>
  </w:style>
  <w:style w:type="paragraph" w:styleId="Prosttext">
    <w:name w:val="Plain Text"/>
    <w:basedOn w:val="Normln"/>
    <w:link w:val="ProsttextChar"/>
    <w:uiPriority w:val="99"/>
    <w:unhideWhenUsed/>
    <w:rsid w:val="000E761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7618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A72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4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rsid w:val="00D22268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15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67C4A"/>
    <w:rPr>
      <w:color w:val="0000FF"/>
      <w:u w:val="single"/>
    </w:rPr>
  </w:style>
  <w:style w:type="paragraph" w:styleId="Bezmezer">
    <w:name w:val="No Spacing"/>
    <w:uiPriority w:val="1"/>
    <w:qFormat/>
    <w:rsid w:val="00567C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67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1610"/>
    <w:rPr>
      <w:b/>
      <w:bCs/>
    </w:rPr>
  </w:style>
  <w:style w:type="character" w:styleId="Zvraznn">
    <w:name w:val="Emphasis"/>
    <w:basedOn w:val="Standardnpsmoodstavce"/>
    <w:uiPriority w:val="20"/>
    <w:qFormat/>
    <w:rsid w:val="001916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61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158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card">
    <w:name w:val="vcard"/>
    <w:basedOn w:val="Standardnpsmoodstavce"/>
    <w:rsid w:val="009158C7"/>
  </w:style>
  <w:style w:type="character" w:customStyle="1" w:styleId="subject">
    <w:name w:val="subject"/>
    <w:basedOn w:val="Standardnpsmoodstavce"/>
    <w:rsid w:val="009158C7"/>
  </w:style>
  <w:style w:type="paragraph" w:styleId="Prosttext">
    <w:name w:val="Plain Text"/>
    <w:basedOn w:val="Normln"/>
    <w:link w:val="ProsttextChar"/>
    <w:uiPriority w:val="99"/>
    <w:unhideWhenUsed/>
    <w:rsid w:val="000E761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7618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A72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4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rsid w:val="00D22268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9194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1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0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7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a.cz" TargetMode="External"/><Relationship Id="rId13" Type="http://schemas.openxmlformats.org/officeDocument/2006/relationships/hyperlink" Target="http://ya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rchitektroku.cz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5C1B-C84C-4BAE-B80E-C9D14C4B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1840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HP</cp:lastModifiedBy>
  <cp:revision>8</cp:revision>
  <dcterms:created xsi:type="dcterms:W3CDTF">2020-09-09T06:13:00Z</dcterms:created>
  <dcterms:modified xsi:type="dcterms:W3CDTF">2020-09-09T10:00:00Z</dcterms:modified>
</cp:coreProperties>
</file>