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DE72" w14:textId="70C7F45D" w:rsidR="00EA3AB9" w:rsidRPr="00EA3AB9" w:rsidRDefault="00FC6449" w:rsidP="00EA3AB9">
      <w:pPr>
        <w:spacing w:after="22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Příloha č. 4</w:t>
      </w:r>
      <w:r w:rsidR="004F498A">
        <w:rPr>
          <w:rFonts w:ascii="Arial" w:eastAsia="Arial" w:hAnsi="Arial" w:cs="Arial"/>
          <w:b/>
          <w:color w:val="000000"/>
        </w:rPr>
        <w:t xml:space="preserve"> výzvy č. 03_18</w:t>
      </w:r>
      <w:r w:rsidR="00355B43">
        <w:rPr>
          <w:rFonts w:ascii="Arial" w:eastAsia="Arial" w:hAnsi="Arial" w:cs="Arial"/>
          <w:b/>
          <w:color w:val="000000"/>
        </w:rPr>
        <w:t>_</w:t>
      </w:r>
      <w:r w:rsidR="00140766">
        <w:rPr>
          <w:rFonts w:ascii="Arial" w:eastAsia="Arial" w:hAnsi="Arial" w:cs="Arial"/>
          <w:b/>
          <w:color w:val="000000"/>
        </w:rPr>
        <w:t>119</w:t>
      </w:r>
      <w:bookmarkStart w:id="0" w:name="_GoBack"/>
      <w:bookmarkEnd w:id="0"/>
    </w:p>
    <w:p w14:paraId="2AF9DE73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</w:p>
    <w:p w14:paraId="2AF9DE74" w14:textId="72964A25" w:rsidR="00EA3AB9" w:rsidRPr="00EA3AB9" w:rsidRDefault="00EA3AB9" w:rsidP="00EA3AB9">
      <w:pPr>
        <w:suppressAutoHyphens/>
        <w:spacing w:after="22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  <w:t xml:space="preserve">ČESTNÉ Prohlášení o </w:t>
      </w:r>
      <w:r w:rsidR="00081506"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  <w:t>vzdělávání</w:t>
      </w:r>
    </w:p>
    <w:p w14:paraId="2AF9DE75" w14:textId="77777777" w:rsidR="00EA3AB9" w:rsidRPr="00EA3AB9" w:rsidRDefault="00EA3AB9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  <w:lang w:eastAsia="ar-SA"/>
        </w:rPr>
      </w:pPr>
    </w:p>
    <w:p w14:paraId="5A04F57C" w14:textId="7B0C696E" w:rsidR="00904CD1" w:rsidRDefault="00904CD1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  <w:lang w:eastAsia="ar-SA"/>
        </w:rPr>
        <w:t>Já, níže uvedený/á, č</w:t>
      </w:r>
      <w:r>
        <w:rPr>
          <w:rFonts w:ascii="Arial" w:hAnsi="Arial" w:cs="Arial"/>
          <w:color w:val="000000"/>
        </w:rPr>
        <w:t xml:space="preserve">estně prohlašuji, že </w:t>
      </w:r>
      <w:r>
        <w:rPr>
          <w:rFonts w:ascii="Arial" w:hAnsi="Arial" w:cs="Arial"/>
        </w:rPr>
        <w:t>osoby z cílové skupiny podpořené</w:t>
      </w:r>
      <w:r>
        <w:rPr>
          <w:rFonts w:ascii="Arial" w:hAnsi="Arial" w:cs="Arial"/>
          <w:color w:val="000000"/>
        </w:rPr>
        <w:t xml:space="preserve"> v rámci níže uvedeného </w:t>
      </w:r>
      <w:r>
        <w:rPr>
          <w:rFonts w:ascii="Arial" w:hAnsi="Arial" w:cs="Arial"/>
        </w:rPr>
        <w:t>projektu, se nebudou účastnit tematicky shodných vzdělávacích aktivit, které budou realizovány v</w:t>
      </w:r>
      <w:r w:rsidR="0063526A">
        <w:rPr>
          <w:rFonts w:ascii="Arial" w:hAnsi="Arial" w:cs="Arial"/>
        </w:rPr>
        <w:t>e stejném časovém období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color w:val="1F497D"/>
        </w:rPr>
        <w:t> </w:t>
      </w:r>
      <w:r w:rsidR="002E6763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projektů Svazu </w:t>
      </w:r>
      <w:r>
        <w:rPr>
          <w:rFonts w:ascii="Arial" w:hAnsi="Arial" w:cs="Arial"/>
          <w:color w:val="000000"/>
        </w:rPr>
        <w:t>měst a obcí ČR</w:t>
      </w:r>
      <w:r w:rsidR="002E6763">
        <w:rPr>
          <w:rFonts w:ascii="Arial" w:hAnsi="Arial" w:cs="Arial"/>
          <w:color w:val="000000"/>
        </w:rPr>
        <w:t xml:space="preserve"> s názvem „</w:t>
      </w:r>
      <w:r w:rsidR="002E6763" w:rsidRPr="002E6763">
        <w:rPr>
          <w:rFonts w:ascii="Arial" w:hAnsi="Arial" w:cs="Arial"/>
          <w:color w:val="000000"/>
        </w:rPr>
        <w:t>Efektivní řízení rozvoje obcí jako základní předpoklad efektivnosti výkonu veřejné správy a poskytování veřejných služeb z úrovně obcí</w:t>
      </w:r>
      <w:r w:rsidR="002E6763">
        <w:rPr>
          <w:rFonts w:ascii="Arial" w:hAnsi="Arial" w:cs="Arial"/>
          <w:color w:val="000000"/>
        </w:rPr>
        <w:t xml:space="preserve">“ s registračním číslem </w:t>
      </w:r>
      <w:r w:rsidR="002E6763" w:rsidRPr="002E6763">
        <w:rPr>
          <w:rFonts w:ascii="Arial" w:hAnsi="Arial" w:cs="Arial"/>
          <w:color w:val="000000"/>
        </w:rPr>
        <w:t>CZ.03.4.74/0.0/0.0/15_019/0010159</w:t>
      </w:r>
      <w:r>
        <w:rPr>
          <w:rFonts w:ascii="Arial" w:hAnsi="Arial" w:cs="Arial"/>
          <w:color w:val="000000"/>
        </w:rPr>
        <w:t xml:space="preserve"> a Sdružení místních samospráv ČR</w:t>
      </w:r>
      <w:r w:rsidR="002E6763">
        <w:rPr>
          <w:rFonts w:ascii="Arial" w:hAnsi="Arial" w:cs="Arial"/>
          <w:color w:val="000000"/>
        </w:rPr>
        <w:t xml:space="preserve"> s názvem „</w:t>
      </w:r>
      <w:r w:rsidR="002E6763" w:rsidRPr="002E6763">
        <w:rPr>
          <w:rFonts w:ascii="Arial" w:hAnsi="Arial" w:cs="Arial"/>
          <w:color w:val="000000"/>
        </w:rPr>
        <w:t>Vzdělávání zástupců a zaměstnanců obcí I.</w:t>
      </w:r>
      <w:r w:rsidR="002E6763">
        <w:rPr>
          <w:rFonts w:ascii="Arial" w:hAnsi="Arial" w:cs="Arial"/>
          <w:color w:val="000000"/>
        </w:rPr>
        <w:t xml:space="preserve"> typu“</w:t>
      </w:r>
      <w:r w:rsidR="002E6763" w:rsidRPr="002E6763">
        <w:rPr>
          <w:rFonts w:ascii="Arial" w:hAnsi="Arial" w:cs="Arial"/>
          <w:color w:val="000000"/>
        </w:rPr>
        <w:t xml:space="preserve"> 2018-21</w:t>
      </w:r>
      <w:r w:rsidR="002E6763">
        <w:rPr>
          <w:rFonts w:ascii="Arial" w:hAnsi="Arial" w:cs="Arial"/>
          <w:color w:val="000000"/>
        </w:rPr>
        <w:t xml:space="preserve">“ s registračním číslem </w:t>
      </w:r>
      <w:r w:rsidR="002E6763" w:rsidRPr="002E6763">
        <w:rPr>
          <w:rFonts w:ascii="Arial" w:hAnsi="Arial" w:cs="Arial"/>
          <w:color w:val="000000"/>
        </w:rPr>
        <w:t>CZ.03.4.74/0.0/0.0/15_019/0010271</w:t>
      </w:r>
      <w:r>
        <w:rPr>
          <w:rFonts w:ascii="Arial" w:hAnsi="Arial" w:cs="Arial"/>
          <w:color w:val="000000"/>
        </w:rPr>
        <w:t>.</w:t>
      </w:r>
    </w:p>
    <w:p w14:paraId="2A45496E" w14:textId="77777777" w:rsidR="001A0BA9" w:rsidRDefault="001A0BA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AF9DE7A" w14:textId="1773A966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  <w:r w:rsidRPr="00EA3AB9">
        <w:rPr>
          <w:rFonts w:ascii="Arial" w:eastAsia="Arial" w:hAnsi="Arial" w:cs="Arial"/>
          <w:b/>
          <w:color w:val="000000"/>
        </w:rPr>
        <w:t xml:space="preserve">Podrobnější zdůvodnění </w:t>
      </w:r>
      <w:r w:rsidR="00081506">
        <w:rPr>
          <w:rFonts w:ascii="Arial" w:eastAsia="Arial" w:hAnsi="Arial" w:cs="Arial"/>
          <w:b/>
          <w:color w:val="000000"/>
        </w:rPr>
        <w:t>ke vzdělávání</w:t>
      </w:r>
      <w:r w:rsidRPr="00EA3AB9"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Pr="00EA3AB9">
        <w:rPr>
          <w:rFonts w:ascii="Arial" w:eastAsia="Arial" w:hAnsi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82"/>
      </w:tblGrid>
      <w:tr w:rsidR="00EA3AB9" w:rsidRPr="00EA3AB9" w14:paraId="2AF9DE7C" w14:textId="77777777" w:rsidTr="001A0BA9">
        <w:trPr>
          <w:trHeight w:val="1488"/>
        </w:trPr>
        <w:tc>
          <w:tcPr>
            <w:tcW w:w="9210" w:type="dxa"/>
          </w:tcPr>
          <w:p w14:paraId="2AF9DE7B" w14:textId="77777777" w:rsidR="00EA3AB9" w:rsidRPr="00EA3AB9" w:rsidRDefault="00EA3AB9" w:rsidP="00EA3AB9">
            <w:pPr>
              <w:spacing w:after="220"/>
              <w:jc w:val="both"/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14:paraId="53409E66" w14:textId="77777777" w:rsidR="001A0BA9" w:rsidRDefault="001A0BA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AF9DE7E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EA3AB9">
        <w:rPr>
          <w:rFonts w:ascii="Arial" w:eastAsia="Arial" w:hAnsi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68"/>
        <w:gridCol w:w="5634"/>
      </w:tblGrid>
      <w:tr w:rsidR="00EA3AB9" w:rsidRPr="00EA3AB9" w14:paraId="2AF9DE81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7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0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4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3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7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5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6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color w:val="080808"/>
                <w:sz w:val="20"/>
              </w:rPr>
            </w:pPr>
          </w:p>
        </w:tc>
      </w:tr>
      <w:tr w:rsidR="00EA3AB9" w:rsidRPr="00EA3AB9" w14:paraId="2AF9DE8A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8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9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D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B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eastAsia="Arial" w:hAnsi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C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0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E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4" w14:textId="77777777" w:rsidTr="00087E01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1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prohlašující osoby</w:t>
            </w:r>
            <w:r w:rsidR="008277D4"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  <w:p w14:paraId="2AF9DE93" w14:textId="77777777" w:rsidR="00EA3AB9" w:rsidRPr="00EA3AB9" w:rsidRDefault="00EA3AB9" w:rsidP="003B626F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</w:tbl>
    <w:p w14:paraId="2AF9DE95" w14:textId="77777777" w:rsidR="00C2181C" w:rsidRDefault="00C2181C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DE98" w14:textId="77777777" w:rsidR="00EA3AB9" w:rsidRDefault="00EA3AB9" w:rsidP="00EA3AB9">
      <w:pPr>
        <w:spacing w:after="0" w:line="240" w:lineRule="auto"/>
      </w:pPr>
      <w:r>
        <w:separator/>
      </w:r>
    </w:p>
  </w:endnote>
  <w:endnote w:type="continuationSeparator" w:id="0">
    <w:p w14:paraId="2AF9DE99" w14:textId="77777777" w:rsidR="00EA3AB9" w:rsidRDefault="00EA3AB9" w:rsidP="00E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B" w14:textId="77777777" w:rsidR="00EA3AB9" w:rsidRDefault="00EA3AB9" w:rsidP="00EA3AB9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140766">
      <w:rPr>
        <w:noProof/>
      </w:rPr>
      <w:t>1</w:t>
    </w:r>
    <w:r>
      <w:fldChar w:fldCharType="end"/>
    </w:r>
    <w:r>
      <w:t xml:space="preserve"> z </w:t>
    </w:r>
    <w:fldSimple w:instr=" NUMPAGES   \* MERGEFORMAT ">
      <w:r w:rsidR="0014076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DE96" w14:textId="77777777" w:rsidR="00EA3AB9" w:rsidRDefault="00EA3AB9" w:rsidP="00EA3AB9">
      <w:pPr>
        <w:spacing w:after="0" w:line="240" w:lineRule="auto"/>
      </w:pPr>
      <w:r>
        <w:separator/>
      </w:r>
    </w:p>
  </w:footnote>
  <w:footnote w:type="continuationSeparator" w:id="0">
    <w:p w14:paraId="2AF9DE97" w14:textId="77777777" w:rsidR="00EA3AB9" w:rsidRDefault="00EA3AB9" w:rsidP="00EA3AB9">
      <w:pPr>
        <w:spacing w:after="0" w:line="240" w:lineRule="auto"/>
      </w:pPr>
      <w:r>
        <w:continuationSeparator/>
      </w:r>
    </w:p>
  </w:footnote>
  <w:footnote w:id="1">
    <w:p w14:paraId="2AF9DE9E" w14:textId="43FE69F5" w:rsidR="00EA3AB9" w:rsidRPr="003B626F" w:rsidRDefault="00EA3AB9" w:rsidP="00F13CC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="00BF5E0B" w:rsidRPr="00BF5E0B">
        <w:rPr>
          <w:rFonts w:ascii="Arial" w:hAnsi="Arial" w:cs="Arial"/>
          <w:sz w:val="18"/>
        </w:rPr>
        <w:t>Podrobněji dle vlastního uvážení popište hlavní argumenty, ze kterých vyplývá, že vzdělávání, které bude z projektu realizováno, nebude realizováno ve stejném časovém období v rámci vzdělávacích projektů realizovaných ve výzvě č. 03_15_</w:t>
      </w:r>
      <w:r w:rsidR="001A0BA9">
        <w:rPr>
          <w:rFonts w:ascii="Arial" w:hAnsi="Arial" w:cs="Arial"/>
          <w:sz w:val="18"/>
        </w:rPr>
        <w:t>0</w:t>
      </w:r>
      <w:r w:rsidR="00BF5E0B" w:rsidRPr="00BF5E0B">
        <w:rPr>
          <w:rFonts w:ascii="Arial" w:hAnsi="Arial" w:cs="Arial"/>
          <w:sz w:val="18"/>
        </w:rPr>
        <w:t>19</w:t>
      </w:r>
      <w:r w:rsidR="00977C0D" w:rsidRPr="00BF5E0B">
        <w:rPr>
          <w:rFonts w:ascii="Arial" w:hAnsi="Arial" w:cs="Arial"/>
          <w:sz w:val="18"/>
          <w:szCs w:val="18"/>
        </w:rPr>
        <w:t>.</w:t>
      </w:r>
    </w:p>
  </w:footnote>
  <w:footnote w:id="2">
    <w:p w14:paraId="2AF9DE9F" w14:textId="77777777" w:rsidR="008277D4" w:rsidRDefault="008277D4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A" w14:textId="77777777" w:rsidR="00EA3AB9" w:rsidRDefault="00EA3AB9">
    <w:pPr>
      <w:pStyle w:val="Zhlav"/>
    </w:pPr>
    <w:r>
      <w:rPr>
        <w:noProof/>
        <w:lang w:eastAsia="cs-CZ"/>
      </w:rPr>
      <w:drawing>
        <wp:inline distT="0" distB="0" distL="0" distR="0" wp14:anchorId="2AF9DE9C" wp14:editId="2AF9DE9D">
          <wp:extent cx="2865120" cy="591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055A13"/>
    <w:rsid w:val="00081506"/>
    <w:rsid w:val="00140766"/>
    <w:rsid w:val="001613A8"/>
    <w:rsid w:val="001A0BA9"/>
    <w:rsid w:val="0025742B"/>
    <w:rsid w:val="002E6763"/>
    <w:rsid w:val="00335937"/>
    <w:rsid w:val="00355B43"/>
    <w:rsid w:val="003B626F"/>
    <w:rsid w:val="003F6C56"/>
    <w:rsid w:val="004F498A"/>
    <w:rsid w:val="0063526A"/>
    <w:rsid w:val="00636A0F"/>
    <w:rsid w:val="00693A89"/>
    <w:rsid w:val="008254B1"/>
    <w:rsid w:val="008277D4"/>
    <w:rsid w:val="00904CD1"/>
    <w:rsid w:val="009554B5"/>
    <w:rsid w:val="00977C0D"/>
    <w:rsid w:val="00A50F5B"/>
    <w:rsid w:val="00AC2AA5"/>
    <w:rsid w:val="00BF5E0B"/>
    <w:rsid w:val="00C2181C"/>
    <w:rsid w:val="00D83AB1"/>
    <w:rsid w:val="00E11ABD"/>
    <w:rsid w:val="00E23359"/>
    <w:rsid w:val="00EA3AB9"/>
    <w:rsid w:val="00EC4307"/>
    <w:rsid w:val="00F13CCD"/>
    <w:rsid w:val="00F502DE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F9D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117_pro_obce\03_16_58_final\VÝZVA_FINAL\Příloha_03_vyzvy_3_16_058_čestné prohlášení.docx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50E1E-5DAF-4884-B03C-42EF4509F7D0}">
  <ds:schemaRefs>
    <ds:schemaRef ds:uri="http://purl.org/dc/terms/"/>
    <ds:schemaRef ds:uri="dfed548f-0517-4d39-90e3-3947398480c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B5E834-DBFF-4313-B32A-593A5F9BB7E4}"/>
</file>

<file path=customXml/itemProps4.xml><?xml version="1.0" encoding="utf-8"?>
<ds:datastoreItem xmlns:ds="http://schemas.openxmlformats.org/officeDocument/2006/customXml" ds:itemID="{A2B460DC-194B-4EFB-9147-7FEFF2C7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Štěpánka Ing. (MPSV)</dc:creator>
  <cp:lastModifiedBy>Příhoda David PhDr. (MPSV)</cp:lastModifiedBy>
  <cp:revision>2</cp:revision>
  <cp:lastPrinted>2017-02-21T15:53:00Z</cp:lastPrinted>
  <dcterms:created xsi:type="dcterms:W3CDTF">2019-01-15T14:21:00Z</dcterms:created>
  <dcterms:modified xsi:type="dcterms:W3CDTF">2019-01-15T14:21:00Z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