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F30" w:rsidRPr="007661D6" w:rsidRDefault="007661D6" w:rsidP="007661D6">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GDPR - </w:t>
      </w:r>
      <w:r w:rsidR="00A56F30" w:rsidRPr="007661D6">
        <w:rPr>
          <w:rFonts w:ascii="Times New Roman" w:hAnsi="Times New Roman" w:cs="Times New Roman"/>
          <w:b/>
          <w:sz w:val="24"/>
          <w:szCs w:val="24"/>
        </w:rPr>
        <w:t>Často kladené dotazy</w:t>
      </w:r>
    </w:p>
    <w:p w:rsidR="007661D6" w:rsidRPr="007661D6" w:rsidRDefault="00A56F30" w:rsidP="007661D6">
      <w:pPr>
        <w:pStyle w:val="Odstavecseseznamem"/>
        <w:numPr>
          <w:ilvl w:val="0"/>
          <w:numId w:val="1"/>
        </w:numPr>
        <w:spacing w:line="360" w:lineRule="auto"/>
        <w:jc w:val="both"/>
        <w:rPr>
          <w:rFonts w:ascii="Times New Roman" w:hAnsi="Times New Roman" w:cs="Times New Roman"/>
          <w:b/>
          <w:sz w:val="24"/>
          <w:szCs w:val="24"/>
        </w:rPr>
      </w:pPr>
      <w:r w:rsidRPr="007661D6">
        <w:rPr>
          <w:rFonts w:ascii="Times New Roman" w:hAnsi="Times New Roman" w:cs="Times New Roman"/>
          <w:b/>
          <w:sz w:val="24"/>
          <w:szCs w:val="24"/>
        </w:rPr>
        <w:t>Je tře</w:t>
      </w:r>
      <w:r w:rsidR="007661D6">
        <w:rPr>
          <w:rFonts w:ascii="Times New Roman" w:hAnsi="Times New Roman" w:cs="Times New Roman"/>
          <w:b/>
          <w:sz w:val="24"/>
          <w:szCs w:val="24"/>
        </w:rPr>
        <w:t>ba souhlasu v rámci služby SMS I</w:t>
      </w:r>
      <w:r w:rsidRPr="007661D6">
        <w:rPr>
          <w:rFonts w:ascii="Times New Roman" w:hAnsi="Times New Roman" w:cs="Times New Roman"/>
          <w:b/>
          <w:sz w:val="24"/>
          <w:szCs w:val="24"/>
        </w:rPr>
        <w:t xml:space="preserve">nfokanál obce? </w:t>
      </w:r>
    </w:p>
    <w:p w:rsidR="00A56F30" w:rsidRDefault="00A56F30"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Právním titulem pro zpracování kontaktních údajů jako je jméno, příjmení, trvalé bydliště a telefonní číslo je v posuzovaném případě dle článku 6 odst. 1 písm. b) obecného nařízení smlouva mezi městem a občanem o poskytování služby SMS Infokanál. Takovéto zpracování identifikačních a kontaktních údajů nevyžaduje souhlas občana se zpracováním těchto údajů. Město je jako správce oprávněno uvedené osobní údaje zpracovávat za účelem uzavření a plnění smlouvy, tedy k identifikaci, registraci a informování občanů o různých událostech a krizových situacích.</w:t>
      </w:r>
    </w:p>
    <w:p w:rsidR="007661D6" w:rsidRPr="007661D6" w:rsidRDefault="007661D6" w:rsidP="007661D6">
      <w:pPr>
        <w:pStyle w:val="Odstavecseseznamem"/>
        <w:jc w:val="both"/>
        <w:rPr>
          <w:rFonts w:ascii="Times New Roman" w:hAnsi="Times New Roman" w:cs="Times New Roman"/>
          <w:sz w:val="24"/>
          <w:szCs w:val="24"/>
        </w:rPr>
      </w:pPr>
    </w:p>
    <w:p w:rsidR="00A56F30" w:rsidRPr="007661D6" w:rsidRDefault="00A56F30" w:rsidP="007661D6">
      <w:pPr>
        <w:pStyle w:val="Odstavecseseznamem"/>
        <w:numPr>
          <w:ilvl w:val="0"/>
          <w:numId w:val="1"/>
        </w:numPr>
        <w:ind w:left="714" w:hanging="357"/>
        <w:contextualSpacing w:val="0"/>
        <w:jc w:val="both"/>
        <w:rPr>
          <w:rFonts w:ascii="Times New Roman" w:hAnsi="Times New Roman" w:cs="Times New Roman"/>
          <w:b/>
          <w:sz w:val="24"/>
          <w:szCs w:val="24"/>
        </w:rPr>
      </w:pPr>
      <w:r w:rsidRPr="007661D6">
        <w:rPr>
          <w:rFonts w:ascii="Times New Roman" w:hAnsi="Times New Roman" w:cs="Times New Roman"/>
          <w:b/>
          <w:sz w:val="24"/>
          <w:szCs w:val="24"/>
        </w:rPr>
        <w:t xml:space="preserve">Jak přesně má být zabezpečena budova, jsou nutné elektronické systémy? </w:t>
      </w:r>
    </w:p>
    <w:p w:rsidR="00A56F30" w:rsidRDefault="00A56F30"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Zda má být budova obecního úřadu zabezpečena el</w:t>
      </w:r>
      <w:r w:rsidR="007661D6">
        <w:rPr>
          <w:rFonts w:ascii="Times New Roman" w:hAnsi="Times New Roman" w:cs="Times New Roman"/>
          <w:sz w:val="24"/>
          <w:szCs w:val="24"/>
        </w:rPr>
        <w:t>ektronickým systémem zaleží na v</w:t>
      </w:r>
      <w:r w:rsidRPr="007661D6">
        <w:rPr>
          <w:rFonts w:ascii="Times New Roman" w:hAnsi="Times New Roman" w:cs="Times New Roman"/>
          <w:sz w:val="24"/>
          <w:szCs w:val="24"/>
        </w:rPr>
        <w:t xml:space="preserve">ás. Písemné dokumenty byste měli zajištovat podle povahy a rozsahu obsahu dokumentů (např. skříně se zámkem). Správce musí přijmout s ohledem na povahu, rozsah a účely zpracování technická a organizační opatření, aby zajistil a byl schopen doložit, že zpracování je prováděno v souladu s Obecným nařízením. Každý správce tak bude muset přijmout adekvátní bezpečnostní opatření a u každého správce taková opatření mohou být odlišná, právě s ohledem na různou povahu, odlišný rozsah a různé účely i rizika zpracování. Jedním z prvků zabezpečení osobních údajů je např. jejich </w:t>
      </w:r>
      <w:proofErr w:type="spellStart"/>
      <w:r w:rsidRPr="007661D6">
        <w:rPr>
          <w:rFonts w:ascii="Times New Roman" w:hAnsi="Times New Roman" w:cs="Times New Roman"/>
          <w:sz w:val="24"/>
          <w:szCs w:val="24"/>
        </w:rPr>
        <w:t>pseudonymizace</w:t>
      </w:r>
      <w:proofErr w:type="spellEnd"/>
      <w:r w:rsidRPr="007661D6">
        <w:rPr>
          <w:rFonts w:ascii="Times New Roman" w:hAnsi="Times New Roman" w:cs="Times New Roman"/>
          <w:sz w:val="24"/>
          <w:szCs w:val="24"/>
        </w:rPr>
        <w:t xml:space="preserve"> nebo šifrování. Tyto prvky však nejsou povinné. Jejich dobrovolné nasazení však správci může přinést i zproštění např. povinnosti ohlásit případ porušení zabezpečení</w:t>
      </w:r>
      <w:r w:rsidR="007661D6">
        <w:rPr>
          <w:rFonts w:ascii="Times New Roman" w:hAnsi="Times New Roman" w:cs="Times New Roman"/>
          <w:sz w:val="24"/>
          <w:szCs w:val="24"/>
        </w:rPr>
        <w:t xml:space="preserve"> osobních údajů subjektu údajů (článek 34 odst. 3 písm. a) GDPR)</w:t>
      </w:r>
      <w:r w:rsidRPr="007661D6">
        <w:rPr>
          <w:rFonts w:ascii="Times New Roman" w:hAnsi="Times New Roman" w:cs="Times New Roman"/>
          <w:sz w:val="24"/>
          <w:szCs w:val="24"/>
        </w:rPr>
        <w:t>. Při posuzování úrovně bezpečnosti se zohlední zejména rizika, která představuje zpracování, jako náhodné nebo protiprávní zničení, ztráta, pozměňování, neoprávněné zpřístupnění osobních údajů a neoprávněný přístup k takovým údajům. Pokud se jedná o písemné pověření osoby pracující s údaji, požadované náležitosti by měli být zakomponovány při uzavírání obchodního či jiného vztahu. Správce může ke zpracování osobních údajů přibrat jiný subjekt, který pro něj bude osobní údaje zpracovávat. Za tím účelem musí být mezi správcem a zpracovatelem uzavřena písemná smlouva, v níž je stanoven předmět a doba trvání zpracování, povaha a účel zpracování, typ osobních údajů a kategorie subjektů údajů, povinnosti a práva správce. Smlouva dále musí zaručovat určité okolnosti zpracov</w:t>
      </w:r>
      <w:r w:rsidR="007661D6">
        <w:rPr>
          <w:rFonts w:ascii="Times New Roman" w:hAnsi="Times New Roman" w:cs="Times New Roman"/>
          <w:sz w:val="24"/>
          <w:szCs w:val="24"/>
        </w:rPr>
        <w:t xml:space="preserve">ání, viz článek 28 odst. 3 </w:t>
      </w:r>
      <w:proofErr w:type="gramStart"/>
      <w:r w:rsidR="007661D6">
        <w:rPr>
          <w:rFonts w:ascii="Times New Roman" w:hAnsi="Times New Roman" w:cs="Times New Roman"/>
          <w:sz w:val="24"/>
          <w:szCs w:val="24"/>
        </w:rPr>
        <w:t>o</w:t>
      </w:r>
      <w:r w:rsidRPr="007661D6">
        <w:rPr>
          <w:rFonts w:ascii="Times New Roman" w:hAnsi="Times New Roman" w:cs="Times New Roman"/>
          <w:sz w:val="24"/>
          <w:szCs w:val="24"/>
        </w:rPr>
        <w:t>becného</w:t>
      </w:r>
      <w:proofErr w:type="gramEnd"/>
      <w:r w:rsidRPr="007661D6">
        <w:rPr>
          <w:rFonts w:ascii="Times New Roman" w:hAnsi="Times New Roman" w:cs="Times New Roman"/>
          <w:sz w:val="24"/>
          <w:szCs w:val="24"/>
        </w:rPr>
        <w:t xml:space="preserve"> nařízení.</w:t>
      </w:r>
    </w:p>
    <w:p w:rsidR="007661D6" w:rsidRPr="007661D6" w:rsidRDefault="007661D6" w:rsidP="007661D6">
      <w:pPr>
        <w:pStyle w:val="Odstavecseseznamem"/>
        <w:jc w:val="both"/>
        <w:rPr>
          <w:rFonts w:ascii="Times New Roman" w:hAnsi="Times New Roman" w:cs="Times New Roman"/>
          <w:sz w:val="24"/>
          <w:szCs w:val="24"/>
        </w:rPr>
      </w:pPr>
    </w:p>
    <w:p w:rsidR="00A56F30" w:rsidRPr="007661D6" w:rsidRDefault="00A56F30" w:rsidP="007661D6">
      <w:pPr>
        <w:pStyle w:val="Odstavecseseznamem"/>
        <w:numPr>
          <w:ilvl w:val="0"/>
          <w:numId w:val="1"/>
        </w:numPr>
        <w:ind w:left="714" w:hanging="357"/>
        <w:contextualSpacing w:val="0"/>
        <w:jc w:val="both"/>
        <w:rPr>
          <w:rFonts w:ascii="Times New Roman" w:hAnsi="Times New Roman" w:cs="Times New Roman"/>
          <w:b/>
          <w:sz w:val="24"/>
          <w:szCs w:val="24"/>
        </w:rPr>
      </w:pPr>
      <w:r w:rsidRPr="007661D6">
        <w:rPr>
          <w:rFonts w:ascii="Times New Roman" w:hAnsi="Times New Roman" w:cs="Times New Roman"/>
          <w:b/>
          <w:sz w:val="24"/>
          <w:szCs w:val="24"/>
        </w:rPr>
        <w:t>Kolik záznamů o činnostech musím vést?</w:t>
      </w:r>
    </w:p>
    <w:p w:rsidR="00A56F30" w:rsidRDefault="00A56F30"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 xml:space="preserve">Správce by měl dle nařízení Evropského parlamentu a Rady (EU) 2016/679, o ochraně fyzických osob v souvislosti se zpracováním osobních údajů a o volném pohybu těchto údajů a o zrušení směrnice 95/46/ES (obecné nařízení o ochraně osobních údajů), vést jeden záznam o činnostech zpracování. Není tedy třeba vést zvláštní záznamy pro každé zpracování či každou kategorii zpracování. Záznamy o činnostech </w:t>
      </w:r>
      <w:r w:rsidRPr="007661D6">
        <w:rPr>
          <w:rFonts w:ascii="Times New Roman" w:hAnsi="Times New Roman" w:cs="Times New Roman"/>
          <w:sz w:val="24"/>
          <w:szCs w:val="24"/>
        </w:rPr>
        <w:lastRenderedPageBreak/>
        <w:t>zpracování by měly primárně sloužit k základní orientaci dozorového úřadu ve zpracování osobních údajů správce a neměly by zpravidla představovat značnou administrativní zátěž. Záznam však má podle článku 30 odst. 1 písm. b) obecného nařízení o ochraně osobních údajů obsahovat informace o účelech zpracování, tedy o všech účelech, za kterými jsou operace s osobními údaji prováděny.</w:t>
      </w:r>
    </w:p>
    <w:p w:rsidR="007661D6" w:rsidRPr="007661D6" w:rsidRDefault="007661D6" w:rsidP="007661D6">
      <w:pPr>
        <w:pStyle w:val="Odstavecseseznamem"/>
        <w:jc w:val="both"/>
        <w:rPr>
          <w:rFonts w:ascii="Times New Roman" w:hAnsi="Times New Roman" w:cs="Times New Roman"/>
          <w:sz w:val="24"/>
          <w:szCs w:val="24"/>
        </w:rPr>
      </w:pPr>
    </w:p>
    <w:p w:rsidR="007661D6" w:rsidRPr="007661D6" w:rsidRDefault="00A56F30" w:rsidP="007661D6">
      <w:pPr>
        <w:pStyle w:val="Odstavecseseznamem"/>
        <w:numPr>
          <w:ilvl w:val="0"/>
          <w:numId w:val="1"/>
        </w:numPr>
        <w:ind w:left="714" w:hanging="357"/>
        <w:contextualSpacing w:val="0"/>
        <w:jc w:val="both"/>
        <w:rPr>
          <w:rFonts w:ascii="Times New Roman" w:hAnsi="Times New Roman" w:cs="Times New Roman"/>
          <w:b/>
          <w:sz w:val="24"/>
          <w:szCs w:val="24"/>
        </w:rPr>
      </w:pPr>
      <w:r w:rsidRPr="007661D6">
        <w:rPr>
          <w:rFonts w:ascii="Times New Roman" w:hAnsi="Times New Roman" w:cs="Times New Roman"/>
          <w:b/>
          <w:sz w:val="24"/>
          <w:szCs w:val="24"/>
        </w:rPr>
        <w:t xml:space="preserve">Jak to je tedy ze ZUŠ? Je orgánem veřejné moci, případně veřejným subjektem? </w:t>
      </w:r>
    </w:p>
    <w:p w:rsidR="00726D5E" w:rsidRPr="0091344C" w:rsidRDefault="00A56F30" w:rsidP="0091344C">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 xml:space="preserve">Pojem veřejný subjekt by měl být definován v legislativně v jednotlivých státech. Avšak český zákon o zpracování osobních údajů nebyl zatím schválen parlamentem. Není tedy bohužel možné se k této věci definitivně vyjádřit. Návrh tohoto zákona lze nalézt na </w:t>
      </w:r>
      <w:hyperlink r:id="rId6" w:history="1">
        <w:r w:rsidR="00726D5E" w:rsidRPr="008347F0">
          <w:rPr>
            <w:rStyle w:val="Hypertextovodkaz"/>
            <w:rFonts w:ascii="Times New Roman" w:hAnsi="Times New Roman" w:cs="Times New Roman"/>
            <w:sz w:val="24"/>
            <w:szCs w:val="24"/>
          </w:rPr>
          <w:t>https://apps.odok.cz/veklep-detail?pid=KORNAQCDZPW5</w:t>
        </w:r>
      </w:hyperlink>
      <w:r w:rsidRPr="007661D6">
        <w:rPr>
          <w:rFonts w:ascii="Times New Roman" w:hAnsi="Times New Roman" w:cs="Times New Roman"/>
          <w:sz w:val="24"/>
          <w:szCs w:val="24"/>
        </w:rPr>
        <w:t>.</w:t>
      </w:r>
      <w:r w:rsidR="00726D5E">
        <w:rPr>
          <w:rFonts w:ascii="Times New Roman" w:hAnsi="Times New Roman" w:cs="Times New Roman"/>
          <w:sz w:val="24"/>
          <w:szCs w:val="24"/>
        </w:rPr>
        <w:t xml:space="preserve"> Zvláštního pověřence pro ochranu osobních údajů musí </w:t>
      </w:r>
      <w:r w:rsidR="00726D5E" w:rsidRPr="00726D5E">
        <w:rPr>
          <w:rFonts w:ascii="Times New Roman" w:hAnsi="Times New Roman" w:cs="Times New Roman"/>
          <w:sz w:val="24"/>
          <w:szCs w:val="24"/>
        </w:rPr>
        <w:t xml:space="preserve">mít školy, které rozhodují ve věcech uvedených v § 165 odst. 2 školského zákona. </w:t>
      </w:r>
      <w:r w:rsidRPr="00726D5E">
        <w:rPr>
          <w:rFonts w:ascii="Times New Roman" w:hAnsi="Times New Roman" w:cs="Times New Roman"/>
          <w:sz w:val="24"/>
          <w:szCs w:val="24"/>
        </w:rPr>
        <w:t xml:space="preserve"> </w:t>
      </w:r>
      <w:bookmarkStart w:id="0" w:name="_GoBack"/>
      <w:r w:rsidR="00726D5E" w:rsidRPr="0022482A">
        <w:rPr>
          <w:rFonts w:ascii="Times New Roman" w:hAnsi="Times New Roman" w:cs="Times New Roman"/>
          <w:sz w:val="24"/>
          <w:szCs w:val="24"/>
        </w:rPr>
        <w:t xml:space="preserve">Na ZUŠ toto ustanovení nedopadá, snad s výjimkou zamítnutí žádosti o IVP a vyloučení nebo podmínečného vyloučení </w:t>
      </w:r>
      <w:r w:rsidR="00726D5E" w:rsidRPr="0022482A">
        <w:rPr>
          <w:rFonts w:ascii="Times New Roman" w:hAnsi="Times New Roman" w:cs="Times New Roman"/>
          <w:sz w:val="24"/>
          <w:szCs w:val="24"/>
        </w:rPr>
        <w:t xml:space="preserve">ze vzdělávání, což jsou ale </w:t>
      </w:r>
      <w:r w:rsidR="00726D5E" w:rsidRPr="0022482A">
        <w:rPr>
          <w:rFonts w:ascii="Times New Roman" w:hAnsi="Times New Roman" w:cs="Times New Roman"/>
          <w:sz w:val="24"/>
          <w:szCs w:val="24"/>
        </w:rPr>
        <w:t>natolik nahodilé a okrajové záležitosti, že by bylo nepřiměřené formalisticky z nich dovozovat povinnost mít pověřence.</w:t>
      </w:r>
      <w:r w:rsidR="00726D5E" w:rsidRPr="00726D5E">
        <w:rPr>
          <w:rFonts w:ascii="Times New Roman" w:hAnsi="Times New Roman" w:cs="Times New Roman"/>
          <w:b/>
          <w:sz w:val="24"/>
          <w:szCs w:val="24"/>
        </w:rPr>
        <w:t xml:space="preserve"> </w:t>
      </w:r>
      <w:bookmarkEnd w:id="0"/>
      <w:r w:rsidRPr="00726D5E">
        <w:rPr>
          <w:rFonts w:ascii="Times New Roman" w:hAnsi="Times New Roman" w:cs="Times New Roman"/>
          <w:sz w:val="24"/>
          <w:szCs w:val="24"/>
        </w:rPr>
        <w:t>Střediska volného času nemají žádnou specifickou zákonnou úpravu. Pokud tedy tyto subjekty nerozhodují o právech a povinnostech osob, neměly by být považovány za orgány veřejné moci. Zda je možné je považovat za veřejné subjekty, není možné stanovit, neboť příslušný zákon nebyl schválen.</w:t>
      </w:r>
      <w:r w:rsidR="00726D5E" w:rsidRPr="00726D5E">
        <w:rPr>
          <w:rFonts w:ascii="Times New Roman" w:hAnsi="Times New Roman" w:cs="Times New Roman"/>
          <w:sz w:val="24"/>
          <w:szCs w:val="24"/>
        </w:rPr>
        <w:t xml:space="preserve"> Do té doby, než bude přijata národní legislativa, je vhodné použít umírněného výkladu</w:t>
      </w:r>
      <w:r w:rsidR="00726D5E" w:rsidRPr="00726D5E">
        <w:rPr>
          <w:rFonts w:ascii="Times New Roman" w:hAnsi="Times New Roman" w:cs="Times New Roman"/>
          <w:sz w:val="24"/>
          <w:szCs w:val="24"/>
        </w:rPr>
        <w:t xml:space="preserve"> a výše nastíněným způsobem použití § 165 odst. 2 školského zákona </w:t>
      </w:r>
      <w:r w:rsidR="00726D5E" w:rsidRPr="00726D5E">
        <w:rPr>
          <w:rFonts w:ascii="Times New Roman" w:hAnsi="Times New Roman" w:cs="Times New Roman"/>
          <w:sz w:val="24"/>
          <w:szCs w:val="24"/>
        </w:rPr>
        <w:t xml:space="preserve">a </w:t>
      </w:r>
      <w:r w:rsidR="00726D5E" w:rsidRPr="00726D5E">
        <w:rPr>
          <w:rFonts w:ascii="Times New Roman" w:hAnsi="Times New Roman" w:cs="Times New Roman"/>
          <w:sz w:val="24"/>
          <w:szCs w:val="24"/>
        </w:rPr>
        <w:t>ulevit</w:t>
      </w:r>
      <w:r w:rsidR="00726D5E" w:rsidRPr="00726D5E">
        <w:rPr>
          <w:rFonts w:ascii="Times New Roman" w:hAnsi="Times New Roman" w:cs="Times New Roman"/>
          <w:sz w:val="24"/>
          <w:szCs w:val="24"/>
        </w:rPr>
        <w:t xml:space="preserve"> tak</w:t>
      </w:r>
      <w:r w:rsidR="00726D5E" w:rsidRPr="00726D5E">
        <w:rPr>
          <w:rFonts w:ascii="Times New Roman" w:hAnsi="Times New Roman" w:cs="Times New Roman"/>
          <w:sz w:val="24"/>
          <w:szCs w:val="24"/>
        </w:rPr>
        <w:t xml:space="preserve"> od povinnosti mít pověřence alespoň některým druhům škol a školských zařízení.</w:t>
      </w:r>
    </w:p>
    <w:p w:rsidR="007661D6" w:rsidRPr="007661D6" w:rsidRDefault="007661D6" w:rsidP="007661D6">
      <w:pPr>
        <w:pStyle w:val="Odstavecseseznamem"/>
        <w:jc w:val="both"/>
        <w:rPr>
          <w:rFonts w:ascii="Times New Roman" w:hAnsi="Times New Roman" w:cs="Times New Roman"/>
          <w:sz w:val="24"/>
          <w:szCs w:val="24"/>
        </w:rPr>
      </w:pPr>
    </w:p>
    <w:p w:rsidR="00A56F30" w:rsidRPr="007661D6" w:rsidRDefault="00A56F30" w:rsidP="007661D6">
      <w:pPr>
        <w:pStyle w:val="Odstavecseseznamem"/>
        <w:numPr>
          <w:ilvl w:val="0"/>
          <w:numId w:val="1"/>
        </w:numPr>
        <w:ind w:left="714" w:hanging="357"/>
        <w:contextualSpacing w:val="0"/>
        <w:jc w:val="both"/>
        <w:rPr>
          <w:rFonts w:ascii="Times New Roman" w:hAnsi="Times New Roman" w:cs="Times New Roman"/>
          <w:b/>
          <w:sz w:val="24"/>
          <w:szCs w:val="24"/>
        </w:rPr>
      </w:pPr>
      <w:r w:rsidRPr="007661D6">
        <w:rPr>
          <w:rFonts w:ascii="Times New Roman" w:hAnsi="Times New Roman" w:cs="Times New Roman"/>
          <w:b/>
          <w:sz w:val="24"/>
          <w:szCs w:val="24"/>
        </w:rPr>
        <w:t xml:space="preserve">Jak je to s představiteli škol? Lze uvést jeho osobní údaje? </w:t>
      </w:r>
    </w:p>
    <w:p w:rsidR="00A56F30" w:rsidRDefault="00A56F30"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Na portálech s informacemi o právnických osobách se často vyskytují i informace o různých fyzických osobách (ředitelé škol, jednatel společnosti apod.) Tyto osobní údaje byly doposud zpracovávány na základě ustanovení § 5 odst. 2 písm. d) zákona č. 101/2000 Sb., o ochraně osobních údajů a o změně některých zákonů, který stanoví, že osobní údaje je možné zpracovávat i bez souhlasu jedná-li se o oprávněně zveřejněné osobní údaje v souladu se zvláštním právním předpisem. Obecné nařízení ochraně osobních údajů neobsahuje žádné ustanovení, které by bylo analogické k tomuto ustanovení a nebude tedy již možné zpracovávat osobní údaje osob jen proto, že byly zveřejněny v rejstříku školských právnických osob. Neboť ředitelé škol autoritativně rozhodují o právech a povinnostech osob a jsou tak v postavení orgánu státní správy, lze předpokládat, že zpracování osobních údajů o této osob bude možné považovat za oprávněný zájem osob zpracovávat jejich osobní údaje ve vztahu ke k výkonu jejich funkce. Avšak pouze v rozsahu, který se týká výkonu této funkce.</w:t>
      </w:r>
    </w:p>
    <w:p w:rsidR="006D2274" w:rsidRPr="007661D6" w:rsidRDefault="006D2274" w:rsidP="007661D6">
      <w:pPr>
        <w:pStyle w:val="Odstavecseseznamem"/>
        <w:jc w:val="both"/>
        <w:rPr>
          <w:rFonts w:ascii="Times New Roman" w:hAnsi="Times New Roman" w:cs="Times New Roman"/>
          <w:sz w:val="24"/>
          <w:szCs w:val="24"/>
        </w:rPr>
      </w:pPr>
    </w:p>
    <w:p w:rsidR="00CF671A" w:rsidRDefault="00CF671A" w:rsidP="007661D6">
      <w:pPr>
        <w:pStyle w:val="Odstavecseseznamem"/>
        <w:numPr>
          <w:ilvl w:val="0"/>
          <w:numId w:val="1"/>
        </w:numPr>
        <w:jc w:val="both"/>
        <w:rPr>
          <w:rFonts w:ascii="Times New Roman" w:hAnsi="Times New Roman" w:cs="Times New Roman"/>
          <w:b/>
          <w:sz w:val="24"/>
          <w:szCs w:val="24"/>
        </w:rPr>
      </w:pPr>
      <w:r w:rsidRPr="006D2274">
        <w:rPr>
          <w:rFonts w:ascii="Times New Roman" w:hAnsi="Times New Roman" w:cs="Times New Roman"/>
          <w:b/>
          <w:sz w:val="24"/>
          <w:szCs w:val="24"/>
        </w:rPr>
        <w:t>Co dělat, pros</w:t>
      </w:r>
      <w:r w:rsidR="006D2274" w:rsidRPr="006D2274">
        <w:rPr>
          <w:rFonts w:ascii="Times New Roman" w:hAnsi="Times New Roman" w:cs="Times New Roman"/>
          <w:b/>
          <w:sz w:val="24"/>
          <w:szCs w:val="24"/>
        </w:rPr>
        <w:t xml:space="preserve">tě </w:t>
      </w:r>
      <w:r w:rsidRPr="006D2274">
        <w:rPr>
          <w:rFonts w:ascii="Times New Roman" w:hAnsi="Times New Roman" w:cs="Times New Roman"/>
          <w:b/>
          <w:sz w:val="24"/>
          <w:szCs w:val="24"/>
        </w:rPr>
        <w:t>jak správně postupovat v případě, že občan žádá po starostovi obce odstranit jeho osobní údaje, které jsou uvedeny např. v povodňovém plánu obce</w:t>
      </w:r>
      <w:r w:rsidR="006D2274">
        <w:rPr>
          <w:rFonts w:ascii="Times New Roman" w:hAnsi="Times New Roman" w:cs="Times New Roman"/>
          <w:b/>
          <w:sz w:val="24"/>
          <w:szCs w:val="24"/>
        </w:rPr>
        <w:t xml:space="preserve"> </w:t>
      </w:r>
      <w:r w:rsidRPr="006D2274">
        <w:rPr>
          <w:rFonts w:ascii="Times New Roman" w:hAnsi="Times New Roman" w:cs="Times New Roman"/>
          <w:b/>
          <w:sz w:val="24"/>
          <w:szCs w:val="24"/>
        </w:rPr>
        <w:t>a dle jeho tvrzení jsou uvedeny nepravdivě?</w:t>
      </w:r>
    </w:p>
    <w:p w:rsidR="006D2274" w:rsidRPr="006D2274" w:rsidRDefault="006D2274" w:rsidP="006D2274">
      <w:pPr>
        <w:pStyle w:val="Odstavecseseznamem"/>
        <w:jc w:val="both"/>
        <w:rPr>
          <w:rFonts w:ascii="Times New Roman" w:hAnsi="Times New Roman" w:cs="Times New Roman"/>
          <w:b/>
          <w:sz w:val="24"/>
          <w:szCs w:val="24"/>
        </w:rPr>
      </w:pPr>
    </w:p>
    <w:p w:rsidR="00CF671A" w:rsidRPr="007661D6" w:rsidRDefault="006D2274" w:rsidP="006D2274">
      <w:pPr>
        <w:pStyle w:val="Odstavecseseznamem"/>
        <w:jc w:val="both"/>
        <w:rPr>
          <w:rFonts w:ascii="Times New Roman" w:hAnsi="Times New Roman" w:cs="Times New Roman"/>
          <w:sz w:val="24"/>
          <w:szCs w:val="24"/>
        </w:rPr>
      </w:pPr>
      <w:r>
        <w:rPr>
          <w:rFonts w:ascii="Times New Roman" w:hAnsi="Times New Roman" w:cs="Times New Roman"/>
          <w:sz w:val="24"/>
          <w:szCs w:val="24"/>
        </w:rPr>
        <w:t>O</w:t>
      </w:r>
      <w:r w:rsidR="00CF671A" w:rsidRPr="007661D6">
        <w:rPr>
          <w:rFonts w:ascii="Times New Roman" w:hAnsi="Times New Roman" w:cs="Times New Roman"/>
          <w:sz w:val="24"/>
          <w:szCs w:val="24"/>
        </w:rPr>
        <w:t>sobní údaje zpracováváte  v souladu se zákonem</w:t>
      </w:r>
      <w:r>
        <w:rPr>
          <w:rFonts w:ascii="Times New Roman" w:hAnsi="Times New Roman" w:cs="Times New Roman"/>
          <w:sz w:val="24"/>
          <w:szCs w:val="24"/>
        </w:rPr>
        <w:t xml:space="preserve"> č.</w:t>
      </w:r>
      <w:r w:rsidR="00CF671A" w:rsidRPr="007661D6">
        <w:rPr>
          <w:rFonts w:ascii="Times New Roman" w:hAnsi="Times New Roman" w:cs="Times New Roman"/>
          <w:sz w:val="24"/>
          <w:szCs w:val="24"/>
        </w:rPr>
        <w:t xml:space="preserve"> 254/2001 Sb.</w:t>
      </w:r>
      <w:r w:rsidR="00E12613">
        <w:rPr>
          <w:rFonts w:ascii="Times New Roman" w:hAnsi="Times New Roman" w:cs="Times New Roman"/>
          <w:sz w:val="24"/>
          <w:szCs w:val="24"/>
        </w:rPr>
        <w:t>,</w:t>
      </w:r>
      <w:r w:rsidR="00CF671A" w:rsidRPr="007661D6">
        <w:rPr>
          <w:rFonts w:ascii="Times New Roman" w:hAnsi="Times New Roman" w:cs="Times New Roman"/>
          <w:sz w:val="24"/>
          <w:szCs w:val="24"/>
        </w:rPr>
        <w:t xml:space="preserve"> o vodách  a o změně některých zákonů (vodní zákon), kdy se povodňovými plány rozumí dokumenty, které obsahují způsob zajištění včasných a spolehlivých informací o vývoji povodně, možnosti ovlivnění odtokového režimu, organizaci a přípravu zabezpečovacích prací, dále obsahují způsob zajištění včasné aktivizace povodňových orgánů, zabezpečení hlásné a hlídkové služby a ochrany objektů, příprav a organizace záchranných prací a zajištění povodní narušených základních funkcí v objektech a v území a stanovené směrodatné limity stupňů povodňové aktivity. Z toho plyne, že osobní údaje budete zpracovávat </w:t>
      </w:r>
      <w:r w:rsidR="00E12613">
        <w:rPr>
          <w:rFonts w:ascii="Times New Roman" w:hAnsi="Times New Roman" w:cs="Times New Roman"/>
          <w:sz w:val="24"/>
          <w:szCs w:val="24"/>
        </w:rPr>
        <w:t xml:space="preserve">i </w:t>
      </w:r>
      <w:r w:rsidR="00CF671A" w:rsidRPr="007661D6">
        <w:rPr>
          <w:rFonts w:ascii="Times New Roman" w:hAnsi="Times New Roman" w:cs="Times New Roman"/>
          <w:sz w:val="24"/>
          <w:szCs w:val="24"/>
        </w:rPr>
        <w:t>nadále. Problémem je, že povodňový plán je zveřejněný na webu – zde je nutné zjistit, zda je tato povinnost zakotvena ve výše uvedeném zákoně. Je možné, že povodňový plán jste zpracovávali na základě čerpání dotace a jednou z podmínek bylo zveřejnit tento povodňový plán po určitou dobu – v tomto případě by šlo o plnění ze smlouvy. K tomu musíte najít argumenty v přidělené smlouvě o čerpání dotace.  Pokud jsou informace o vlastníkovi nemovitosti uvedeny neúplně, je nutné si to ověřit v katastru nemovitostí a vycházet z údajů, které lze ověřit do doby, kdy občan uplatní právo na opravu nebo doplnění, ale k tomu by měl přiložit doklady.</w:t>
      </w:r>
    </w:p>
    <w:p w:rsidR="00CF671A" w:rsidRPr="007661D6" w:rsidRDefault="00CF671A"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Výmaz se nebude provádět v případě, že jde o výkon práva na svobodu projevu a informace nebo osobní údaje zpracovává na základě zákona a potřebuje je uchovávat po určitou dobu např. účetnictví, pro účely archivace ve veřejném zájmu, pro účely vědeckého či historického výzkumu či pro účely statistické a také v případě právních nároků.</w:t>
      </w:r>
    </w:p>
    <w:p w:rsidR="00CF671A" w:rsidRPr="007661D6" w:rsidRDefault="00CF671A" w:rsidP="007661D6">
      <w:pPr>
        <w:pStyle w:val="Odstavecseseznamem"/>
        <w:jc w:val="both"/>
        <w:rPr>
          <w:rFonts w:ascii="Times New Roman" w:hAnsi="Times New Roman" w:cs="Times New Roman"/>
          <w:sz w:val="24"/>
          <w:szCs w:val="24"/>
        </w:rPr>
      </w:pPr>
      <w:r w:rsidRPr="007661D6">
        <w:rPr>
          <w:rFonts w:ascii="Times New Roman" w:hAnsi="Times New Roman" w:cs="Times New Roman"/>
          <w:sz w:val="24"/>
          <w:szCs w:val="24"/>
        </w:rPr>
        <w:t>Správce by měl vždy posoudit podle konkrétní situace, zda osobní údaje skutečně potřebuje.    </w:t>
      </w:r>
    </w:p>
    <w:p w:rsidR="00CF671A" w:rsidRPr="007661D6" w:rsidRDefault="00CF671A" w:rsidP="007661D6">
      <w:pPr>
        <w:pStyle w:val="Odstavecseseznamem"/>
        <w:jc w:val="both"/>
        <w:rPr>
          <w:rFonts w:ascii="Times New Roman" w:hAnsi="Times New Roman" w:cs="Times New Roman"/>
          <w:sz w:val="24"/>
          <w:szCs w:val="24"/>
        </w:rPr>
      </w:pPr>
    </w:p>
    <w:p w:rsidR="008D191A" w:rsidRPr="007661D6" w:rsidRDefault="008D191A" w:rsidP="007661D6">
      <w:pPr>
        <w:pStyle w:val="Odstavecseseznamem"/>
        <w:rPr>
          <w:rFonts w:ascii="Times New Roman" w:hAnsi="Times New Roman" w:cs="Times New Roman"/>
          <w:sz w:val="24"/>
          <w:szCs w:val="24"/>
        </w:rPr>
      </w:pPr>
    </w:p>
    <w:sectPr w:rsidR="008D191A" w:rsidRPr="007661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579"/>
    <w:multiLevelType w:val="hybridMultilevel"/>
    <w:tmpl w:val="1DD4D2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6FF03C6"/>
    <w:multiLevelType w:val="hybridMultilevel"/>
    <w:tmpl w:val="CD305FAE"/>
    <w:lvl w:ilvl="0" w:tplc="017A1978">
      <w:numFmt w:val="bullet"/>
      <w:lvlText w:val="-"/>
      <w:lvlJc w:val="left"/>
      <w:pPr>
        <w:ind w:left="720" w:hanging="360"/>
      </w:pPr>
      <w:rPr>
        <w:rFonts w:ascii="Calibri" w:eastAsiaTheme="minorHAnsi" w:hAnsi="Calibri" w:cs="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30"/>
    <w:rsid w:val="0022482A"/>
    <w:rsid w:val="00606198"/>
    <w:rsid w:val="006D2274"/>
    <w:rsid w:val="00726D5E"/>
    <w:rsid w:val="007661D6"/>
    <w:rsid w:val="007714D8"/>
    <w:rsid w:val="007B5F10"/>
    <w:rsid w:val="008D191A"/>
    <w:rsid w:val="0091344C"/>
    <w:rsid w:val="009C0ED6"/>
    <w:rsid w:val="00A56F30"/>
    <w:rsid w:val="00AD134D"/>
    <w:rsid w:val="00AD1361"/>
    <w:rsid w:val="00CF671A"/>
    <w:rsid w:val="00E126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6D227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6F30"/>
    <w:pPr>
      <w:ind w:left="720"/>
      <w:contextualSpacing/>
    </w:pPr>
  </w:style>
  <w:style w:type="character" w:styleId="Odkaznakoment">
    <w:name w:val="annotation reference"/>
    <w:basedOn w:val="Standardnpsmoodstavce"/>
    <w:uiPriority w:val="99"/>
    <w:semiHidden/>
    <w:unhideWhenUsed/>
    <w:rsid w:val="00AD134D"/>
    <w:rPr>
      <w:sz w:val="16"/>
      <w:szCs w:val="16"/>
    </w:rPr>
  </w:style>
  <w:style w:type="paragraph" w:styleId="Textkomente">
    <w:name w:val="annotation text"/>
    <w:basedOn w:val="Normln"/>
    <w:link w:val="TextkomenteChar"/>
    <w:uiPriority w:val="99"/>
    <w:semiHidden/>
    <w:unhideWhenUsed/>
    <w:rsid w:val="00AD134D"/>
    <w:pPr>
      <w:spacing w:line="240" w:lineRule="auto"/>
    </w:pPr>
    <w:rPr>
      <w:sz w:val="20"/>
      <w:szCs w:val="20"/>
    </w:rPr>
  </w:style>
  <w:style w:type="character" w:customStyle="1" w:styleId="TextkomenteChar">
    <w:name w:val="Text komentáře Char"/>
    <w:basedOn w:val="Standardnpsmoodstavce"/>
    <w:link w:val="Textkomente"/>
    <w:uiPriority w:val="99"/>
    <w:semiHidden/>
    <w:rsid w:val="00AD134D"/>
    <w:rPr>
      <w:sz w:val="20"/>
      <w:szCs w:val="20"/>
    </w:rPr>
  </w:style>
  <w:style w:type="paragraph" w:styleId="Pedmtkomente">
    <w:name w:val="annotation subject"/>
    <w:basedOn w:val="Textkomente"/>
    <w:next w:val="Textkomente"/>
    <w:link w:val="PedmtkomenteChar"/>
    <w:uiPriority w:val="99"/>
    <w:semiHidden/>
    <w:unhideWhenUsed/>
    <w:rsid w:val="00AD134D"/>
    <w:rPr>
      <w:b/>
      <w:bCs/>
    </w:rPr>
  </w:style>
  <w:style w:type="character" w:customStyle="1" w:styleId="PedmtkomenteChar">
    <w:name w:val="Předmět komentáře Char"/>
    <w:basedOn w:val="TextkomenteChar"/>
    <w:link w:val="Pedmtkomente"/>
    <w:uiPriority w:val="99"/>
    <w:semiHidden/>
    <w:rsid w:val="00AD134D"/>
    <w:rPr>
      <w:b/>
      <w:bCs/>
      <w:sz w:val="20"/>
      <w:szCs w:val="20"/>
    </w:rPr>
  </w:style>
  <w:style w:type="paragraph" w:styleId="Textbubliny">
    <w:name w:val="Balloon Text"/>
    <w:basedOn w:val="Normln"/>
    <w:link w:val="TextbublinyChar"/>
    <w:uiPriority w:val="99"/>
    <w:semiHidden/>
    <w:unhideWhenUsed/>
    <w:rsid w:val="00AD13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34D"/>
    <w:rPr>
      <w:rFonts w:ascii="Tahoma" w:hAnsi="Tahoma" w:cs="Tahoma"/>
      <w:sz w:val="16"/>
      <w:szCs w:val="16"/>
    </w:rPr>
  </w:style>
  <w:style w:type="character" w:customStyle="1" w:styleId="s30">
    <w:name w:val="s30"/>
    <w:basedOn w:val="Standardnpsmoodstavce"/>
    <w:rsid w:val="007714D8"/>
  </w:style>
  <w:style w:type="character" w:customStyle="1" w:styleId="s31">
    <w:name w:val="s31"/>
    <w:basedOn w:val="Standardnpsmoodstavce"/>
    <w:rsid w:val="007714D8"/>
  </w:style>
  <w:style w:type="character" w:customStyle="1" w:styleId="Nadpis3Char">
    <w:name w:val="Nadpis 3 Char"/>
    <w:basedOn w:val="Standardnpsmoodstavce"/>
    <w:link w:val="Nadpis3"/>
    <w:uiPriority w:val="9"/>
    <w:rsid w:val="006D2274"/>
    <w:rPr>
      <w:rFonts w:asciiTheme="majorHAnsi" w:eastAsiaTheme="majorEastAsia" w:hAnsiTheme="majorHAnsi" w:cstheme="majorBidi"/>
      <w:b/>
      <w:bCs/>
      <w:color w:val="4F81BD" w:themeColor="accent1"/>
    </w:rPr>
  </w:style>
  <w:style w:type="paragraph" w:customStyle="1" w:styleId="odrka1">
    <w:name w:val="odrážka 1"/>
    <w:basedOn w:val="Odstavecseseznamem"/>
    <w:qFormat/>
    <w:rsid w:val="006D2274"/>
    <w:pPr>
      <w:numPr>
        <w:numId w:val="2"/>
      </w:numPr>
      <w:spacing w:before="200" w:after="0" w:line="288" w:lineRule="auto"/>
      <w:contextualSpacing w:val="0"/>
      <w:jc w:val="both"/>
    </w:pPr>
    <w:rPr>
      <w:rFonts w:ascii="Arial" w:eastAsia="Times New Roman" w:hAnsi="Arial" w:cs="Times New Roman"/>
      <w:lang w:bidi="en-US"/>
    </w:rPr>
  </w:style>
  <w:style w:type="character" w:styleId="Hypertextovodkaz">
    <w:name w:val="Hyperlink"/>
    <w:basedOn w:val="Standardnpsmoodstavce"/>
    <w:uiPriority w:val="99"/>
    <w:unhideWhenUsed/>
    <w:rsid w:val="00726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unhideWhenUsed/>
    <w:qFormat/>
    <w:rsid w:val="006D2274"/>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6F30"/>
    <w:pPr>
      <w:ind w:left="720"/>
      <w:contextualSpacing/>
    </w:pPr>
  </w:style>
  <w:style w:type="character" w:styleId="Odkaznakoment">
    <w:name w:val="annotation reference"/>
    <w:basedOn w:val="Standardnpsmoodstavce"/>
    <w:uiPriority w:val="99"/>
    <w:semiHidden/>
    <w:unhideWhenUsed/>
    <w:rsid w:val="00AD134D"/>
    <w:rPr>
      <w:sz w:val="16"/>
      <w:szCs w:val="16"/>
    </w:rPr>
  </w:style>
  <w:style w:type="paragraph" w:styleId="Textkomente">
    <w:name w:val="annotation text"/>
    <w:basedOn w:val="Normln"/>
    <w:link w:val="TextkomenteChar"/>
    <w:uiPriority w:val="99"/>
    <w:semiHidden/>
    <w:unhideWhenUsed/>
    <w:rsid w:val="00AD134D"/>
    <w:pPr>
      <w:spacing w:line="240" w:lineRule="auto"/>
    </w:pPr>
    <w:rPr>
      <w:sz w:val="20"/>
      <w:szCs w:val="20"/>
    </w:rPr>
  </w:style>
  <w:style w:type="character" w:customStyle="1" w:styleId="TextkomenteChar">
    <w:name w:val="Text komentáře Char"/>
    <w:basedOn w:val="Standardnpsmoodstavce"/>
    <w:link w:val="Textkomente"/>
    <w:uiPriority w:val="99"/>
    <w:semiHidden/>
    <w:rsid w:val="00AD134D"/>
    <w:rPr>
      <w:sz w:val="20"/>
      <w:szCs w:val="20"/>
    </w:rPr>
  </w:style>
  <w:style w:type="paragraph" w:styleId="Pedmtkomente">
    <w:name w:val="annotation subject"/>
    <w:basedOn w:val="Textkomente"/>
    <w:next w:val="Textkomente"/>
    <w:link w:val="PedmtkomenteChar"/>
    <w:uiPriority w:val="99"/>
    <w:semiHidden/>
    <w:unhideWhenUsed/>
    <w:rsid w:val="00AD134D"/>
    <w:rPr>
      <w:b/>
      <w:bCs/>
    </w:rPr>
  </w:style>
  <w:style w:type="character" w:customStyle="1" w:styleId="PedmtkomenteChar">
    <w:name w:val="Předmět komentáře Char"/>
    <w:basedOn w:val="TextkomenteChar"/>
    <w:link w:val="Pedmtkomente"/>
    <w:uiPriority w:val="99"/>
    <w:semiHidden/>
    <w:rsid w:val="00AD134D"/>
    <w:rPr>
      <w:b/>
      <w:bCs/>
      <w:sz w:val="20"/>
      <w:szCs w:val="20"/>
    </w:rPr>
  </w:style>
  <w:style w:type="paragraph" w:styleId="Textbubliny">
    <w:name w:val="Balloon Text"/>
    <w:basedOn w:val="Normln"/>
    <w:link w:val="TextbublinyChar"/>
    <w:uiPriority w:val="99"/>
    <w:semiHidden/>
    <w:unhideWhenUsed/>
    <w:rsid w:val="00AD13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134D"/>
    <w:rPr>
      <w:rFonts w:ascii="Tahoma" w:hAnsi="Tahoma" w:cs="Tahoma"/>
      <w:sz w:val="16"/>
      <w:szCs w:val="16"/>
    </w:rPr>
  </w:style>
  <w:style w:type="character" w:customStyle="1" w:styleId="s30">
    <w:name w:val="s30"/>
    <w:basedOn w:val="Standardnpsmoodstavce"/>
    <w:rsid w:val="007714D8"/>
  </w:style>
  <w:style w:type="character" w:customStyle="1" w:styleId="s31">
    <w:name w:val="s31"/>
    <w:basedOn w:val="Standardnpsmoodstavce"/>
    <w:rsid w:val="007714D8"/>
  </w:style>
  <w:style w:type="character" w:customStyle="1" w:styleId="Nadpis3Char">
    <w:name w:val="Nadpis 3 Char"/>
    <w:basedOn w:val="Standardnpsmoodstavce"/>
    <w:link w:val="Nadpis3"/>
    <w:uiPriority w:val="9"/>
    <w:rsid w:val="006D2274"/>
    <w:rPr>
      <w:rFonts w:asciiTheme="majorHAnsi" w:eastAsiaTheme="majorEastAsia" w:hAnsiTheme="majorHAnsi" w:cstheme="majorBidi"/>
      <w:b/>
      <w:bCs/>
      <w:color w:val="4F81BD" w:themeColor="accent1"/>
    </w:rPr>
  </w:style>
  <w:style w:type="paragraph" w:customStyle="1" w:styleId="odrka1">
    <w:name w:val="odrážka 1"/>
    <w:basedOn w:val="Odstavecseseznamem"/>
    <w:qFormat/>
    <w:rsid w:val="006D2274"/>
    <w:pPr>
      <w:numPr>
        <w:numId w:val="2"/>
      </w:numPr>
      <w:spacing w:before="200" w:after="0" w:line="288" w:lineRule="auto"/>
      <w:contextualSpacing w:val="0"/>
      <w:jc w:val="both"/>
    </w:pPr>
    <w:rPr>
      <w:rFonts w:ascii="Arial" w:eastAsia="Times New Roman" w:hAnsi="Arial" w:cs="Times New Roman"/>
      <w:lang w:bidi="en-US"/>
    </w:rPr>
  </w:style>
  <w:style w:type="character" w:styleId="Hypertextovodkaz">
    <w:name w:val="Hyperlink"/>
    <w:basedOn w:val="Standardnpsmoodstavce"/>
    <w:uiPriority w:val="99"/>
    <w:unhideWhenUsed/>
    <w:rsid w:val="00726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5569">
      <w:bodyDiv w:val="1"/>
      <w:marLeft w:val="0"/>
      <w:marRight w:val="0"/>
      <w:marTop w:val="0"/>
      <w:marBottom w:val="0"/>
      <w:divBdr>
        <w:top w:val="none" w:sz="0" w:space="0" w:color="auto"/>
        <w:left w:val="none" w:sz="0" w:space="0" w:color="auto"/>
        <w:bottom w:val="none" w:sz="0" w:space="0" w:color="auto"/>
        <w:right w:val="none" w:sz="0" w:space="0" w:color="auto"/>
      </w:divBdr>
    </w:div>
    <w:div w:id="1036931636">
      <w:bodyDiv w:val="1"/>
      <w:marLeft w:val="0"/>
      <w:marRight w:val="0"/>
      <w:marTop w:val="0"/>
      <w:marBottom w:val="0"/>
      <w:divBdr>
        <w:top w:val="none" w:sz="0" w:space="0" w:color="auto"/>
        <w:left w:val="none" w:sz="0" w:space="0" w:color="auto"/>
        <w:bottom w:val="none" w:sz="0" w:space="0" w:color="auto"/>
        <w:right w:val="none" w:sz="0" w:space="0" w:color="auto"/>
      </w:divBdr>
    </w:div>
    <w:div w:id="115160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odok.cz/veklep-detail?pid=KORNAQCDZPW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1118</Words>
  <Characters>6601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Kotrba</dc:creator>
  <cp:lastModifiedBy>uzivatel12</cp:lastModifiedBy>
  <cp:revision>9</cp:revision>
  <dcterms:created xsi:type="dcterms:W3CDTF">2018-06-29T08:08:00Z</dcterms:created>
  <dcterms:modified xsi:type="dcterms:W3CDTF">2018-06-29T11:41:00Z</dcterms:modified>
</cp:coreProperties>
</file>