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01" w:rsidRPr="00F30C6C" w:rsidRDefault="004E0501" w:rsidP="00DF393B">
      <w:pPr>
        <w:spacing w:after="0" w:line="240" w:lineRule="auto"/>
        <w:contextualSpacing/>
        <w:jc w:val="both"/>
        <w:rPr>
          <w:rFonts w:ascii="Arial" w:hAnsi="Arial" w:cs="Arial"/>
          <w:color w:val="000000" w:themeColor="text1"/>
        </w:rPr>
      </w:pPr>
    </w:p>
    <w:p w:rsidR="00022EA0" w:rsidRPr="00F30C6C" w:rsidRDefault="00022EA0" w:rsidP="00DF393B">
      <w:pPr>
        <w:spacing w:after="0" w:line="240" w:lineRule="auto"/>
        <w:contextualSpacing/>
        <w:jc w:val="both"/>
        <w:rPr>
          <w:rFonts w:ascii="Arial" w:hAnsi="Arial" w:cs="Arial"/>
          <w:color w:val="000000" w:themeColor="text1"/>
        </w:rPr>
      </w:pPr>
    </w:p>
    <w:p w:rsidR="00022EA0" w:rsidRPr="00F30C6C" w:rsidRDefault="00022EA0" w:rsidP="00DF393B">
      <w:pPr>
        <w:spacing w:after="0" w:line="240" w:lineRule="auto"/>
        <w:contextualSpacing/>
        <w:jc w:val="both"/>
        <w:rPr>
          <w:rFonts w:ascii="Arial" w:hAnsi="Arial" w:cs="Arial"/>
          <w:color w:val="000000" w:themeColor="text1"/>
        </w:rPr>
      </w:pPr>
    </w:p>
    <w:p w:rsidR="00022EA0" w:rsidRPr="00F30C6C" w:rsidRDefault="00022EA0" w:rsidP="00DF393B">
      <w:pPr>
        <w:spacing w:after="0" w:line="240" w:lineRule="auto"/>
        <w:contextualSpacing/>
        <w:jc w:val="both"/>
        <w:rPr>
          <w:rFonts w:ascii="Arial" w:hAnsi="Arial" w:cs="Arial"/>
          <w:color w:val="000000" w:themeColor="text1"/>
        </w:rPr>
      </w:pPr>
    </w:p>
    <w:p w:rsidR="00840EEA" w:rsidRPr="00F30C6C" w:rsidRDefault="00840EEA" w:rsidP="00DF393B">
      <w:pPr>
        <w:spacing w:after="0" w:line="240" w:lineRule="auto"/>
        <w:contextualSpacing/>
        <w:jc w:val="both"/>
        <w:rPr>
          <w:rFonts w:ascii="Arial" w:hAnsi="Arial" w:cs="Arial"/>
          <w:color w:val="000000" w:themeColor="text1"/>
        </w:rPr>
      </w:pPr>
    </w:p>
    <w:p w:rsidR="00840EEA" w:rsidRPr="00F30C6C" w:rsidRDefault="00840EEA" w:rsidP="00DF393B">
      <w:pPr>
        <w:spacing w:after="0" w:line="240" w:lineRule="auto"/>
        <w:contextualSpacing/>
        <w:jc w:val="both"/>
        <w:rPr>
          <w:rFonts w:ascii="Arial" w:hAnsi="Arial" w:cs="Arial"/>
          <w:color w:val="000000" w:themeColor="text1"/>
        </w:rPr>
      </w:pPr>
    </w:p>
    <w:p w:rsidR="00022EA0" w:rsidRPr="00F30C6C" w:rsidRDefault="00022EA0" w:rsidP="00DF393B">
      <w:pPr>
        <w:spacing w:after="0" w:line="240" w:lineRule="auto"/>
        <w:contextualSpacing/>
        <w:jc w:val="both"/>
        <w:rPr>
          <w:rFonts w:ascii="Arial" w:hAnsi="Arial" w:cs="Arial"/>
          <w:color w:val="000000" w:themeColor="text1"/>
        </w:rPr>
      </w:pPr>
    </w:p>
    <w:p w:rsidR="00840EEA" w:rsidRPr="00F30C6C" w:rsidRDefault="00840EEA" w:rsidP="00DF393B">
      <w:pPr>
        <w:spacing w:after="0" w:line="240" w:lineRule="auto"/>
        <w:contextualSpacing/>
        <w:jc w:val="both"/>
        <w:rPr>
          <w:rFonts w:ascii="Arial" w:hAnsi="Arial" w:cs="Arial"/>
          <w:color w:val="000000" w:themeColor="text1"/>
        </w:rPr>
      </w:pPr>
    </w:p>
    <w:p w:rsidR="00840EEA" w:rsidRPr="00F30C6C" w:rsidRDefault="00840EEA" w:rsidP="00DF393B">
      <w:pPr>
        <w:spacing w:after="0" w:line="240" w:lineRule="auto"/>
        <w:contextualSpacing/>
        <w:jc w:val="both"/>
        <w:rPr>
          <w:rFonts w:ascii="Arial" w:hAnsi="Arial" w:cs="Arial"/>
          <w:color w:val="000000" w:themeColor="text1"/>
        </w:rPr>
      </w:pPr>
    </w:p>
    <w:p w:rsidR="00840EEA" w:rsidRPr="00F30C6C" w:rsidRDefault="00840EEA" w:rsidP="00DF393B">
      <w:pPr>
        <w:spacing w:after="0" w:line="240" w:lineRule="auto"/>
        <w:contextualSpacing/>
        <w:jc w:val="both"/>
        <w:rPr>
          <w:rFonts w:ascii="Arial" w:hAnsi="Arial" w:cs="Arial"/>
          <w:color w:val="000000" w:themeColor="text1"/>
        </w:rPr>
      </w:pPr>
    </w:p>
    <w:p w:rsidR="00840EEA" w:rsidRPr="00F30C6C" w:rsidRDefault="00840EEA" w:rsidP="00DF393B">
      <w:pPr>
        <w:spacing w:after="0" w:line="240" w:lineRule="auto"/>
        <w:contextualSpacing/>
        <w:jc w:val="both"/>
        <w:rPr>
          <w:rFonts w:ascii="Arial" w:hAnsi="Arial" w:cs="Arial"/>
          <w:color w:val="000000" w:themeColor="text1"/>
        </w:rPr>
      </w:pPr>
    </w:p>
    <w:p w:rsidR="00840EEA" w:rsidRPr="00F30C6C" w:rsidRDefault="00840EEA" w:rsidP="00DF393B">
      <w:pPr>
        <w:spacing w:after="0" w:line="240" w:lineRule="auto"/>
        <w:contextualSpacing/>
        <w:jc w:val="both"/>
        <w:rPr>
          <w:rFonts w:ascii="Arial" w:hAnsi="Arial" w:cs="Arial"/>
          <w:color w:val="000000" w:themeColor="text1"/>
        </w:rPr>
      </w:pPr>
    </w:p>
    <w:p w:rsidR="00840EEA" w:rsidRPr="00F30C6C" w:rsidRDefault="00840EEA" w:rsidP="00DF393B">
      <w:pPr>
        <w:spacing w:after="0" w:line="240" w:lineRule="auto"/>
        <w:contextualSpacing/>
        <w:jc w:val="both"/>
        <w:rPr>
          <w:rFonts w:ascii="Arial" w:hAnsi="Arial" w:cs="Arial"/>
          <w:color w:val="000000" w:themeColor="text1"/>
        </w:rPr>
      </w:pPr>
    </w:p>
    <w:p w:rsidR="00022EA0" w:rsidRPr="00F30C6C" w:rsidRDefault="00022EA0" w:rsidP="00DF393B">
      <w:pPr>
        <w:spacing w:after="0" w:line="240" w:lineRule="auto"/>
        <w:contextualSpacing/>
        <w:jc w:val="both"/>
        <w:rPr>
          <w:rFonts w:ascii="Arial" w:hAnsi="Arial" w:cs="Arial"/>
          <w:color w:val="000000" w:themeColor="text1"/>
        </w:rPr>
      </w:pPr>
    </w:p>
    <w:p w:rsidR="003D0BD6" w:rsidRPr="00F30C6C" w:rsidRDefault="00022EA0" w:rsidP="00DF393B">
      <w:pPr>
        <w:spacing w:after="0" w:line="240" w:lineRule="auto"/>
        <w:contextualSpacing/>
        <w:jc w:val="both"/>
        <w:rPr>
          <w:rFonts w:ascii="Arial" w:hAnsi="Arial" w:cs="Arial"/>
          <w:color w:val="000000" w:themeColor="text1"/>
        </w:rPr>
      </w:pPr>
      <w:r w:rsidRPr="00F30C6C">
        <w:rPr>
          <w:rFonts w:ascii="Arial" w:hAnsi="Arial" w:cs="Arial"/>
          <w:color w:val="000000" w:themeColor="text1"/>
        </w:rPr>
        <w:tab/>
      </w:r>
      <w:r w:rsidR="003D0BD6" w:rsidRPr="00F30C6C">
        <w:rPr>
          <w:rFonts w:ascii="Arial" w:hAnsi="Arial" w:cs="Arial"/>
          <w:color w:val="000000" w:themeColor="text1"/>
        </w:rPr>
        <w:t xml:space="preserve">     </w:t>
      </w:r>
    </w:p>
    <w:p w:rsidR="00022EA0" w:rsidRPr="00F30C6C" w:rsidRDefault="00507F69" w:rsidP="00507F69">
      <w:pPr>
        <w:spacing w:after="0" w:line="240" w:lineRule="auto"/>
        <w:contextualSpacing/>
        <w:jc w:val="both"/>
        <w:rPr>
          <w:rFonts w:ascii="Arial" w:hAnsi="Arial" w:cs="Arial"/>
          <w:b/>
          <w:color w:val="000000" w:themeColor="text1"/>
          <w:sz w:val="40"/>
          <w:szCs w:val="40"/>
        </w:rPr>
      </w:pPr>
      <w:r w:rsidRPr="00F30C6C">
        <w:rPr>
          <w:rFonts w:ascii="Arial" w:hAnsi="Arial" w:cs="Arial"/>
          <w:b/>
          <w:color w:val="000000" w:themeColor="text1"/>
          <w:sz w:val="40"/>
          <w:szCs w:val="40"/>
        </w:rPr>
        <w:t xml:space="preserve">                     </w:t>
      </w:r>
      <w:r w:rsidR="00022EA0" w:rsidRPr="00F30C6C">
        <w:rPr>
          <w:rFonts w:ascii="Arial" w:hAnsi="Arial" w:cs="Arial"/>
          <w:b/>
          <w:color w:val="000000" w:themeColor="text1"/>
          <w:sz w:val="40"/>
          <w:szCs w:val="40"/>
        </w:rPr>
        <w:t>METODICKÁ PŘÍRUČKA</w:t>
      </w:r>
    </w:p>
    <w:p w:rsidR="00022EA0" w:rsidRPr="00F30C6C" w:rsidRDefault="00022EA0" w:rsidP="00DF393B">
      <w:pPr>
        <w:spacing w:after="0" w:line="240" w:lineRule="auto"/>
        <w:ind w:left="2124" w:firstLine="708"/>
        <w:contextualSpacing/>
        <w:jc w:val="both"/>
        <w:rPr>
          <w:rFonts w:ascii="Arial" w:hAnsi="Arial" w:cs="Arial"/>
          <w:b/>
          <w:color w:val="000000" w:themeColor="text1"/>
          <w:sz w:val="40"/>
          <w:szCs w:val="40"/>
        </w:rPr>
      </w:pPr>
    </w:p>
    <w:p w:rsidR="00B31B13" w:rsidRPr="00F30C6C" w:rsidRDefault="00B31B13" w:rsidP="00DF393B">
      <w:pPr>
        <w:spacing w:after="0" w:line="240" w:lineRule="auto"/>
        <w:ind w:left="2124" w:firstLine="708"/>
        <w:contextualSpacing/>
        <w:jc w:val="both"/>
        <w:rPr>
          <w:rFonts w:ascii="Arial" w:hAnsi="Arial" w:cs="Arial"/>
          <w:b/>
          <w:color w:val="000000" w:themeColor="text1"/>
          <w:sz w:val="40"/>
          <w:szCs w:val="40"/>
        </w:rPr>
      </w:pPr>
    </w:p>
    <w:p w:rsidR="00B31B13" w:rsidRPr="00F30C6C" w:rsidRDefault="00B31B13" w:rsidP="00DF393B">
      <w:pPr>
        <w:spacing w:after="0" w:line="240" w:lineRule="auto"/>
        <w:ind w:left="2124" w:firstLine="570"/>
        <w:contextualSpacing/>
        <w:jc w:val="both"/>
        <w:rPr>
          <w:rFonts w:ascii="Arial" w:hAnsi="Arial" w:cs="Arial"/>
          <w:b/>
          <w:color w:val="000000" w:themeColor="text1"/>
          <w:sz w:val="40"/>
          <w:szCs w:val="40"/>
        </w:rPr>
      </w:pPr>
    </w:p>
    <w:p w:rsidR="003D0BD6" w:rsidRPr="00F30C6C" w:rsidRDefault="00507F69" w:rsidP="00507F69">
      <w:pPr>
        <w:spacing w:after="0" w:line="240" w:lineRule="auto"/>
        <w:contextualSpacing/>
        <w:jc w:val="both"/>
        <w:rPr>
          <w:rFonts w:ascii="Arial" w:hAnsi="Arial" w:cs="Arial"/>
          <w:b/>
          <w:color w:val="000000" w:themeColor="text1"/>
          <w:sz w:val="40"/>
          <w:szCs w:val="40"/>
        </w:rPr>
      </w:pPr>
      <w:r w:rsidRPr="00F30C6C">
        <w:rPr>
          <w:rFonts w:ascii="Arial" w:hAnsi="Arial" w:cs="Arial"/>
          <w:b/>
          <w:color w:val="000000" w:themeColor="text1"/>
          <w:sz w:val="40"/>
          <w:szCs w:val="40"/>
        </w:rPr>
        <w:t xml:space="preserve">                       </w:t>
      </w:r>
      <w:r w:rsidR="00022EA0" w:rsidRPr="00F30C6C">
        <w:rPr>
          <w:rFonts w:ascii="Arial" w:hAnsi="Arial" w:cs="Arial"/>
          <w:b/>
          <w:color w:val="000000" w:themeColor="text1"/>
          <w:sz w:val="40"/>
          <w:szCs w:val="40"/>
        </w:rPr>
        <w:t>PRO MĚSTA A OBCE</w:t>
      </w:r>
    </w:p>
    <w:p w:rsidR="00022EA0" w:rsidRPr="00F30C6C" w:rsidRDefault="00507F69" w:rsidP="00507F69">
      <w:pPr>
        <w:tabs>
          <w:tab w:val="left" w:pos="4536"/>
        </w:tabs>
        <w:spacing w:after="0" w:line="240" w:lineRule="auto"/>
        <w:contextualSpacing/>
        <w:jc w:val="both"/>
        <w:rPr>
          <w:rFonts w:ascii="Arial" w:hAnsi="Arial" w:cs="Arial"/>
          <w:b/>
          <w:color w:val="000000" w:themeColor="text1"/>
          <w:sz w:val="40"/>
          <w:szCs w:val="40"/>
        </w:rPr>
      </w:pPr>
      <w:r w:rsidRPr="00F30C6C">
        <w:rPr>
          <w:rFonts w:ascii="Arial" w:hAnsi="Arial" w:cs="Arial"/>
          <w:b/>
          <w:color w:val="000000" w:themeColor="text1"/>
          <w:sz w:val="40"/>
          <w:szCs w:val="40"/>
        </w:rPr>
        <w:t xml:space="preserve">         </w:t>
      </w:r>
      <w:r w:rsidR="00022EA0" w:rsidRPr="00F30C6C">
        <w:rPr>
          <w:rFonts w:ascii="Arial" w:hAnsi="Arial" w:cs="Arial"/>
          <w:b/>
          <w:color w:val="000000" w:themeColor="text1"/>
          <w:sz w:val="40"/>
          <w:szCs w:val="40"/>
        </w:rPr>
        <w:t>SOUSEDÍCÍ S PRŮMYSLOVÝMI ZÓNAMI</w:t>
      </w:r>
    </w:p>
    <w:p w:rsidR="00022EA0" w:rsidRPr="00F30C6C" w:rsidRDefault="00022EA0" w:rsidP="00DF393B">
      <w:pPr>
        <w:spacing w:after="0" w:line="240" w:lineRule="auto"/>
        <w:contextualSpacing/>
        <w:jc w:val="both"/>
        <w:rPr>
          <w:rFonts w:ascii="Arial" w:hAnsi="Arial" w:cs="Arial"/>
          <w:color w:val="000000" w:themeColor="text1"/>
        </w:rPr>
      </w:pPr>
    </w:p>
    <w:p w:rsidR="00022EA0" w:rsidRPr="00F30C6C" w:rsidRDefault="00022EA0" w:rsidP="00DF393B">
      <w:pPr>
        <w:spacing w:after="0" w:line="240" w:lineRule="auto"/>
        <w:contextualSpacing/>
        <w:jc w:val="both"/>
        <w:rPr>
          <w:rFonts w:ascii="Arial" w:hAnsi="Arial" w:cs="Arial"/>
          <w:color w:val="000000" w:themeColor="text1"/>
        </w:rPr>
      </w:pPr>
    </w:p>
    <w:p w:rsidR="00022EA0" w:rsidRPr="00F30C6C" w:rsidRDefault="00022EA0" w:rsidP="00DF393B">
      <w:pPr>
        <w:spacing w:after="0" w:line="240" w:lineRule="auto"/>
        <w:contextualSpacing/>
        <w:jc w:val="both"/>
        <w:rPr>
          <w:rFonts w:ascii="Arial" w:hAnsi="Arial" w:cs="Arial"/>
          <w:color w:val="000000" w:themeColor="text1"/>
        </w:rPr>
      </w:pPr>
    </w:p>
    <w:p w:rsidR="00022EA0" w:rsidRPr="00F30C6C" w:rsidRDefault="00022EA0" w:rsidP="00DF393B">
      <w:pPr>
        <w:spacing w:after="0" w:line="240" w:lineRule="auto"/>
        <w:contextualSpacing/>
        <w:jc w:val="both"/>
        <w:rPr>
          <w:rFonts w:ascii="Arial" w:hAnsi="Arial" w:cs="Arial"/>
          <w:color w:val="000000" w:themeColor="text1"/>
        </w:rPr>
      </w:pPr>
    </w:p>
    <w:p w:rsidR="00022EA0" w:rsidRPr="00F30C6C" w:rsidRDefault="00022EA0" w:rsidP="00DF393B">
      <w:pPr>
        <w:spacing w:after="0" w:line="240" w:lineRule="auto"/>
        <w:contextualSpacing/>
        <w:jc w:val="both"/>
        <w:rPr>
          <w:rFonts w:ascii="Arial" w:hAnsi="Arial" w:cs="Arial"/>
          <w:color w:val="000000" w:themeColor="text1"/>
        </w:rPr>
      </w:pPr>
    </w:p>
    <w:p w:rsidR="00022EA0" w:rsidRPr="00F30C6C" w:rsidRDefault="00022EA0" w:rsidP="00DF393B">
      <w:pPr>
        <w:spacing w:after="0" w:line="240" w:lineRule="auto"/>
        <w:contextualSpacing/>
        <w:jc w:val="both"/>
        <w:rPr>
          <w:rFonts w:ascii="Arial" w:hAnsi="Arial" w:cs="Arial"/>
          <w:color w:val="000000" w:themeColor="text1"/>
        </w:rPr>
      </w:pPr>
    </w:p>
    <w:p w:rsidR="00022EA0" w:rsidRPr="00F30C6C" w:rsidRDefault="00022EA0" w:rsidP="00DF393B">
      <w:pPr>
        <w:spacing w:after="0" w:line="240" w:lineRule="auto"/>
        <w:contextualSpacing/>
        <w:jc w:val="both"/>
        <w:rPr>
          <w:rFonts w:ascii="Arial" w:hAnsi="Arial" w:cs="Arial"/>
          <w:color w:val="000000" w:themeColor="text1"/>
        </w:rPr>
      </w:pPr>
    </w:p>
    <w:p w:rsidR="006A448A" w:rsidRPr="00F30C6C" w:rsidRDefault="006A448A" w:rsidP="00DF393B">
      <w:pPr>
        <w:spacing w:after="0" w:line="240" w:lineRule="auto"/>
        <w:contextualSpacing/>
        <w:jc w:val="both"/>
        <w:rPr>
          <w:rFonts w:ascii="Arial" w:hAnsi="Arial" w:cs="Arial"/>
          <w:color w:val="000000" w:themeColor="text1"/>
        </w:rPr>
      </w:pPr>
    </w:p>
    <w:p w:rsidR="006A448A" w:rsidRPr="00F30C6C" w:rsidRDefault="006A448A" w:rsidP="00DF393B">
      <w:pPr>
        <w:spacing w:after="0" w:line="240" w:lineRule="auto"/>
        <w:contextualSpacing/>
        <w:jc w:val="both"/>
        <w:rPr>
          <w:rFonts w:ascii="Arial" w:hAnsi="Arial" w:cs="Arial"/>
          <w:color w:val="000000" w:themeColor="text1"/>
        </w:rPr>
      </w:pPr>
    </w:p>
    <w:p w:rsidR="006A448A" w:rsidRPr="00F30C6C" w:rsidRDefault="006A448A" w:rsidP="00DF393B">
      <w:pPr>
        <w:spacing w:after="0" w:line="240" w:lineRule="auto"/>
        <w:contextualSpacing/>
        <w:jc w:val="both"/>
        <w:rPr>
          <w:rFonts w:ascii="Arial" w:hAnsi="Arial" w:cs="Arial"/>
          <w:color w:val="000000" w:themeColor="text1"/>
        </w:rPr>
      </w:pPr>
    </w:p>
    <w:p w:rsidR="00970994" w:rsidRPr="00F30C6C" w:rsidRDefault="00970994" w:rsidP="00DF393B">
      <w:pPr>
        <w:spacing w:after="0" w:line="240" w:lineRule="auto"/>
        <w:contextualSpacing/>
        <w:jc w:val="both"/>
        <w:rPr>
          <w:rFonts w:ascii="Arial" w:hAnsi="Arial" w:cs="Arial"/>
          <w:color w:val="000000" w:themeColor="text1"/>
        </w:rPr>
      </w:pPr>
    </w:p>
    <w:p w:rsidR="00970994" w:rsidRPr="00F30C6C" w:rsidRDefault="00970994" w:rsidP="00DF393B">
      <w:pPr>
        <w:spacing w:after="0" w:line="240" w:lineRule="auto"/>
        <w:contextualSpacing/>
        <w:jc w:val="both"/>
        <w:rPr>
          <w:rFonts w:ascii="Arial" w:hAnsi="Arial" w:cs="Arial"/>
          <w:color w:val="000000" w:themeColor="text1"/>
        </w:rPr>
      </w:pPr>
    </w:p>
    <w:p w:rsidR="00970994" w:rsidRPr="00F30C6C" w:rsidRDefault="00970994" w:rsidP="00DF393B">
      <w:pPr>
        <w:spacing w:after="0" w:line="240" w:lineRule="auto"/>
        <w:contextualSpacing/>
        <w:jc w:val="both"/>
        <w:rPr>
          <w:rFonts w:ascii="Arial" w:hAnsi="Arial" w:cs="Arial"/>
          <w:color w:val="000000" w:themeColor="text1"/>
        </w:rPr>
      </w:pPr>
    </w:p>
    <w:p w:rsidR="00970994" w:rsidRDefault="00970994" w:rsidP="00DF393B">
      <w:pPr>
        <w:spacing w:after="0" w:line="240" w:lineRule="auto"/>
        <w:contextualSpacing/>
        <w:jc w:val="both"/>
        <w:rPr>
          <w:rFonts w:ascii="Arial" w:hAnsi="Arial" w:cs="Arial"/>
          <w:color w:val="000000" w:themeColor="text1"/>
        </w:rPr>
      </w:pPr>
    </w:p>
    <w:p w:rsidR="00C01EFD" w:rsidRDefault="00C01EFD" w:rsidP="00DF393B">
      <w:pPr>
        <w:spacing w:after="0" w:line="240" w:lineRule="auto"/>
        <w:contextualSpacing/>
        <w:jc w:val="both"/>
        <w:rPr>
          <w:rFonts w:ascii="Arial" w:hAnsi="Arial" w:cs="Arial"/>
          <w:color w:val="000000" w:themeColor="text1"/>
        </w:rPr>
      </w:pPr>
    </w:p>
    <w:p w:rsidR="00C01EFD" w:rsidRDefault="00C01EFD" w:rsidP="00DF393B">
      <w:pPr>
        <w:spacing w:after="0" w:line="240" w:lineRule="auto"/>
        <w:contextualSpacing/>
        <w:jc w:val="both"/>
        <w:rPr>
          <w:rFonts w:ascii="Arial" w:hAnsi="Arial" w:cs="Arial"/>
          <w:color w:val="000000" w:themeColor="text1"/>
        </w:rPr>
      </w:pPr>
    </w:p>
    <w:p w:rsidR="00C01EFD" w:rsidRDefault="00C01EFD" w:rsidP="00DF393B">
      <w:pPr>
        <w:spacing w:after="0" w:line="240" w:lineRule="auto"/>
        <w:contextualSpacing/>
        <w:jc w:val="both"/>
        <w:rPr>
          <w:rFonts w:ascii="Arial" w:hAnsi="Arial" w:cs="Arial"/>
          <w:color w:val="000000" w:themeColor="text1"/>
        </w:rPr>
      </w:pPr>
    </w:p>
    <w:p w:rsidR="00DF463A" w:rsidRDefault="00DF463A" w:rsidP="00DF393B">
      <w:pPr>
        <w:spacing w:after="0" w:line="240" w:lineRule="auto"/>
        <w:contextualSpacing/>
        <w:jc w:val="both"/>
        <w:rPr>
          <w:rFonts w:ascii="Arial" w:hAnsi="Arial" w:cs="Arial"/>
          <w:color w:val="000000" w:themeColor="text1"/>
        </w:rPr>
      </w:pPr>
    </w:p>
    <w:p w:rsidR="00C01EFD" w:rsidRDefault="00C01EFD" w:rsidP="00DF393B">
      <w:pPr>
        <w:spacing w:after="0" w:line="240" w:lineRule="auto"/>
        <w:contextualSpacing/>
        <w:jc w:val="both"/>
        <w:rPr>
          <w:rFonts w:ascii="Arial" w:hAnsi="Arial" w:cs="Arial"/>
          <w:color w:val="000000" w:themeColor="text1"/>
        </w:rPr>
      </w:pPr>
    </w:p>
    <w:p w:rsidR="00C01EFD" w:rsidRPr="00F30C6C" w:rsidRDefault="00C01EFD" w:rsidP="00DF393B">
      <w:pPr>
        <w:spacing w:after="0" w:line="240" w:lineRule="auto"/>
        <w:contextualSpacing/>
        <w:jc w:val="both"/>
        <w:rPr>
          <w:rFonts w:ascii="Arial" w:hAnsi="Arial" w:cs="Arial"/>
          <w:color w:val="000000" w:themeColor="text1"/>
        </w:rPr>
      </w:pPr>
    </w:p>
    <w:p w:rsidR="00AC1066" w:rsidRPr="00F30C6C" w:rsidRDefault="00970994" w:rsidP="00DF393B">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        </w:t>
      </w:r>
      <w:r w:rsidR="00DF393B" w:rsidRPr="00F30C6C">
        <w:rPr>
          <w:rFonts w:ascii="Arial" w:hAnsi="Arial" w:cs="Arial"/>
          <w:color w:val="000000" w:themeColor="text1"/>
        </w:rPr>
        <w:tab/>
      </w:r>
      <w:r w:rsidR="00DF393B" w:rsidRPr="00F30C6C">
        <w:rPr>
          <w:rFonts w:ascii="Arial" w:hAnsi="Arial" w:cs="Arial"/>
          <w:color w:val="000000" w:themeColor="text1"/>
        </w:rPr>
        <w:tab/>
      </w:r>
      <w:r w:rsidRPr="00F30C6C">
        <w:rPr>
          <w:rFonts w:ascii="Arial" w:hAnsi="Arial" w:cs="Arial"/>
          <w:color w:val="000000" w:themeColor="text1"/>
        </w:rPr>
        <w:tab/>
      </w:r>
      <w:r w:rsidR="00507F69" w:rsidRPr="00F30C6C">
        <w:rPr>
          <w:rFonts w:ascii="Arial" w:hAnsi="Arial" w:cs="Arial"/>
          <w:color w:val="000000" w:themeColor="text1"/>
        </w:rPr>
        <w:t xml:space="preserve">    </w:t>
      </w:r>
      <w:r w:rsidRPr="00F30C6C">
        <w:rPr>
          <w:rFonts w:ascii="Arial" w:hAnsi="Arial" w:cs="Arial"/>
          <w:noProof/>
          <w:color w:val="000000" w:themeColor="text1"/>
          <w:lang w:eastAsia="cs-CZ"/>
        </w:rPr>
        <w:drawing>
          <wp:inline distT="0" distB="0" distL="0" distR="0" wp14:anchorId="6E9ED65A" wp14:editId="5E9222B2">
            <wp:extent cx="2971800" cy="736600"/>
            <wp:effectExtent l="0" t="0" r="0" b="635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ůmyslové zóny_logo.jpg"/>
                    <pic:cNvPicPr/>
                  </pic:nvPicPr>
                  <pic:blipFill>
                    <a:blip r:embed="rId9">
                      <a:extLst>
                        <a:ext uri="{BEBA8EAE-BF5A-486C-A8C5-ECC9F3942E4B}">
                          <a14:imgProps xmlns:a14="http://schemas.microsoft.com/office/drawing/2010/main">
                            <a14:imgLayer r:embed="rId10">
                              <a14:imgEffect>
                                <a14:sharpenSoften amount="47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971800" cy="736600"/>
                    </a:xfrm>
                    <a:prstGeom prst="rect">
                      <a:avLst/>
                    </a:prstGeom>
                  </pic:spPr>
                </pic:pic>
              </a:graphicData>
            </a:graphic>
          </wp:inline>
        </w:drawing>
      </w:r>
    </w:p>
    <w:p w:rsidR="00AC1066" w:rsidRPr="00F30C6C" w:rsidRDefault="00AC1066" w:rsidP="00DF393B">
      <w:pPr>
        <w:spacing w:after="0" w:line="240" w:lineRule="auto"/>
        <w:ind w:firstLine="708"/>
        <w:contextualSpacing/>
        <w:jc w:val="both"/>
        <w:rPr>
          <w:rFonts w:ascii="Arial" w:hAnsi="Arial" w:cs="Arial"/>
          <w:color w:val="000000" w:themeColor="text1"/>
        </w:rPr>
      </w:pPr>
    </w:p>
    <w:p w:rsidR="00022EA0" w:rsidRPr="00F30C6C" w:rsidRDefault="00022EA0" w:rsidP="00DF393B">
      <w:pPr>
        <w:spacing w:after="0" w:line="240" w:lineRule="auto"/>
        <w:ind w:left="2832" w:firstLine="708"/>
        <w:contextualSpacing/>
        <w:jc w:val="both"/>
        <w:rPr>
          <w:rFonts w:ascii="Arial" w:hAnsi="Arial" w:cs="Arial"/>
          <w:color w:val="000000" w:themeColor="text1"/>
        </w:rPr>
      </w:pPr>
      <w:r w:rsidRPr="00F30C6C">
        <w:rPr>
          <w:rFonts w:ascii="Arial" w:hAnsi="Arial" w:cs="Arial"/>
          <w:color w:val="000000" w:themeColor="text1"/>
        </w:rPr>
        <w:t>Ministerstvo vnitra ČR</w:t>
      </w:r>
    </w:p>
    <w:p w:rsidR="00DF463A" w:rsidRDefault="001305C4" w:rsidP="001305C4">
      <w:pPr>
        <w:tabs>
          <w:tab w:val="left" w:pos="4536"/>
        </w:tabs>
        <w:spacing w:after="0" w:line="240" w:lineRule="auto"/>
        <w:contextualSpacing/>
        <w:jc w:val="both"/>
        <w:rPr>
          <w:rFonts w:ascii="Arial" w:hAnsi="Arial" w:cs="Arial"/>
          <w:color w:val="000000" w:themeColor="text1"/>
        </w:rPr>
      </w:pPr>
      <w:r>
        <w:rPr>
          <w:rFonts w:ascii="Arial" w:hAnsi="Arial" w:cs="Arial"/>
          <w:color w:val="000000" w:themeColor="text1"/>
        </w:rPr>
        <w:t xml:space="preserve">                                                                      </w:t>
      </w:r>
      <w:r w:rsidR="00022EA0" w:rsidRPr="00F30C6C">
        <w:rPr>
          <w:rFonts w:ascii="Arial" w:hAnsi="Arial" w:cs="Arial"/>
          <w:color w:val="000000" w:themeColor="text1"/>
        </w:rPr>
        <w:t>2017</w:t>
      </w:r>
    </w:p>
    <w:p w:rsidR="00B70865" w:rsidRDefault="00DF463A" w:rsidP="00215D3E">
      <w:pPr>
        <w:spacing w:after="0" w:line="240" w:lineRule="auto"/>
        <w:ind w:left="1416" w:firstLine="708"/>
        <w:contextualSpacing/>
        <w:rPr>
          <w:rFonts w:ascii="Arial" w:hAnsi="Arial" w:cs="Arial"/>
          <w:b/>
          <w:color w:val="000000" w:themeColor="text1"/>
          <w:u w:val="single"/>
        </w:rPr>
      </w:pPr>
      <w:r>
        <w:rPr>
          <w:rFonts w:ascii="Arial" w:hAnsi="Arial" w:cs="Arial"/>
          <w:color w:val="000000" w:themeColor="text1"/>
        </w:rPr>
        <w:br w:type="page"/>
      </w:r>
      <w:r w:rsidR="00B70865" w:rsidRPr="00F30C6C">
        <w:rPr>
          <w:rFonts w:ascii="Arial" w:hAnsi="Arial" w:cs="Arial"/>
          <w:b/>
          <w:color w:val="000000" w:themeColor="text1"/>
          <w:u w:val="single"/>
        </w:rPr>
        <w:lastRenderedPageBreak/>
        <w:t xml:space="preserve">Seznam </w:t>
      </w:r>
      <w:r w:rsidR="001305C4">
        <w:rPr>
          <w:rFonts w:ascii="Arial" w:hAnsi="Arial" w:cs="Arial"/>
          <w:b/>
          <w:color w:val="000000" w:themeColor="text1"/>
          <w:u w:val="single"/>
        </w:rPr>
        <w:t>p</w:t>
      </w:r>
      <w:r w:rsidR="00B70865" w:rsidRPr="00F30C6C">
        <w:rPr>
          <w:rFonts w:ascii="Arial" w:hAnsi="Arial" w:cs="Arial"/>
          <w:b/>
          <w:color w:val="000000" w:themeColor="text1"/>
          <w:u w:val="single"/>
        </w:rPr>
        <w:t>oužitých zkratek</w:t>
      </w:r>
      <w:r w:rsidR="00F822A1" w:rsidRPr="00F30C6C">
        <w:rPr>
          <w:rFonts w:ascii="Arial" w:hAnsi="Arial" w:cs="Arial"/>
          <w:b/>
          <w:color w:val="000000" w:themeColor="text1"/>
          <w:u w:val="single"/>
        </w:rPr>
        <w:t xml:space="preserve"> právních předpisů</w:t>
      </w:r>
    </w:p>
    <w:p w:rsidR="00C606EB" w:rsidRPr="00F30C6C" w:rsidRDefault="00C606EB" w:rsidP="00427D97">
      <w:pPr>
        <w:pStyle w:val="Odstavecseseznamem"/>
        <w:numPr>
          <w:ilvl w:val="0"/>
          <w:numId w:val="12"/>
        </w:numPr>
        <w:tabs>
          <w:tab w:val="left" w:pos="1418"/>
        </w:tabs>
        <w:spacing w:after="0" w:line="240" w:lineRule="auto"/>
        <w:ind w:left="284" w:hanging="284"/>
        <w:jc w:val="both"/>
        <w:rPr>
          <w:rFonts w:ascii="Arial" w:hAnsi="Arial" w:cs="Arial"/>
          <w:color w:val="000000" w:themeColor="text1"/>
        </w:rPr>
      </w:pPr>
      <w:r w:rsidRPr="00F30C6C">
        <w:rPr>
          <w:rFonts w:ascii="Arial" w:hAnsi="Arial" w:cs="Arial"/>
          <w:color w:val="000000" w:themeColor="text1"/>
        </w:rPr>
        <w:t>StavZ – zákon č. 183/2006 Sb., o územním plánování a stavebním řádu (stavební zákon)</w:t>
      </w:r>
    </w:p>
    <w:p w:rsidR="00C606EB" w:rsidRPr="00781386" w:rsidRDefault="00C606EB" w:rsidP="00427D97">
      <w:pPr>
        <w:pStyle w:val="Odstavecseseznamem"/>
        <w:numPr>
          <w:ilvl w:val="0"/>
          <w:numId w:val="12"/>
        </w:numPr>
        <w:spacing w:after="0" w:line="240" w:lineRule="auto"/>
        <w:ind w:left="284" w:hanging="284"/>
        <w:jc w:val="both"/>
        <w:rPr>
          <w:rFonts w:ascii="Arial" w:hAnsi="Arial" w:cs="Arial"/>
          <w:b/>
          <w:color w:val="000000" w:themeColor="text1"/>
          <w:u w:val="single"/>
        </w:rPr>
      </w:pPr>
      <w:r w:rsidRPr="00971E96">
        <w:rPr>
          <w:rFonts w:ascii="Arial" w:hAnsi="Arial" w:cs="Arial"/>
          <w:color w:val="000000" w:themeColor="text1"/>
        </w:rPr>
        <w:t>TabZ – zákon č. 65/2017 Sb., o ochraně zdraví před škodlivými účinky návykových látek</w:t>
      </w:r>
    </w:p>
    <w:p w:rsidR="00781386" w:rsidRPr="00781386" w:rsidRDefault="00781386" w:rsidP="00427D97">
      <w:pPr>
        <w:pStyle w:val="Odstavecseseznamem"/>
        <w:numPr>
          <w:ilvl w:val="0"/>
          <w:numId w:val="1"/>
        </w:numPr>
        <w:spacing w:after="0" w:line="240" w:lineRule="auto"/>
        <w:ind w:left="284" w:hanging="284"/>
        <w:jc w:val="both"/>
        <w:rPr>
          <w:rFonts w:ascii="Arial" w:hAnsi="Arial" w:cs="Arial"/>
          <w:color w:val="000000" w:themeColor="text1"/>
        </w:rPr>
      </w:pPr>
      <w:r w:rsidRPr="00781386">
        <w:rPr>
          <w:rFonts w:ascii="Arial" w:hAnsi="Arial" w:cs="Arial"/>
          <w:color w:val="000000" w:themeColor="text1"/>
        </w:rPr>
        <w:t>OZ – z</w:t>
      </w:r>
      <w:r w:rsidRPr="00781386">
        <w:rPr>
          <w:rFonts w:ascii="Arial" w:eastAsia="Times New Roman" w:hAnsi="Arial" w:cs="Arial"/>
          <w:lang w:eastAsia="cs-CZ"/>
        </w:rPr>
        <w:t xml:space="preserve">ákon č. </w:t>
      </w:r>
      <w:r w:rsidRPr="00781386">
        <w:rPr>
          <w:rFonts w:ascii="Arial" w:hAnsi="Arial" w:cs="Arial"/>
        </w:rPr>
        <w:t>89/2012 Sb., občanský zákoník</w:t>
      </w:r>
    </w:p>
    <w:p w:rsidR="00C606EB" w:rsidRPr="00781386" w:rsidRDefault="00C606EB" w:rsidP="00427D97">
      <w:pPr>
        <w:pStyle w:val="Odstavecseseznamem"/>
        <w:numPr>
          <w:ilvl w:val="0"/>
          <w:numId w:val="1"/>
        </w:numPr>
        <w:spacing w:after="0" w:line="240" w:lineRule="auto"/>
        <w:ind w:left="284" w:hanging="284"/>
        <w:jc w:val="both"/>
        <w:rPr>
          <w:rFonts w:ascii="Arial" w:hAnsi="Arial" w:cs="Arial"/>
          <w:color w:val="000000" w:themeColor="text1"/>
        </w:rPr>
      </w:pPr>
      <w:r w:rsidRPr="00781386">
        <w:rPr>
          <w:rFonts w:ascii="Arial" w:hAnsi="Arial" w:cs="Arial"/>
          <w:color w:val="000000" w:themeColor="text1"/>
        </w:rPr>
        <w:t>ZoHH – zákon č.186/2016 Sb., o hazardních hrách</w:t>
      </w:r>
    </w:p>
    <w:p w:rsidR="00C606EB" w:rsidRPr="00F30C6C" w:rsidRDefault="00C606EB" w:rsidP="00427D97">
      <w:pPr>
        <w:pStyle w:val="Odstavecseseznamem"/>
        <w:numPr>
          <w:ilvl w:val="0"/>
          <w:numId w:val="1"/>
        </w:numPr>
        <w:spacing w:after="0" w:line="240" w:lineRule="auto"/>
        <w:ind w:left="284" w:hanging="284"/>
        <w:jc w:val="both"/>
        <w:rPr>
          <w:rFonts w:ascii="Arial" w:hAnsi="Arial" w:cs="Arial"/>
          <w:b/>
          <w:color w:val="000000" w:themeColor="text1"/>
          <w:u w:val="single"/>
        </w:rPr>
      </w:pPr>
      <w:r w:rsidRPr="00F30C6C">
        <w:rPr>
          <w:rFonts w:ascii="Arial" w:hAnsi="Arial" w:cs="Arial"/>
          <w:color w:val="000000" w:themeColor="text1"/>
        </w:rPr>
        <w:t>ZoHZS – zákon č. 320/2015 Sb., o Hasičském záchranném sboru České republiky</w:t>
      </w:r>
    </w:p>
    <w:p w:rsidR="00C606EB" w:rsidRPr="00F30C6C" w:rsidRDefault="00C606EB" w:rsidP="00427D97">
      <w:pPr>
        <w:pStyle w:val="Odstavecseseznamem"/>
        <w:numPr>
          <w:ilvl w:val="0"/>
          <w:numId w:val="12"/>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ZoOchVZ – zákon č. 258/2000 Sb., o ochraně veřejného zdraví </w:t>
      </w:r>
    </w:p>
    <w:p w:rsidR="00C606EB" w:rsidRPr="00F30C6C" w:rsidRDefault="00C606EB" w:rsidP="00427D97">
      <w:pPr>
        <w:pStyle w:val="Odstavecseseznamem"/>
        <w:numPr>
          <w:ilvl w:val="0"/>
          <w:numId w:val="1"/>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ZoOP – zákon č. 553/1991 Sb., o obecní policii</w:t>
      </w:r>
    </w:p>
    <w:p w:rsidR="00C606EB" w:rsidRPr="00F30C6C" w:rsidRDefault="00C606EB" w:rsidP="00427D97">
      <w:pPr>
        <w:pStyle w:val="Odstavecseseznamem"/>
        <w:numPr>
          <w:ilvl w:val="0"/>
          <w:numId w:val="1"/>
        </w:numPr>
        <w:spacing w:after="0" w:line="240" w:lineRule="auto"/>
        <w:ind w:left="284" w:hanging="284"/>
        <w:jc w:val="both"/>
        <w:rPr>
          <w:rFonts w:ascii="Arial" w:hAnsi="Arial" w:cs="Arial"/>
          <w:color w:val="000000" w:themeColor="text1"/>
          <w:u w:val="single"/>
        </w:rPr>
      </w:pPr>
      <w:r w:rsidRPr="00F30C6C">
        <w:rPr>
          <w:rFonts w:ascii="Arial" w:hAnsi="Arial" w:cs="Arial"/>
          <w:color w:val="000000" w:themeColor="text1"/>
        </w:rPr>
        <w:t>ZoP – zákon č. 273/2008 Sb., o Policii ČR</w:t>
      </w:r>
    </w:p>
    <w:p w:rsidR="008E0426" w:rsidRDefault="00C606EB" w:rsidP="00427D97">
      <w:pPr>
        <w:pStyle w:val="Odstavecseseznamem"/>
        <w:numPr>
          <w:ilvl w:val="0"/>
          <w:numId w:val="1"/>
        </w:numPr>
        <w:spacing w:after="0" w:line="240" w:lineRule="auto"/>
        <w:ind w:left="284" w:hanging="284"/>
        <w:jc w:val="both"/>
        <w:rPr>
          <w:rFonts w:ascii="Arial" w:hAnsi="Arial" w:cs="Arial"/>
          <w:color w:val="000000" w:themeColor="text1"/>
        </w:rPr>
      </w:pPr>
      <w:r w:rsidRPr="008E0426">
        <w:rPr>
          <w:rFonts w:ascii="Arial" w:hAnsi="Arial" w:cs="Arial"/>
          <w:color w:val="000000" w:themeColor="text1"/>
        </w:rPr>
        <w:t xml:space="preserve">ZoPCiz – zákon č. 326/1999 Sb., o pobytu cizinců na území České republiky </w:t>
      </w:r>
    </w:p>
    <w:p w:rsidR="00C606EB" w:rsidRPr="008E0426" w:rsidRDefault="00C606EB" w:rsidP="00427D97">
      <w:pPr>
        <w:pStyle w:val="Odstavecseseznamem"/>
        <w:numPr>
          <w:ilvl w:val="0"/>
          <w:numId w:val="1"/>
        </w:numPr>
        <w:spacing w:after="0" w:line="240" w:lineRule="auto"/>
        <w:ind w:left="284" w:hanging="284"/>
        <w:jc w:val="both"/>
        <w:rPr>
          <w:rFonts w:ascii="Arial" w:hAnsi="Arial" w:cs="Arial"/>
          <w:color w:val="000000" w:themeColor="text1"/>
        </w:rPr>
      </w:pPr>
      <w:r w:rsidRPr="008E0426">
        <w:rPr>
          <w:rFonts w:ascii="Arial" w:hAnsi="Arial" w:cs="Arial"/>
          <w:color w:val="000000" w:themeColor="text1"/>
        </w:rPr>
        <w:t>ZoPO – zákon č. 133/1985 Sb., o požární ochraně</w:t>
      </w:r>
    </w:p>
    <w:p w:rsidR="00C606EB" w:rsidRPr="00360CE2" w:rsidRDefault="00C606EB" w:rsidP="00427D97">
      <w:pPr>
        <w:pStyle w:val="Odstavecseseznamem"/>
        <w:numPr>
          <w:ilvl w:val="0"/>
          <w:numId w:val="12"/>
        </w:numPr>
        <w:spacing w:after="0" w:line="240" w:lineRule="auto"/>
        <w:ind w:left="284" w:hanging="284"/>
        <w:jc w:val="both"/>
        <w:rPr>
          <w:rFonts w:ascii="Arial" w:hAnsi="Arial" w:cs="Arial"/>
          <w:b/>
          <w:color w:val="000000" w:themeColor="text1"/>
          <w:u w:val="single"/>
        </w:rPr>
      </w:pPr>
      <w:r w:rsidRPr="00F30C6C">
        <w:rPr>
          <w:rFonts w:ascii="Arial" w:hAnsi="Arial" w:cs="Arial"/>
          <w:color w:val="000000" w:themeColor="text1"/>
        </w:rPr>
        <w:t xml:space="preserve">ZoSP – zákona č. 361/2000 Sb., </w:t>
      </w:r>
      <w:r w:rsidR="0031105F" w:rsidRPr="0031105F">
        <w:rPr>
          <w:rFonts w:ascii="Arial" w:hAnsi="Arial" w:cs="Arial"/>
          <w:color w:val="000000" w:themeColor="text1"/>
        </w:rPr>
        <w:t xml:space="preserve">o provozu na pozemních komunikacích </w:t>
      </w:r>
      <w:r w:rsidR="0031105F">
        <w:rPr>
          <w:rFonts w:ascii="Arial" w:hAnsi="Arial" w:cs="Arial"/>
          <w:color w:val="000000" w:themeColor="text1"/>
        </w:rPr>
        <w:br/>
        <w:t xml:space="preserve">(zákon o </w:t>
      </w:r>
      <w:r w:rsidRPr="00F30C6C">
        <w:rPr>
          <w:rFonts w:ascii="Arial" w:hAnsi="Arial" w:cs="Arial"/>
          <w:color w:val="000000" w:themeColor="text1"/>
        </w:rPr>
        <w:t>silničním provozu</w:t>
      </w:r>
      <w:r w:rsidR="0031105F">
        <w:rPr>
          <w:rFonts w:ascii="Arial" w:hAnsi="Arial" w:cs="Arial"/>
          <w:color w:val="000000" w:themeColor="text1"/>
        </w:rPr>
        <w:t>)</w:t>
      </w:r>
    </w:p>
    <w:p w:rsidR="00360CE2" w:rsidRPr="00360CE2" w:rsidRDefault="00360CE2" w:rsidP="00427D97">
      <w:pPr>
        <w:pStyle w:val="Odstavecseseznamem"/>
        <w:numPr>
          <w:ilvl w:val="0"/>
          <w:numId w:val="12"/>
        </w:numPr>
        <w:spacing w:after="0" w:line="240" w:lineRule="auto"/>
        <w:ind w:left="284" w:hanging="284"/>
        <w:jc w:val="both"/>
        <w:rPr>
          <w:rFonts w:ascii="Arial" w:hAnsi="Arial" w:cs="Arial"/>
          <w:color w:val="000000" w:themeColor="text1"/>
          <w:u w:val="single"/>
        </w:rPr>
      </w:pPr>
      <w:r w:rsidRPr="00360CE2">
        <w:rPr>
          <w:rFonts w:ascii="Arial" w:hAnsi="Arial" w:cs="Arial"/>
        </w:rPr>
        <w:t xml:space="preserve">ZoET – zákon č. </w:t>
      </w:r>
      <w:r>
        <w:rPr>
          <w:rFonts w:ascii="Arial" w:hAnsi="Arial" w:cs="Arial"/>
        </w:rPr>
        <w:t xml:space="preserve">112/2016 Sb., o evidenci tržeb </w:t>
      </w:r>
    </w:p>
    <w:p w:rsidR="00781386" w:rsidRPr="00360CE2" w:rsidRDefault="00781386" w:rsidP="00427D97">
      <w:pPr>
        <w:pStyle w:val="Odstavecseseznamem"/>
        <w:numPr>
          <w:ilvl w:val="0"/>
          <w:numId w:val="12"/>
        </w:numPr>
        <w:spacing w:after="0" w:line="240" w:lineRule="auto"/>
        <w:ind w:left="284" w:hanging="284"/>
        <w:jc w:val="both"/>
        <w:rPr>
          <w:rFonts w:ascii="Arial" w:hAnsi="Arial" w:cs="Arial"/>
          <w:color w:val="000000" w:themeColor="text1"/>
          <w:u w:val="single"/>
        </w:rPr>
      </w:pPr>
      <w:r w:rsidRPr="00360CE2">
        <w:rPr>
          <w:rFonts w:ascii="Arial" w:hAnsi="Arial" w:cs="Arial"/>
          <w:color w:val="000000" w:themeColor="text1"/>
        </w:rPr>
        <w:t>ZDP – zákon č. 586/1992 Sb., o daních z příjmů</w:t>
      </w:r>
    </w:p>
    <w:p w:rsidR="00411044" w:rsidRPr="00411044" w:rsidRDefault="00411044" w:rsidP="00427D97">
      <w:pPr>
        <w:pStyle w:val="Odstavecseseznamem"/>
        <w:numPr>
          <w:ilvl w:val="0"/>
          <w:numId w:val="12"/>
        </w:numPr>
        <w:spacing w:after="0" w:line="240" w:lineRule="auto"/>
        <w:ind w:left="284" w:hanging="284"/>
        <w:jc w:val="both"/>
        <w:rPr>
          <w:rFonts w:ascii="Arial" w:hAnsi="Arial" w:cs="Arial"/>
          <w:b/>
          <w:color w:val="000000" w:themeColor="text1"/>
          <w:u w:val="single"/>
        </w:rPr>
      </w:pPr>
      <w:proofErr w:type="gramStart"/>
      <w:r w:rsidRPr="00411044">
        <w:rPr>
          <w:rFonts w:ascii="Arial" w:hAnsi="Arial" w:cs="Arial"/>
          <w:color w:val="000000" w:themeColor="text1"/>
        </w:rPr>
        <w:t>ZP</w:t>
      </w:r>
      <w:proofErr w:type="gramEnd"/>
      <w:r w:rsidR="00FD2C2A">
        <w:rPr>
          <w:rFonts w:ascii="Arial" w:hAnsi="Arial" w:cs="Arial"/>
          <w:color w:val="000000" w:themeColor="text1"/>
        </w:rPr>
        <w:t>–</w:t>
      </w:r>
      <w:r w:rsidRPr="00411044">
        <w:rPr>
          <w:rFonts w:ascii="Arial" w:hAnsi="Arial" w:cs="Arial"/>
          <w:color w:val="000000" w:themeColor="text1"/>
        </w:rPr>
        <w:t xml:space="preserve"> </w:t>
      </w:r>
      <w:proofErr w:type="gramStart"/>
      <w:r w:rsidRPr="00411044">
        <w:rPr>
          <w:rFonts w:ascii="Arial" w:hAnsi="Arial" w:cs="Arial"/>
          <w:color w:val="000000" w:themeColor="text1"/>
        </w:rPr>
        <w:t>zákon</w:t>
      </w:r>
      <w:proofErr w:type="gramEnd"/>
      <w:r w:rsidRPr="00411044">
        <w:rPr>
          <w:rFonts w:ascii="Arial" w:hAnsi="Arial" w:cs="Arial"/>
          <w:color w:val="000000" w:themeColor="text1"/>
        </w:rPr>
        <w:t xml:space="preserve"> č. 262/2006 Sb., zákoník práce </w:t>
      </w:r>
    </w:p>
    <w:p w:rsidR="00C606EB" w:rsidRPr="00F30C6C" w:rsidRDefault="00C606EB" w:rsidP="00427D97">
      <w:pPr>
        <w:pStyle w:val="Odstavecseseznamem"/>
        <w:numPr>
          <w:ilvl w:val="0"/>
          <w:numId w:val="12"/>
        </w:numPr>
        <w:spacing w:after="0" w:line="240" w:lineRule="auto"/>
        <w:ind w:left="284" w:hanging="284"/>
        <w:jc w:val="both"/>
        <w:rPr>
          <w:rFonts w:ascii="Arial" w:hAnsi="Arial" w:cs="Arial"/>
          <w:b/>
          <w:color w:val="000000" w:themeColor="text1"/>
          <w:u w:val="single"/>
        </w:rPr>
      </w:pPr>
      <w:r w:rsidRPr="00F30C6C">
        <w:rPr>
          <w:rFonts w:ascii="Arial" w:hAnsi="Arial" w:cs="Arial"/>
          <w:color w:val="000000" w:themeColor="text1"/>
        </w:rPr>
        <w:t>ZSpecZS – zákon č. 373/2011 Sb., o specifických zdravotních službách</w:t>
      </w:r>
    </w:p>
    <w:p w:rsidR="00C606EB" w:rsidRDefault="00C606EB" w:rsidP="00427D97">
      <w:pPr>
        <w:pStyle w:val="Odstavecseseznamem"/>
        <w:numPr>
          <w:ilvl w:val="0"/>
          <w:numId w:val="12"/>
        </w:numPr>
        <w:spacing w:after="0" w:line="240" w:lineRule="auto"/>
        <w:ind w:left="284" w:hanging="284"/>
        <w:rPr>
          <w:rFonts w:ascii="Arial" w:hAnsi="Arial" w:cs="Arial"/>
          <w:color w:val="000000" w:themeColor="text1"/>
        </w:rPr>
      </w:pPr>
      <w:r w:rsidRPr="00F30C6C">
        <w:rPr>
          <w:rFonts w:ascii="Arial" w:hAnsi="Arial" w:cs="Arial"/>
          <w:color w:val="000000" w:themeColor="text1"/>
        </w:rPr>
        <w:t xml:space="preserve">ŽZ – zákon č. 455/1991 Sb., </w:t>
      </w:r>
      <w:r w:rsidR="0031105F" w:rsidRPr="0031105F">
        <w:rPr>
          <w:rFonts w:ascii="Arial" w:hAnsi="Arial" w:cs="Arial"/>
          <w:color w:val="000000" w:themeColor="text1"/>
        </w:rPr>
        <w:t>o živnostenském podnikání</w:t>
      </w:r>
      <w:r w:rsidR="0031105F">
        <w:rPr>
          <w:rFonts w:ascii="Arial" w:hAnsi="Arial" w:cs="Arial"/>
          <w:color w:val="000000" w:themeColor="text1"/>
        </w:rPr>
        <w:t xml:space="preserve"> (</w:t>
      </w:r>
      <w:r w:rsidRPr="00F30C6C">
        <w:rPr>
          <w:rFonts w:ascii="Arial" w:hAnsi="Arial" w:cs="Arial"/>
          <w:color w:val="000000" w:themeColor="text1"/>
        </w:rPr>
        <w:t>živnostenský zákon</w:t>
      </w:r>
      <w:r w:rsidR="0031105F">
        <w:rPr>
          <w:rFonts w:ascii="Arial" w:hAnsi="Arial" w:cs="Arial"/>
          <w:color w:val="000000" w:themeColor="text1"/>
        </w:rPr>
        <w:t>)</w:t>
      </w:r>
    </w:p>
    <w:p w:rsidR="008E0426" w:rsidRPr="00F30C6C" w:rsidRDefault="008E0426" w:rsidP="00427D97">
      <w:pPr>
        <w:pStyle w:val="Odstavecseseznamem"/>
        <w:numPr>
          <w:ilvl w:val="0"/>
          <w:numId w:val="12"/>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VPracSl </w:t>
      </w:r>
      <w:r w:rsidR="00FD2C2A">
        <w:rPr>
          <w:rFonts w:ascii="Arial" w:hAnsi="Arial" w:cs="Arial"/>
          <w:color w:val="000000" w:themeColor="text1"/>
        </w:rPr>
        <w:t>–</w:t>
      </w:r>
      <w:r w:rsidRPr="00F30C6C">
        <w:rPr>
          <w:rFonts w:ascii="Arial" w:hAnsi="Arial" w:cs="Arial"/>
          <w:color w:val="000000" w:themeColor="text1"/>
        </w:rPr>
        <w:t xml:space="preserve"> vyhláška č. 79/2013 Sb., o pracovnělékařských službách a některých druzích posudkové péče </w:t>
      </w:r>
    </w:p>
    <w:p w:rsidR="00941AA3" w:rsidRPr="00F30C6C" w:rsidRDefault="00941AA3" w:rsidP="00200101">
      <w:pPr>
        <w:spacing w:after="0" w:line="240" w:lineRule="auto"/>
        <w:contextualSpacing/>
        <w:jc w:val="both"/>
        <w:rPr>
          <w:rFonts w:ascii="Arial" w:hAnsi="Arial" w:cs="Arial"/>
          <w:color w:val="000000" w:themeColor="text1"/>
        </w:rPr>
      </w:pPr>
    </w:p>
    <w:p w:rsidR="00AC1066" w:rsidRDefault="00F822A1" w:rsidP="00200101">
      <w:pPr>
        <w:spacing w:after="0" w:line="240" w:lineRule="auto"/>
        <w:ind w:left="2124" w:firstLine="708"/>
        <w:contextualSpacing/>
        <w:jc w:val="both"/>
        <w:rPr>
          <w:rFonts w:ascii="Arial" w:hAnsi="Arial" w:cs="Arial"/>
          <w:b/>
          <w:color w:val="000000" w:themeColor="text1"/>
          <w:u w:val="single"/>
        </w:rPr>
      </w:pPr>
      <w:r w:rsidRPr="00F30C6C">
        <w:rPr>
          <w:rFonts w:ascii="Arial" w:hAnsi="Arial" w:cs="Arial"/>
          <w:b/>
          <w:color w:val="000000" w:themeColor="text1"/>
          <w:u w:val="single"/>
        </w:rPr>
        <w:t>Další použité právní předpisy</w:t>
      </w:r>
    </w:p>
    <w:p w:rsidR="004A7722" w:rsidRPr="00F30C6C" w:rsidRDefault="004A7722" w:rsidP="00427D97">
      <w:pPr>
        <w:pStyle w:val="Odstavecseseznamem"/>
        <w:numPr>
          <w:ilvl w:val="0"/>
          <w:numId w:val="36"/>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zákon č. 48/1997 Sb., o veřejném zdravotním pojištění </w:t>
      </w:r>
    </w:p>
    <w:p w:rsidR="004A7722" w:rsidRPr="00F30C6C" w:rsidRDefault="004A7722" w:rsidP="00427D97">
      <w:pPr>
        <w:pStyle w:val="Odstavecseseznamem"/>
        <w:numPr>
          <w:ilvl w:val="0"/>
          <w:numId w:val="36"/>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zákon č. 17/2012 Sb., o celní správě</w:t>
      </w:r>
    </w:p>
    <w:p w:rsidR="004A7722" w:rsidRPr="00376D52" w:rsidRDefault="004A7722" w:rsidP="00427D97">
      <w:pPr>
        <w:pStyle w:val="Odstavecseseznamem"/>
        <w:numPr>
          <w:ilvl w:val="0"/>
          <w:numId w:val="36"/>
        </w:numPr>
        <w:spacing w:after="0" w:line="240" w:lineRule="auto"/>
        <w:ind w:left="284" w:hanging="284"/>
        <w:jc w:val="both"/>
        <w:rPr>
          <w:rFonts w:ascii="Arial" w:hAnsi="Arial" w:cs="Arial"/>
          <w:color w:val="000000" w:themeColor="text1"/>
        </w:rPr>
      </w:pPr>
      <w:r w:rsidRPr="00376D52">
        <w:rPr>
          <w:rFonts w:ascii="Arial" w:hAnsi="Arial" w:cs="Arial"/>
          <w:color w:val="000000" w:themeColor="text1"/>
        </w:rPr>
        <w:t>zákon č. 255/2012 Sb., o kontrole (kontrolní řád)</w:t>
      </w:r>
    </w:p>
    <w:p w:rsidR="00241310" w:rsidRPr="00376D52" w:rsidRDefault="00241310" w:rsidP="00427D97">
      <w:pPr>
        <w:pStyle w:val="Odstavecseseznamem"/>
        <w:numPr>
          <w:ilvl w:val="0"/>
          <w:numId w:val="36"/>
        </w:numPr>
        <w:tabs>
          <w:tab w:val="left" w:pos="567"/>
        </w:tabs>
        <w:spacing w:after="0" w:line="240" w:lineRule="auto"/>
        <w:ind w:left="284" w:hanging="284"/>
        <w:jc w:val="both"/>
        <w:rPr>
          <w:rFonts w:ascii="Arial" w:hAnsi="Arial" w:cs="Arial"/>
          <w:color w:val="000000" w:themeColor="text1"/>
        </w:rPr>
      </w:pPr>
      <w:r w:rsidRPr="00376D52">
        <w:rPr>
          <w:rFonts w:ascii="Arial" w:hAnsi="Arial" w:cs="Arial"/>
          <w:color w:val="000000" w:themeColor="text1"/>
        </w:rPr>
        <w:t xml:space="preserve">zákon č. 250/2016 Sb., o odpovědnosti za přestupky a řízení o nich </w:t>
      </w:r>
    </w:p>
    <w:p w:rsidR="004A7722" w:rsidRDefault="00241310" w:rsidP="00427D97">
      <w:pPr>
        <w:pStyle w:val="Odstavecseseznamem"/>
        <w:numPr>
          <w:ilvl w:val="0"/>
          <w:numId w:val="36"/>
        </w:numPr>
        <w:tabs>
          <w:tab w:val="left" w:pos="567"/>
        </w:tabs>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zákon č. 251/2016 Sb., o některých přestupcích </w:t>
      </w:r>
    </w:p>
    <w:p w:rsidR="00376D52" w:rsidRPr="00F30C6C" w:rsidRDefault="00376D52" w:rsidP="00427D97">
      <w:pPr>
        <w:pStyle w:val="Odstavecseseznamem"/>
        <w:numPr>
          <w:ilvl w:val="0"/>
          <w:numId w:val="36"/>
        </w:numPr>
        <w:tabs>
          <w:tab w:val="left" w:pos="567"/>
        </w:tabs>
        <w:spacing w:after="0" w:line="240" w:lineRule="auto"/>
        <w:ind w:left="284" w:hanging="284"/>
        <w:jc w:val="both"/>
        <w:rPr>
          <w:rFonts w:ascii="Arial" w:hAnsi="Arial" w:cs="Arial"/>
          <w:color w:val="000000" w:themeColor="text1"/>
        </w:rPr>
      </w:pPr>
      <w:r>
        <w:rPr>
          <w:rFonts w:ascii="Arial" w:hAnsi="Arial" w:cs="Arial"/>
          <w:color w:val="000000" w:themeColor="text1"/>
        </w:rPr>
        <w:t>zákon č. 251/2005 Sb., o inspekci práce</w:t>
      </w:r>
    </w:p>
    <w:p w:rsidR="00241310" w:rsidRPr="00F30C6C" w:rsidRDefault="00241310" w:rsidP="00427D97">
      <w:pPr>
        <w:pStyle w:val="Odstavecseseznamem"/>
        <w:numPr>
          <w:ilvl w:val="0"/>
          <w:numId w:val="36"/>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zákon č. 187/2016 Sb., o dani z hazardních her </w:t>
      </w:r>
    </w:p>
    <w:p w:rsidR="00241310" w:rsidRDefault="00241310" w:rsidP="00427D97">
      <w:pPr>
        <w:pStyle w:val="Odstavecseseznamem"/>
        <w:numPr>
          <w:ilvl w:val="0"/>
          <w:numId w:val="36"/>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zákon č. 40/1995 Sb., o regulaci reklamy </w:t>
      </w:r>
    </w:p>
    <w:p w:rsidR="00781386" w:rsidRPr="00360CE2" w:rsidRDefault="00781386" w:rsidP="00427D97">
      <w:pPr>
        <w:pStyle w:val="Odstavecseseznamem"/>
        <w:numPr>
          <w:ilvl w:val="0"/>
          <w:numId w:val="36"/>
        </w:numPr>
        <w:spacing w:after="0" w:line="240" w:lineRule="auto"/>
        <w:ind w:left="284" w:hanging="284"/>
        <w:jc w:val="both"/>
        <w:rPr>
          <w:rFonts w:ascii="Arial" w:hAnsi="Arial" w:cs="Arial"/>
          <w:color w:val="000000" w:themeColor="text1"/>
        </w:rPr>
      </w:pPr>
      <w:r w:rsidRPr="00781386">
        <w:rPr>
          <w:rFonts w:ascii="Arial" w:eastAsia="Times New Roman" w:hAnsi="Arial" w:cs="Arial"/>
          <w:lang w:eastAsia="cs-CZ"/>
        </w:rPr>
        <w:t xml:space="preserve">zákon č. 563/1991 Sb. o </w:t>
      </w:r>
      <w:r>
        <w:rPr>
          <w:rFonts w:ascii="Arial" w:eastAsia="Times New Roman" w:hAnsi="Arial" w:cs="Arial"/>
          <w:lang w:eastAsia="cs-CZ"/>
        </w:rPr>
        <w:t>účetnictví</w:t>
      </w:r>
    </w:p>
    <w:p w:rsidR="00360CE2" w:rsidRPr="00360CE2" w:rsidRDefault="00360CE2" w:rsidP="00427D97">
      <w:pPr>
        <w:pStyle w:val="Odstavecseseznamem"/>
        <w:numPr>
          <w:ilvl w:val="0"/>
          <w:numId w:val="36"/>
        </w:numPr>
        <w:autoSpaceDE w:val="0"/>
        <w:autoSpaceDN w:val="0"/>
        <w:adjustRightInd w:val="0"/>
        <w:spacing w:after="0" w:line="240" w:lineRule="auto"/>
        <w:ind w:left="284" w:hanging="284"/>
        <w:jc w:val="both"/>
        <w:rPr>
          <w:rFonts w:ascii="Arial" w:eastAsia="Times New Roman" w:hAnsi="Arial" w:cs="Arial"/>
          <w:u w:val="single"/>
          <w:lang w:eastAsia="cs-CZ"/>
        </w:rPr>
      </w:pPr>
      <w:r w:rsidRPr="00360CE2">
        <w:rPr>
          <w:rFonts w:ascii="Arial" w:hAnsi="Arial" w:cs="Arial"/>
          <w:color w:val="000000" w:themeColor="text1"/>
        </w:rPr>
        <w:t xml:space="preserve">zákon č. 280/2009 Sb., daňový řád </w:t>
      </w:r>
    </w:p>
    <w:p w:rsidR="004A7722" w:rsidRPr="00781386" w:rsidRDefault="004A7722" w:rsidP="00427D97">
      <w:pPr>
        <w:pStyle w:val="Odstavecseseznamem"/>
        <w:numPr>
          <w:ilvl w:val="0"/>
          <w:numId w:val="36"/>
        </w:numPr>
        <w:spacing w:after="0" w:line="240" w:lineRule="auto"/>
        <w:ind w:left="284" w:hanging="284"/>
        <w:jc w:val="both"/>
        <w:rPr>
          <w:rFonts w:ascii="Arial" w:hAnsi="Arial" w:cs="Arial"/>
          <w:color w:val="000000" w:themeColor="text1"/>
        </w:rPr>
      </w:pPr>
      <w:r w:rsidRPr="00781386">
        <w:rPr>
          <w:rFonts w:ascii="Arial" w:hAnsi="Arial" w:cs="Arial"/>
          <w:color w:val="000000" w:themeColor="text1"/>
        </w:rPr>
        <w:t xml:space="preserve">nařízení vlády č. 307/2012 Sb., o místní a časové dostupnosti zdravotních služeb </w:t>
      </w:r>
    </w:p>
    <w:p w:rsidR="004A7722" w:rsidRPr="00F30C6C" w:rsidRDefault="004A7722" w:rsidP="00427D97">
      <w:pPr>
        <w:pStyle w:val="Odstavecseseznamem"/>
        <w:numPr>
          <w:ilvl w:val="0"/>
          <w:numId w:val="36"/>
        </w:numPr>
        <w:spacing w:after="0" w:line="240" w:lineRule="auto"/>
        <w:ind w:left="284" w:hanging="284"/>
        <w:rPr>
          <w:rFonts w:ascii="Arial" w:hAnsi="Arial" w:cs="Arial"/>
          <w:color w:val="000000" w:themeColor="text1"/>
        </w:rPr>
      </w:pPr>
      <w:r w:rsidRPr="00F30C6C">
        <w:rPr>
          <w:rFonts w:ascii="Arial" w:hAnsi="Arial" w:cs="Arial"/>
          <w:color w:val="000000" w:themeColor="text1"/>
        </w:rPr>
        <w:t xml:space="preserve">nařízení vlády č. 278/2008 Sb., o obsahových náplních jednotlivých živností </w:t>
      </w:r>
    </w:p>
    <w:p w:rsidR="003D4D90" w:rsidRPr="00F30C6C" w:rsidRDefault="003D4D90" w:rsidP="00427D97">
      <w:pPr>
        <w:pStyle w:val="Odstavecseseznamem"/>
        <w:numPr>
          <w:ilvl w:val="0"/>
          <w:numId w:val="36"/>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vyhlášk</w:t>
      </w:r>
      <w:r w:rsidR="004A7722" w:rsidRPr="00F30C6C">
        <w:rPr>
          <w:rFonts w:ascii="Arial" w:hAnsi="Arial" w:cs="Arial"/>
          <w:color w:val="000000" w:themeColor="text1"/>
        </w:rPr>
        <w:t>a</w:t>
      </w:r>
      <w:r w:rsidRPr="00F30C6C">
        <w:rPr>
          <w:rFonts w:ascii="Arial" w:hAnsi="Arial" w:cs="Arial"/>
          <w:color w:val="000000" w:themeColor="text1"/>
        </w:rPr>
        <w:t xml:space="preserve"> č. 79/2013 Sb., o pracovnělékařských službách a ně</w:t>
      </w:r>
      <w:r w:rsidR="004A7722" w:rsidRPr="00F30C6C">
        <w:rPr>
          <w:rFonts w:ascii="Arial" w:hAnsi="Arial" w:cs="Arial"/>
          <w:color w:val="000000" w:themeColor="text1"/>
        </w:rPr>
        <w:t>kterých druzích posudkové péče</w:t>
      </w:r>
    </w:p>
    <w:p w:rsidR="004A7722" w:rsidRPr="00F30C6C" w:rsidRDefault="004A7722" w:rsidP="00427D97">
      <w:pPr>
        <w:pStyle w:val="Odstavecseseznamem"/>
        <w:numPr>
          <w:ilvl w:val="0"/>
          <w:numId w:val="16"/>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vyhláška č. 306/2012 Sb., o podmínkách předcházení vzniku a šíření infekčních onemocnění a o hygienických požadavcích na provoz zdravotnických zařízení a ústavů sociální péče</w:t>
      </w:r>
    </w:p>
    <w:p w:rsidR="004A7722" w:rsidRDefault="004A7722" w:rsidP="00427D97">
      <w:pPr>
        <w:pStyle w:val="Odstavecseseznamem"/>
        <w:numPr>
          <w:ilvl w:val="0"/>
          <w:numId w:val="22"/>
        </w:numPr>
        <w:tabs>
          <w:tab w:val="left" w:pos="1418"/>
        </w:tabs>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vyhláška č. 246/2001 Sb., o požární prevenci </w:t>
      </w:r>
    </w:p>
    <w:p w:rsidR="00A26E59" w:rsidRPr="00A26E59" w:rsidRDefault="00A26E59" w:rsidP="00427D97">
      <w:pPr>
        <w:pStyle w:val="Odstavecseseznamem"/>
        <w:numPr>
          <w:ilvl w:val="0"/>
          <w:numId w:val="22"/>
        </w:numPr>
        <w:spacing w:after="0" w:line="240" w:lineRule="auto"/>
        <w:ind w:left="284" w:hanging="284"/>
        <w:jc w:val="both"/>
        <w:rPr>
          <w:rFonts w:ascii="Arial" w:hAnsi="Arial" w:cs="Arial"/>
          <w:color w:val="000000" w:themeColor="text1"/>
          <w:lang w:eastAsia="cs-CZ"/>
        </w:rPr>
      </w:pPr>
      <w:r w:rsidRPr="00A26E59">
        <w:rPr>
          <w:rFonts w:ascii="Arial" w:hAnsi="Arial" w:cs="Arial"/>
          <w:color w:val="000000" w:themeColor="text1"/>
          <w:lang w:eastAsia="cs-CZ"/>
        </w:rPr>
        <w:t xml:space="preserve">vyhláška </w:t>
      </w:r>
      <w:r>
        <w:rPr>
          <w:rFonts w:ascii="Arial" w:hAnsi="Arial" w:cs="Arial"/>
          <w:color w:val="000000" w:themeColor="text1"/>
          <w:lang w:eastAsia="cs-CZ"/>
        </w:rPr>
        <w:t>č. 499/2006 Sb.,</w:t>
      </w:r>
      <w:r w:rsidRPr="00A26E59">
        <w:rPr>
          <w:rFonts w:ascii="Arial" w:hAnsi="Arial" w:cs="Arial"/>
          <w:color w:val="000000" w:themeColor="text1"/>
          <w:lang w:eastAsia="cs-CZ"/>
        </w:rPr>
        <w:t xml:space="preserve"> o dokumentaci staveb</w:t>
      </w:r>
      <w:r>
        <w:rPr>
          <w:rFonts w:ascii="Arial" w:hAnsi="Arial" w:cs="Arial"/>
          <w:color w:val="000000" w:themeColor="text1"/>
          <w:lang w:eastAsia="cs-CZ"/>
        </w:rPr>
        <w:t xml:space="preserve"> </w:t>
      </w:r>
    </w:p>
    <w:p w:rsidR="004A7722" w:rsidRPr="00F30C6C" w:rsidRDefault="004A7722" w:rsidP="00427D97">
      <w:pPr>
        <w:pStyle w:val="Odstavecseseznamem"/>
        <w:numPr>
          <w:ilvl w:val="0"/>
          <w:numId w:val="22"/>
        </w:numPr>
        <w:tabs>
          <w:tab w:val="left" w:pos="1418"/>
        </w:tabs>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vyhláška č. 23/2008 Sb., o technických podmínkách požární ochrany staveb </w:t>
      </w:r>
    </w:p>
    <w:p w:rsidR="004A7722" w:rsidRPr="00F30C6C" w:rsidRDefault="004A7722" w:rsidP="00427D97">
      <w:pPr>
        <w:pStyle w:val="Odstavecseseznamem"/>
        <w:numPr>
          <w:ilvl w:val="0"/>
          <w:numId w:val="22"/>
        </w:numPr>
        <w:tabs>
          <w:tab w:val="left" w:pos="1418"/>
        </w:tabs>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vyhláška č. 268/2009 Sb., o technických požadavcích na stavby </w:t>
      </w:r>
    </w:p>
    <w:p w:rsidR="004A7722" w:rsidRPr="00F30C6C" w:rsidRDefault="004A7722" w:rsidP="00427D97">
      <w:pPr>
        <w:pStyle w:val="Odstavecseseznamem"/>
        <w:numPr>
          <w:ilvl w:val="0"/>
          <w:numId w:val="22"/>
        </w:numPr>
        <w:tabs>
          <w:tab w:val="left" w:pos="567"/>
          <w:tab w:val="left" w:pos="1418"/>
        </w:tabs>
        <w:spacing w:after="0" w:line="240" w:lineRule="auto"/>
        <w:ind w:left="284" w:hanging="284"/>
        <w:jc w:val="both"/>
        <w:rPr>
          <w:rFonts w:ascii="Arial" w:hAnsi="Arial" w:cs="Arial"/>
          <w:color w:val="000000" w:themeColor="text1"/>
        </w:rPr>
      </w:pPr>
      <w:r w:rsidRPr="00F30C6C">
        <w:rPr>
          <w:rFonts w:ascii="Arial" w:hAnsi="Arial" w:cs="Arial"/>
          <w:color w:val="000000" w:themeColor="text1"/>
        </w:rPr>
        <w:t>vyhláška</w:t>
      </w:r>
      <w:r w:rsidR="0031105F">
        <w:rPr>
          <w:rFonts w:ascii="Arial" w:hAnsi="Arial" w:cs="Arial"/>
          <w:color w:val="000000" w:themeColor="text1"/>
        </w:rPr>
        <w:t xml:space="preserve"> </w:t>
      </w:r>
      <w:r w:rsidRPr="00F30C6C">
        <w:rPr>
          <w:rFonts w:ascii="Arial" w:hAnsi="Arial" w:cs="Arial"/>
          <w:color w:val="000000" w:themeColor="text1"/>
        </w:rPr>
        <w:t>č</w:t>
      </w:r>
      <w:r w:rsidR="0031105F">
        <w:rPr>
          <w:rFonts w:ascii="Arial" w:hAnsi="Arial" w:cs="Arial"/>
          <w:color w:val="000000" w:themeColor="text1"/>
        </w:rPr>
        <w:t xml:space="preserve">. </w:t>
      </w:r>
      <w:r w:rsidRPr="00F30C6C">
        <w:rPr>
          <w:rFonts w:ascii="Arial" w:hAnsi="Arial" w:cs="Arial"/>
          <w:color w:val="000000" w:themeColor="text1"/>
        </w:rPr>
        <w:t>398/2009 Sb.,</w:t>
      </w:r>
      <w:r w:rsidR="00704090">
        <w:rPr>
          <w:rFonts w:ascii="Arial" w:hAnsi="Arial" w:cs="Arial"/>
          <w:color w:val="000000" w:themeColor="text1"/>
        </w:rPr>
        <w:t xml:space="preserve"> </w:t>
      </w:r>
      <w:r w:rsidR="0031105F" w:rsidRPr="0031105F">
        <w:rPr>
          <w:rFonts w:ascii="Arial" w:hAnsi="Arial" w:cs="Arial"/>
          <w:color w:val="000000" w:themeColor="text1"/>
        </w:rPr>
        <w:t>o obecných technick</w:t>
      </w:r>
      <w:r w:rsidR="0031105F">
        <w:rPr>
          <w:rFonts w:ascii="Arial" w:hAnsi="Arial" w:cs="Arial"/>
          <w:color w:val="000000" w:themeColor="text1"/>
        </w:rPr>
        <w:t xml:space="preserve">ých požadavcích zabezpečujících </w:t>
      </w:r>
      <w:r w:rsidR="0031105F" w:rsidRPr="0031105F">
        <w:rPr>
          <w:rFonts w:ascii="Arial" w:hAnsi="Arial" w:cs="Arial"/>
          <w:color w:val="000000" w:themeColor="text1"/>
        </w:rPr>
        <w:t>bezbariérové užívání staveb</w:t>
      </w:r>
    </w:p>
    <w:p w:rsidR="004A7722" w:rsidRPr="00F30C6C" w:rsidRDefault="004A7722" w:rsidP="004A7722">
      <w:pPr>
        <w:spacing w:after="0" w:line="240" w:lineRule="auto"/>
        <w:contextualSpacing/>
        <w:jc w:val="both"/>
        <w:rPr>
          <w:rFonts w:ascii="Arial" w:hAnsi="Arial" w:cs="Arial"/>
          <w:color w:val="000000" w:themeColor="text1"/>
        </w:rPr>
      </w:pPr>
    </w:p>
    <w:p w:rsidR="004A7722" w:rsidRDefault="004A7722" w:rsidP="004A7722">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Ve znění předpisů účinných ke </w:t>
      </w:r>
      <w:r w:rsidR="00DF463A" w:rsidRPr="00F30C6C">
        <w:rPr>
          <w:rFonts w:ascii="Arial" w:hAnsi="Arial" w:cs="Arial"/>
          <w:color w:val="000000" w:themeColor="text1"/>
        </w:rPr>
        <w:t xml:space="preserve">dni </w:t>
      </w:r>
      <w:r w:rsidR="00DF463A">
        <w:rPr>
          <w:rFonts w:ascii="Arial" w:hAnsi="Arial" w:cs="Arial"/>
          <w:color w:val="000000" w:themeColor="text1"/>
        </w:rPr>
        <w:t>1. července</w:t>
      </w:r>
      <w:r w:rsidR="008E0426">
        <w:rPr>
          <w:rFonts w:ascii="Arial" w:hAnsi="Arial" w:cs="Arial"/>
          <w:color w:val="000000" w:themeColor="text1"/>
        </w:rPr>
        <w:t xml:space="preserve"> </w:t>
      </w:r>
      <w:r w:rsidRPr="00F30C6C">
        <w:rPr>
          <w:rFonts w:ascii="Arial" w:hAnsi="Arial" w:cs="Arial"/>
          <w:color w:val="000000" w:themeColor="text1"/>
        </w:rPr>
        <w:t>2017</w:t>
      </w:r>
      <w:r w:rsidR="008E0426">
        <w:rPr>
          <w:rFonts w:ascii="Arial" w:hAnsi="Arial" w:cs="Arial"/>
          <w:color w:val="000000" w:themeColor="text1"/>
        </w:rPr>
        <w:t>.</w:t>
      </w:r>
    </w:p>
    <w:p w:rsidR="008B1D23" w:rsidRDefault="008B1D23" w:rsidP="004A7722">
      <w:pPr>
        <w:spacing w:after="0" w:line="240" w:lineRule="auto"/>
        <w:contextualSpacing/>
        <w:jc w:val="both"/>
        <w:rPr>
          <w:rFonts w:ascii="Arial" w:hAnsi="Arial" w:cs="Arial"/>
          <w:color w:val="000000" w:themeColor="text1"/>
        </w:rPr>
      </w:pPr>
    </w:p>
    <w:p w:rsidR="00762FA6" w:rsidRDefault="008B1D23" w:rsidP="00762FA6">
      <w:pPr>
        <w:spacing w:after="0" w:line="240" w:lineRule="auto"/>
        <w:contextualSpacing/>
        <w:jc w:val="both"/>
        <w:rPr>
          <w:rFonts w:ascii="Arial" w:hAnsi="Arial" w:cs="Arial"/>
          <w:color w:val="000000" w:themeColor="text1"/>
        </w:rPr>
      </w:pPr>
      <w:r>
        <w:rPr>
          <w:rFonts w:ascii="Arial" w:hAnsi="Arial" w:cs="Arial"/>
          <w:color w:val="000000" w:themeColor="text1"/>
        </w:rPr>
        <w:t xml:space="preserve">Metodická příručka byla zpracována ve spolupráci </w:t>
      </w:r>
      <w:r w:rsidR="00762FA6">
        <w:rPr>
          <w:rFonts w:ascii="Arial" w:hAnsi="Arial" w:cs="Arial"/>
          <w:color w:val="000000" w:themeColor="text1"/>
        </w:rPr>
        <w:t>s  Ministerstvem zdravotnictví, M</w:t>
      </w:r>
      <w:r>
        <w:rPr>
          <w:rFonts w:ascii="Arial" w:hAnsi="Arial" w:cs="Arial"/>
          <w:color w:val="000000" w:themeColor="text1"/>
        </w:rPr>
        <w:t>inisterstvem práce a sociálních věcí, Ministerstvem p</w:t>
      </w:r>
      <w:r w:rsidR="00762FA6">
        <w:rPr>
          <w:rFonts w:ascii="Arial" w:hAnsi="Arial" w:cs="Arial"/>
          <w:color w:val="000000" w:themeColor="text1"/>
        </w:rPr>
        <w:t xml:space="preserve">ro místní rozvoj, Ministerstvem </w:t>
      </w:r>
      <w:r>
        <w:rPr>
          <w:rFonts w:ascii="Arial" w:hAnsi="Arial" w:cs="Arial"/>
          <w:color w:val="000000" w:themeColor="text1"/>
        </w:rPr>
        <w:t xml:space="preserve">průmyslu a obchodu, Policií ČR, Celní správou ČR, </w:t>
      </w:r>
      <w:r w:rsidR="00762FA6">
        <w:rPr>
          <w:rFonts w:ascii="Arial" w:hAnsi="Arial" w:cs="Arial"/>
          <w:color w:val="000000" w:themeColor="text1"/>
        </w:rPr>
        <w:t xml:space="preserve">Finanční správou ČR, Hasičským </w:t>
      </w:r>
      <w:r>
        <w:rPr>
          <w:rFonts w:ascii="Arial" w:hAnsi="Arial" w:cs="Arial"/>
          <w:color w:val="000000" w:themeColor="text1"/>
        </w:rPr>
        <w:t>záchranným sborem ČR a Státní</w:t>
      </w:r>
      <w:r w:rsidR="00762FA6">
        <w:rPr>
          <w:rFonts w:ascii="Arial" w:hAnsi="Arial" w:cs="Arial"/>
          <w:color w:val="000000" w:themeColor="text1"/>
        </w:rPr>
        <w:t>m</w:t>
      </w:r>
      <w:r>
        <w:rPr>
          <w:rFonts w:ascii="Arial" w:hAnsi="Arial" w:cs="Arial"/>
          <w:color w:val="000000" w:themeColor="text1"/>
        </w:rPr>
        <w:t xml:space="preserve"> </w:t>
      </w:r>
      <w:r w:rsidR="00762FA6">
        <w:rPr>
          <w:rFonts w:ascii="Arial" w:hAnsi="Arial" w:cs="Arial"/>
          <w:color w:val="000000" w:themeColor="text1"/>
        </w:rPr>
        <w:t xml:space="preserve">úřadem </w:t>
      </w:r>
      <w:r>
        <w:rPr>
          <w:rFonts w:ascii="Arial" w:hAnsi="Arial" w:cs="Arial"/>
          <w:color w:val="000000" w:themeColor="text1"/>
        </w:rPr>
        <w:t>inspekc</w:t>
      </w:r>
      <w:r w:rsidR="00762FA6">
        <w:rPr>
          <w:rFonts w:ascii="Arial" w:hAnsi="Arial" w:cs="Arial"/>
          <w:color w:val="000000" w:themeColor="text1"/>
        </w:rPr>
        <w:t>e</w:t>
      </w:r>
      <w:r>
        <w:rPr>
          <w:rFonts w:ascii="Arial" w:hAnsi="Arial" w:cs="Arial"/>
          <w:color w:val="000000" w:themeColor="text1"/>
        </w:rPr>
        <w:t xml:space="preserve"> práce</w:t>
      </w:r>
      <w:r w:rsidR="00762FA6">
        <w:rPr>
          <w:rFonts w:ascii="Arial" w:hAnsi="Arial" w:cs="Arial"/>
          <w:color w:val="000000" w:themeColor="text1"/>
        </w:rPr>
        <w:t>.</w:t>
      </w:r>
    </w:p>
    <w:sdt>
      <w:sdtPr>
        <w:rPr>
          <w:rFonts w:asciiTheme="minorHAnsi" w:eastAsiaTheme="minorHAnsi" w:hAnsiTheme="minorHAnsi" w:cstheme="minorBidi"/>
          <w:b/>
          <w:bCs w:val="0"/>
          <w:color w:val="auto"/>
          <w:sz w:val="22"/>
          <w:szCs w:val="22"/>
          <w:lang w:eastAsia="en-US"/>
        </w:rPr>
        <w:id w:val="707927448"/>
        <w:docPartObj>
          <w:docPartGallery w:val="Table of Contents"/>
          <w:docPartUnique/>
        </w:docPartObj>
      </w:sdtPr>
      <w:sdtEndPr>
        <w:rPr>
          <w:b w:val="0"/>
        </w:rPr>
      </w:sdtEndPr>
      <w:sdtContent>
        <w:p w:rsidR="007C5BEB" w:rsidRPr="004C0F3E" w:rsidRDefault="007C5BEB" w:rsidP="008C6C88">
          <w:pPr>
            <w:pStyle w:val="Nadpisobsahu"/>
            <w:rPr>
              <w:b/>
            </w:rPr>
          </w:pPr>
          <w:r w:rsidRPr="004C0F3E">
            <w:rPr>
              <w:b/>
            </w:rPr>
            <w:t>Obsah</w:t>
          </w:r>
        </w:p>
        <w:p w:rsidR="008C6C88" w:rsidRDefault="007622F8" w:rsidP="008C6C88">
          <w:pPr>
            <w:rPr>
              <w:noProof/>
            </w:rPr>
          </w:pPr>
          <w:r>
            <w:rPr>
              <w:rFonts w:ascii="Arial" w:hAnsi="Arial" w:cs="Arial"/>
              <w:b/>
              <w:lang w:eastAsia="cs-CZ"/>
            </w:rPr>
            <w:t xml:space="preserve"> </w:t>
          </w:r>
          <w:r w:rsidR="007C5BEB" w:rsidRPr="00995C94">
            <w:fldChar w:fldCharType="begin"/>
          </w:r>
          <w:r w:rsidR="007C5BEB" w:rsidRPr="00995C94">
            <w:instrText xml:space="preserve"> TOC \o "1-3" \h \z \u </w:instrText>
          </w:r>
          <w:r w:rsidR="007C5BEB" w:rsidRPr="00995C94">
            <w:fldChar w:fldCharType="separate"/>
          </w:r>
        </w:p>
        <w:p w:rsidR="008C6C88" w:rsidRPr="004C0F3E" w:rsidRDefault="007C7A25">
          <w:pPr>
            <w:pStyle w:val="Obsah1"/>
            <w:rPr>
              <w:rFonts w:eastAsiaTheme="minorEastAsia"/>
              <w:b w:val="0"/>
              <w:color w:val="auto"/>
              <w:lang w:eastAsia="cs-CZ"/>
            </w:rPr>
          </w:pPr>
          <w:hyperlink w:anchor="_Toc481654475" w:history="1">
            <w:r w:rsidR="008C6C88" w:rsidRPr="004C0F3E">
              <w:rPr>
                <w:rStyle w:val="Hypertextovodkaz"/>
              </w:rPr>
              <w:t>Úvod</w:t>
            </w:r>
            <w:r w:rsidR="008C6C88" w:rsidRPr="004C0F3E">
              <w:rPr>
                <w:webHidden/>
              </w:rPr>
              <w:tab/>
            </w:r>
            <w:r w:rsidR="008C6C88" w:rsidRPr="004C0F3E">
              <w:rPr>
                <w:webHidden/>
              </w:rPr>
              <w:fldChar w:fldCharType="begin"/>
            </w:r>
            <w:r w:rsidR="008C6C88" w:rsidRPr="004C0F3E">
              <w:rPr>
                <w:webHidden/>
              </w:rPr>
              <w:instrText xml:space="preserve"> PAGEREF _Toc481654475 \h </w:instrText>
            </w:r>
            <w:r w:rsidR="008C6C88" w:rsidRPr="004C0F3E">
              <w:rPr>
                <w:webHidden/>
              </w:rPr>
            </w:r>
            <w:r w:rsidR="008C6C88" w:rsidRPr="004C0F3E">
              <w:rPr>
                <w:webHidden/>
              </w:rPr>
              <w:fldChar w:fldCharType="separate"/>
            </w:r>
            <w:r w:rsidR="008C6C88" w:rsidRPr="004C0F3E">
              <w:rPr>
                <w:webHidden/>
              </w:rPr>
              <w:t>4</w:t>
            </w:r>
            <w:r w:rsidR="008C6C88" w:rsidRPr="004C0F3E">
              <w:rPr>
                <w:webHidden/>
              </w:rPr>
              <w:fldChar w:fldCharType="end"/>
            </w:r>
          </w:hyperlink>
        </w:p>
        <w:p w:rsidR="008C6C88" w:rsidRPr="004C0F3E" w:rsidRDefault="007C7A25">
          <w:pPr>
            <w:pStyle w:val="Obsah1"/>
            <w:tabs>
              <w:tab w:val="left" w:pos="440"/>
            </w:tabs>
            <w:rPr>
              <w:rFonts w:eastAsiaTheme="minorEastAsia"/>
              <w:b w:val="0"/>
              <w:color w:val="auto"/>
              <w:lang w:eastAsia="cs-CZ"/>
            </w:rPr>
          </w:pPr>
          <w:hyperlink w:anchor="_Toc481654476" w:history="1">
            <w:r w:rsidR="008C6C88" w:rsidRPr="004C0F3E">
              <w:rPr>
                <w:rStyle w:val="Hypertextovodkaz"/>
              </w:rPr>
              <w:t>I.</w:t>
            </w:r>
            <w:r w:rsidR="008C6C88" w:rsidRPr="004C0F3E">
              <w:rPr>
                <w:rFonts w:eastAsiaTheme="minorEastAsia"/>
                <w:b w:val="0"/>
                <w:color w:val="auto"/>
                <w:lang w:eastAsia="cs-CZ"/>
              </w:rPr>
              <w:tab/>
            </w:r>
            <w:r w:rsidR="008C6C88" w:rsidRPr="004C0F3E">
              <w:rPr>
                <w:rStyle w:val="Hypertextovodkaz"/>
              </w:rPr>
              <w:t>Ochrana veřejného pořádku a bezpečnosti</w:t>
            </w:r>
            <w:r w:rsidR="008C6C88" w:rsidRPr="004C0F3E">
              <w:rPr>
                <w:webHidden/>
              </w:rPr>
              <w:tab/>
            </w:r>
            <w:r w:rsidR="008C6C88" w:rsidRPr="004C0F3E">
              <w:rPr>
                <w:webHidden/>
              </w:rPr>
              <w:fldChar w:fldCharType="begin"/>
            </w:r>
            <w:r w:rsidR="008C6C88" w:rsidRPr="004C0F3E">
              <w:rPr>
                <w:webHidden/>
              </w:rPr>
              <w:instrText xml:space="preserve"> PAGEREF _Toc481654476 \h </w:instrText>
            </w:r>
            <w:r w:rsidR="008C6C88" w:rsidRPr="004C0F3E">
              <w:rPr>
                <w:webHidden/>
              </w:rPr>
            </w:r>
            <w:r w:rsidR="008C6C88" w:rsidRPr="004C0F3E">
              <w:rPr>
                <w:webHidden/>
              </w:rPr>
              <w:fldChar w:fldCharType="separate"/>
            </w:r>
            <w:r w:rsidR="008C6C88" w:rsidRPr="004C0F3E">
              <w:rPr>
                <w:webHidden/>
              </w:rPr>
              <w:t>5</w:t>
            </w:r>
            <w:r w:rsidR="008C6C88" w:rsidRPr="004C0F3E">
              <w:rPr>
                <w:webHidden/>
              </w:rPr>
              <w:fldChar w:fldCharType="end"/>
            </w:r>
          </w:hyperlink>
        </w:p>
        <w:p w:rsidR="008C6C88" w:rsidRPr="004C0F3E" w:rsidRDefault="007C7A25">
          <w:pPr>
            <w:pStyle w:val="Obsah2"/>
            <w:rPr>
              <w:rFonts w:ascii="Arial" w:eastAsiaTheme="minorEastAsia" w:hAnsi="Arial" w:cs="Arial"/>
              <w:noProof/>
              <w:lang w:eastAsia="cs-CZ"/>
            </w:rPr>
          </w:pPr>
          <w:hyperlink w:anchor="_Toc481654477" w:history="1">
            <w:r w:rsidR="008C6C88" w:rsidRPr="004C0F3E">
              <w:rPr>
                <w:rStyle w:val="Hypertextovodkaz"/>
                <w:rFonts w:ascii="Arial" w:hAnsi="Arial" w:cs="Arial"/>
                <w:b/>
                <w:noProof/>
              </w:rPr>
              <w:t xml:space="preserve">A </w:t>
            </w:r>
            <w:r w:rsidR="008C6C88" w:rsidRPr="004C0F3E">
              <w:rPr>
                <w:rFonts w:ascii="Arial" w:eastAsiaTheme="minorEastAsia" w:hAnsi="Arial" w:cs="Arial"/>
                <w:noProof/>
                <w:lang w:eastAsia="cs-CZ"/>
              </w:rPr>
              <w:tab/>
            </w:r>
            <w:r w:rsidR="008C6C88" w:rsidRPr="004C0F3E">
              <w:rPr>
                <w:rStyle w:val="Hypertextovodkaz"/>
                <w:rFonts w:ascii="Arial" w:hAnsi="Arial" w:cs="Arial"/>
                <w:b/>
                <w:noProof/>
              </w:rPr>
              <w:t>Prevence kriminality</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_Toc481654477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5</w:t>
            </w:r>
            <w:r w:rsidR="008C6C88" w:rsidRPr="004C0F3E">
              <w:rPr>
                <w:rFonts w:ascii="Arial" w:hAnsi="Arial" w:cs="Arial"/>
                <w:noProof/>
                <w:webHidden/>
              </w:rPr>
              <w:fldChar w:fldCharType="end"/>
            </w:r>
          </w:hyperlink>
        </w:p>
        <w:p w:rsidR="008C6C88" w:rsidRPr="004C0F3E" w:rsidRDefault="007C7A25">
          <w:pPr>
            <w:pStyle w:val="Obsah2"/>
            <w:rPr>
              <w:rFonts w:ascii="Arial" w:eastAsiaTheme="minorEastAsia" w:hAnsi="Arial" w:cs="Arial"/>
              <w:noProof/>
              <w:lang w:eastAsia="cs-CZ"/>
            </w:rPr>
          </w:pPr>
          <w:hyperlink w:anchor="_Toc481654478" w:history="1">
            <w:r w:rsidR="008C6C88" w:rsidRPr="004C0F3E">
              <w:rPr>
                <w:rStyle w:val="Hypertextovodkaz"/>
                <w:rFonts w:ascii="Arial" w:hAnsi="Arial" w:cs="Arial"/>
                <w:b/>
                <w:noProof/>
              </w:rPr>
              <w:t xml:space="preserve">B </w:t>
            </w:r>
            <w:r w:rsidR="008C6C88" w:rsidRPr="004C0F3E">
              <w:rPr>
                <w:rFonts w:ascii="Arial" w:eastAsiaTheme="minorEastAsia" w:hAnsi="Arial" w:cs="Arial"/>
                <w:noProof/>
                <w:lang w:eastAsia="cs-CZ"/>
              </w:rPr>
              <w:tab/>
            </w:r>
            <w:r w:rsidR="008C6C88" w:rsidRPr="004C0F3E">
              <w:rPr>
                <w:rStyle w:val="Hypertextovodkaz"/>
                <w:rFonts w:ascii="Arial" w:hAnsi="Arial" w:cs="Arial"/>
                <w:b/>
                <w:noProof/>
              </w:rPr>
              <w:t>Obecní (městská) policie</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_Toc481654478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9</w:t>
            </w:r>
            <w:r w:rsidR="008C6C88" w:rsidRPr="004C0F3E">
              <w:rPr>
                <w:rFonts w:ascii="Arial" w:hAnsi="Arial" w:cs="Arial"/>
                <w:noProof/>
                <w:webHidden/>
              </w:rPr>
              <w:fldChar w:fldCharType="end"/>
            </w:r>
          </w:hyperlink>
        </w:p>
        <w:p w:rsidR="008C6C88" w:rsidRPr="004C0F3E" w:rsidRDefault="007C7A25">
          <w:pPr>
            <w:pStyle w:val="Obsah2"/>
            <w:rPr>
              <w:rFonts w:ascii="Arial" w:eastAsiaTheme="minorEastAsia" w:hAnsi="Arial" w:cs="Arial"/>
              <w:noProof/>
              <w:lang w:eastAsia="cs-CZ"/>
            </w:rPr>
          </w:pPr>
          <w:hyperlink w:anchor="_Toc481654479" w:history="1">
            <w:r w:rsidR="008C6C88" w:rsidRPr="004C0F3E">
              <w:rPr>
                <w:rStyle w:val="Hypertextovodkaz"/>
                <w:rFonts w:ascii="Arial" w:hAnsi="Arial" w:cs="Arial"/>
                <w:b/>
                <w:noProof/>
              </w:rPr>
              <w:t xml:space="preserve">D </w:t>
            </w:r>
            <w:r w:rsidR="008C6C88" w:rsidRPr="004C0F3E">
              <w:rPr>
                <w:rFonts w:ascii="Arial" w:eastAsiaTheme="minorEastAsia" w:hAnsi="Arial" w:cs="Arial"/>
                <w:noProof/>
                <w:lang w:eastAsia="cs-CZ"/>
              </w:rPr>
              <w:tab/>
            </w:r>
            <w:r w:rsidR="008C6C88" w:rsidRPr="004C0F3E">
              <w:rPr>
                <w:rStyle w:val="Hypertextovodkaz"/>
                <w:rFonts w:ascii="Arial" w:hAnsi="Arial" w:cs="Arial"/>
                <w:b/>
                <w:noProof/>
              </w:rPr>
              <w:t>Přestupky proti veřejnému pořádku – rušení nočního klidu</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_Toc481654479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12</w:t>
            </w:r>
            <w:r w:rsidR="008C6C88" w:rsidRPr="004C0F3E">
              <w:rPr>
                <w:rFonts w:ascii="Arial" w:hAnsi="Arial" w:cs="Arial"/>
                <w:noProof/>
                <w:webHidden/>
              </w:rPr>
              <w:fldChar w:fldCharType="end"/>
            </w:r>
          </w:hyperlink>
        </w:p>
        <w:p w:rsidR="008C6C88" w:rsidRPr="004C0F3E" w:rsidRDefault="007C7A25">
          <w:pPr>
            <w:pStyle w:val="Obsah2"/>
            <w:rPr>
              <w:rFonts w:ascii="Arial" w:eastAsiaTheme="minorEastAsia" w:hAnsi="Arial" w:cs="Arial"/>
              <w:noProof/>
              <w:lang w:eastAsia="cs-CZ"/>
            </w:rPr>
          </w:pPr>
          <w:hyperlink w:anchor="_Toc481654480" w:history="1">
            <w:r w:rsidR="008C6C88" w:rsidRPr="004C0F3E">
              <w:rPr>
                <w:rStyle w:val="Hypertextovodkaz"/>
                <w:rFonts w:ascii="Arial" w:hAnsi="Arial" w:cs="Arial"/>
                <w:b/>
                <w:noProof/>
              </w:rPr>
              <w:t xml:space="preserve">E </w:t>
            </w:r>
            <w:r w:rsidR="008C6C88" w:rsidRPr="004C0F3E">
              <w:rPr>
                <w:rFonts w:ascii="Arial" w:eastAsiaTheme="minorEastAsia" w:hAnsi="Arial" w:cs="Arial"/>
                <w:noProof/>
                <w:lang w:eastAsia="cs-CZ"/>
              </w:rPr>
              <w:tab/>
            </w:r>
            <w:r w:rsidR="008C6C88" w:rsidRPr="004C0F3E">
              <w:rPr>
                <w:rStyle w:val="Hypertextovodkaz"/>
                <w:rFonts w:ascii="Arial" w:hAnsi="Arial" w:cs="Arial"/>
                <w:b/>
                <w:noProof/>
              </w:rPr>
              <w:t>Přestupky proti tabákovému zákonu</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_Toc481654480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14</w:t>
            </w:r>
            <w:r w:rsidR="008C6C88" w:rsidRPr="004C0F3E">
              <w:rPr>
                <w:rFonts w:ascii="Arial" w:hAnsi="Arial" w:cs="Arial"/>
                <w:noProof/>
                <w:webHidden/>
              </w:rPr>
              <w:fldChar w:fldCharType="end"/>
            </w:r>
          </w:hyperlink>
        </w:p>
        <w:p w:rsidR="008C6C88" w:rsidRPr="004C0F3E" w:rsidRDefault="007C7A25">
          <w:pPr>
            <w:pStyle w:val="Obsah2"/>
            <w:rPr>
              <w:rFonts w:ascii="Arial" w:eastAsiaTheme="minorEastAsia" w:hAnsi="Arial" w:cs="Arial"/>
              <w:noProof/>
              <w:lang w:eastAsia="cs-CZ"/>
            </w:rPr>
          </w:pPr>
          <w:hyperlink w:anchor="_Toc481654481" w:history="1">
            <w:r w:rsidR="008C6C88" w:rsidRPr="004C0F3E">
              <w:rPr>
                <w:rStyle w:val="Hypertextovodkaz"/>
                <w:rFonts w:ascii="Arial" w:hAnsi="Arial" w:cs="Arial"/>
                <w:b/>
                <w:noProof/>
              </w:rPr>
              <w:t xml:space="preserve">F  </w:t>
            </w:r>
            <w:r w:rsidR="008C6C88" w:rsidRPr="004C0F3E">
              <w:rPr>
                <w:rFonts w:ascii="Arial" w:eastAsiaTheme="minorEastAsia" w:hAnsi="Arial" w:cs="Arial"/>
                <w:noProof/>
                <w:lang w:eastAsia="cs-CZ"/>
              </w:rPr>
              <w:tab/>
            </w:r>
            <w:r w:rsidR="008C6C88" w:rsidRPr="004C0F3E">
              <w:rPr>
                <w:rStyle w:val="Hypertextovodkaz"/>
                <w:rFonts w:ascii="Arial" w:hAnsi="Arial" w:cs="Arial"/>
                <w:b/>
                <w:noProof/>
              </w:rPr>
              <w:t>Omezování provozování hazardních her</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_Toc481654481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18</w:t>
            </w:r>
            <w:r w:rsidR="008C6C88" w:rsidRPr="004C0F3E">
              <w:rPr>
                <w:rFonts w:ascii="Arial" w:hAnsi="Arial" w:cs="Arial"/>
                <w:noProof/>
                <w:webHidden/>
              </w:rPr>
              <w:fldChar w:fldCharType="end"/>
            </w:r>
          </w:hyperlink>
        </w:p>
        <w:p w:rsidR="008C6C88" w:rsidRPr="004C0F3E" w:rsidRDefault="007C7A25">
          <w:pPr>
            <w:pStyle w:val="Obsah1"/>
            <w:rPr>
              <w:rFonts w:eastAsiaTheme="minorEastAsia"/>
              <w:b w:val="0"/>
              <w:color w:val="auto"/>
              <w:lang w:eastAsia="cs-CZ"/>
            </w:rPr>
          </w:pPr>
          <w:hyperlink w:anchor="_Toc481654482" w:history="1">
            <w:r w:rsidR="008C6C88" w:rsidRPr="004C0F3E">
              <w:rPr>
                <w:rStyle w:val="Hypertextovodkaz"/>
              </w:rPr>
              <w:t>II. Poskytování ubytování pro pracovníky průmyslových zón</w:t>
            </w:r>
            <w:r w:rsidR="008C6C88" w:rsidRPr="004C0F3E">
              <w:rPr>
                <w:webHidden/>
              </w:rPr>
              <w:tab/>
            </w:r>
            <w:r w:rsidR="008C6C88" w:rsidRPr="004C0F3E">
              <w:rPr>
                <w:webHidden/>
              </w:rPr>
              <w:fldChar w:fldCharType="begin"/>
            </w:r>
            <w:r w:rsidR="008C6C88" w:rsidRPr="004C0F3E">
              <w:rPr>
                <w:webHidden/>
              </w:rPr>
              <w:instrText xml:space="preserve"> PAGEREF _Toc481654482 \h </w:instrText>
            </w:r>
            <w:r w:rsidR="008C6C88" w:rsidRPr="004C0F3E">
              <w:rPr>
                <w:webHidden/>
              </w:rPr>
            </w:r>
            <w:r w:rsidR="008C6C88" w:rsidRPr="004C0F3E">
              <w:rPr>
                <w:webHidden/>
              </w:rPr>
              <w:fldChar w:fldCharType="separate"/>
            </w:r>
            <w:r w:rsidR="008C6C88" w:rsidRPr="004C0F3E">
              <w:rPr>
                <w:webHidden/>
              </w:rPr>
              <w:t>23</w:t>
            </w:r>
            <w:r w:rsidR="008C6C88" w:rsidRPr="004C0F3E">
              <w:rPr>
                <w:webHidden/>
              </w:rPr>
              <w:fldChar w:fldCharType="end"/>
            </w:r>
          </w:hyperlink>
        </w:p>
        <w:p w:rsidR="008C6C88" w:rsidRPr="004C0F3E" w:rsidRDefault="007C7A25">
          <w:pPr>
            <w:pStyle w:val="Obsah2"/>
            <w:rPr>
              <w:rFonts w:ascii="Arial" w:eastAsiaTheme="minorEastAsia" w:hAnsi="Arial" w:cs="Arial"/>
              <w:noProof/>
              <w:lang w:eastAsia="cs-CZ"/>
            </w:rPr>
          </w:pPr>
          <w:hyperlink w:anchor="_Toc481654483" w:history="1">
            <w:r w:rsidR="008C6C88" w:rsidRPr="004C0F3E">
              <w:rPr>
                <w:rStyle w:val="Hypertextovodkaz"/>
                <w:rFonts w:ascii="Arial" w:hAnsi="Arial" w:cs="Arial"/>
                <w:b/>
                <w:noProof/>
              </w:rPr>
              <w:t>A</w:t>
            </w:r>
            <w:r w:rsidR="008C6C88" w:rsidRPr="004C0F3E">
              <w:rPr>
                <w:rFonts w:ascii="Arial" w:eastAsiaTheme="minorEastAsia" w:hAnsi="Arial" w:cs="Arial"/>
                <w:noProof/>
                <w:lang w:eastAsia="cs-CZ"/>
              </w:rPr>
              <w:tab/>
            </w:r>
            <w:r w:rsidR="008C6C88" w:rsidRPr="004C0F3E">
              <w:rPr>
                <w:rStyle w:val="Hypertextovodkaz"/>
                <w:rFonts w:ascii="Arial" w:hAnsi="Arial" w:cs="Arial"/>
                <w:b/>
                <w:noProof/>
              </w:rPr>
              <w:t>Kontrola zahraničních pracovníků a ubytoven</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_Toc481654483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23</w:t>
            </w:r>
            <w:r w:rsidR="008C6C88" w:rsidRPr="004C0F3E">
              <w:rPr>
                <w:rFonts w:ascii="Arial" w:hAnsi="Arial" w:cs="Arial"/>
                <w:noProof/>
                <w:webHidden/>
              </w:rPr>
              <w:fldChar w:fldCharType="end"/>
            </w:r>
          </w:hyperlink>
        </w:p>
        <w:p w:rsidR="008C6C88" w:rsidRPr="004C0F3E" w:rsidRDefault="007C7A25">
          <w:pPr>
            <w:pStyle w:val="Obsah2"/>
            <w:rPr>
              <w:rFonts w:ascii="Arial" w:eastAsiaTheme="minorEastAsia" w:hAnsi="Arial" w:cs="Arial"/>
              <w:noProof/>
              <w:lang w:eastAsia="cs-CZ"/>
            </w:rPr>
          </w:pPr>
          <w:hyperlink w:anchor="_Toc481654484" w:history="1">
            <w:r w:rsidR="008C6C88" w:rsidRPr="004C0F3E">
              <w:rPr>
                <w:rStyle w:val="Hypertextovodkaz"/>
                <w:rFonts w:ascii="Arial" w:hAnsi="Arial" w:cs="Arial"/>
                <w:b/>
                <w:noProof/>
              </w:rPr>
              <w:t xml:space="preserve">B. </w:t>
            </w:r>
            <w:r w:rsidR="008C6C88" w:rsidRPr="004C0F3E">
              <w:rPr>
                <w:rFonts w:ascii="Arial" w:eastAsiaTheme="minorEastAsia" w:hAnsi="Arial" w:cs="Arial"/>
                <w:noProof/>
                <w:lang w:eastAsia="cs-CZ"/>
              </w:rPr>
              <w:tab/>
            </w:r>
            <w:r w:rsidR="008C6C88" w:rsidRPr="004C0F3E">
              <w:rPr>
                <w:rStyle w:val="Hypertextovodkaz"/>
                <w:rFonts w:ascii="Arial" w:hAnsi="Arial" w:cs="Arial"/>
                <w:b/>
                <w:noProof/>
              </w:rPr>
              <w:t>Provozování nelegálních ubytoven</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_Toc481654484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24</w:t>
            </w:r>
            <w:r w:rsidR="008C6C88" w:rsidRPr="004C0F3E">
              <w:rPr>
                <w:rFonts w:ascii="Arial" w:hAnsi="Arial" w:cs="Arial"/>
                <w:noProof/>
                <w:webHidden/>
              </w:rPr>
              <w:fldChar w:fldCharType="end"/>
            </w:r>
          </w:hyperlink>
        </w:p>
        <w:p w:rsidR="008C6C88" w:rsidRPr="004C0F3E" w:rsidRDefault="007C7A25">
          <w:pPr>
            <w:pStyle w:val="Obsah3"/>
            <w:tabs>
              <w:tab w:val="right" w:leader="dot" w:pos="9062"/>
            </w:tabs>
            <w:rPr>
              <w:rFonts w:ascii="Arial" w:eastAsiaTheme="minorEastAsia" w:hAnsi="Arial" w:cs="Arial"/>
              <w:noProof/>
              <w:lang w:eastAsia="cs-CZ"/>
            </w:rPr>
          </w:pPr>
          <w:hyperlink w:anchor="_Toc481654485" w:history="1">
            <w:r w:rsidR="008C6C88" w:rsidRPr="004C0F3E">
              <w:rPr>
                <w:rStyle w:val="Hypertextovodkaz"/>
                <w:rFonts w:ascii="Arial" w:hAnsi="Arial" w:cs="Arial"/>
                <w:noProof/>
              </w:rPr>
              <w:t>Z pohledu živnostenských předpisů</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_Toc481654485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24</w:t>
            </w:r>
            <w:r w:rsidR="008C6C88" w:rsidRPr="004C0F3E">
              <w:rPr>
                <w:rFonts w:ascii="Arial" w:hAnsi="Arial" w:cs="Arial"/>
                <w:noProof/>
                <w:webHidden/>
              </w:rPr>
              <w:fldChar w:fldCharType="end"/>
            </w:r>
          </w:hyperlink>
        </w:p>
        <w:p w:rsidR="008C6C88" w:rsidRPr="004C0F3E" w:rsidRDefault="007C7A25">
          <w:pPr>
            <w:pStyle w:val="Obsah3"/>
            <w:tabs>
              <w:tab w:val="right" w:leader="dot" w:pos="9062"/>
            </w:tabs>
            <w:rPr>
              <w:rFonts w:ascii="Arial" w:eastAsiaTheme="minorEastAsia" w:hAnsi="Arial" w:cs="Arial"/>
              <w:noProof/>
              <w:lang w:eastAsia="cs-CZ"/>
            </w:rPr>
          </w:pPr>
          <w:hyperlink w:anchor="_Toc481654486" w:history="1">
            <w:r w:rsidR="008C6C88" w:rsidRPr="004C0F3E">
              <w:rPr>
                <w:rStyle w:val="Hypertextovodkaz"/>
                <w:rFonts w:ascii="Arial" w:hAnsi="Arial" w:cs="Arial"/>
                <w:noProof/>
              </w:rPr>
              <w:t>Z pohledu daňových předpisů</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_Toc481654486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25</w:t>
            </w:r>
            <w:r w:rsidR="008C6C88" w:rsidRPr="004C0F3E">
              <w:rPr>
                <w:rFonts w:ascii="Arial" w:hAnsi="Arial" w:cs="Arial"/>
                <w:noProof/>
                <w:webHidden/>
              </w:rPr>
              <w:fldChar w:fldCharType="end"/>
            </w:r>
          </w:hyperlink>
        </w:p>
        <w:p w:rsidR="008C6C88" w:rsidRPr="004C0F3E" w:rsidRDefault="007C7A25">
          <w:pPr>
            <w:pStyle w:val="Obsah3"/>
            <w:tabs>
              <w:tab w:val="right" w:leader="dot" w:pos="9062"/>
            </w:tabs>
            <w:rPr>
              <w:rFonts w:ascii="Arial" w:eastAsiaTheme="minorEastAsia" w:hAnsi="Arial" w:cs="Arial"/>
              <w:noProof/>
              <w:lang w:eastAsia="cs-CZ"/>
            </w:rPr>
          </w:pPr>
          <w:hyperlink w:anchor="_Toc481654487" w:history="1">
            <w:r w:rsidR="008C6C88" w:rsidRPr="004C0F3E">
              <w:rPr>
                <w:rStyle w:val="Hypertextovodkaz"/>
                <w:rFonts w:ascii="Arial" w:hAnsi="Arial" w:cs="Arial"/>
                <w:noProof/>
              </w:rPr>
              <w:t>Zákon o daních z příjmů</w:t>
            </w:r>
            <w:r w:rsidR="008C6C88" w:rsidRPr="004C0F3E">
              <w:rPr>
                <w:rStyle w:val="Hypertextovodkaz"/>
                <w:rFonts w:ascii="Arial" w:eastAsia="Times New Roman" w:hAnsi="Arial" w:cs="Arial"/>
                <w:noProof/>
                <w:lang w:eastAsia="cs-CZ"/>
              </w:rPr>
              <w:t>:</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_Toc481654487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25</w:t>
            </w:r>
            <w:r w:rsidR="008C6C88" w:rsidRPr="004C0F3E">
              <w:rPr>
                <w:rFonts w:ascii="Arial" w:hAnsi="Arial" w:cs="Arial"/>
                <w:noProof/>
                <w:webHidden/>
              </w:rPr>
              <w:fldChar w:fldCharType="end"/>
            </w:r>
          </w:hyperlink>
        </w:p>
        <w:p w:rsidR="008C6C88" w:rsidRPr="004C0F3E" w:rsidRDefault="007C7A25">
          <w:pPr>
            <w:pStyle w:val="Obsah3"/>
            <w:tabs>
              <w:tab w:val="right" w:leader="dot" w:pos="9062"/>
            </w:tabs>
            <w:rPr>
              <w:rFonts w:ascii="Arial" w:eastAsiaTheme="minorEastAsia" w:hAnsi="Arial" w:cs="Arial"/>
              <w:noProof/>
              <w:lang w:eastAsia="cs-CZ"/>
            </w:rPr>
          </w:pPr>
          <w:hyperlink w:anchor="_Toc481654488" w:history="1">
            <w:r w:rsidR="008C6C88" w:rsidRPr="004C0F3E">
              <w:rPr>
                <w:rStyle w:val="Hypertextovodkaz"/>
                <w:rFonts w:ascii="Arial" w:hAnsi="Arial" w:cs="Arial"/>
                <w:noProof/>
              </w:rPr>
              <w:t>Z pohledu stavebních předpisů</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_Toc481654488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27</w:t>
            </w:r>
            <w:r w:rsidR="008C6C88" w:rsidRPr="004C0F3E">
              <w:rPr>
                <w:rFonts w:ascii="Arial" w:hAnsi="Arial" w:cs="Arial"/>
                <w:noProof/>
                <w:webHidden/>
              </w:rPr>
              <w:fldChar w:fldCharType="end"/>
            </w:r>
          </w:hyperlink>
        </w:p>
        <w:p w:rsidR="008C6C88" w:rsidRPr="004C0F3E" w:rsidRDefault="007C7A25">
          <w:pPr>
            <w:pStyle w:val="Obsah3"/>
            <w:tabs>
              <w:tab w:val="right" w:leader="dot" w:pos="9062"/>
            </w:tabs>
            <w:rPr>
              <w:rFonts w:ascii="Arial" w:eastAsiaTheme="minorEastAsia" w:hAnsi="Arial" w:cs="Arial"/>
              <w:noProof/>
              <w:lang w:eastAsia="cs-CZ"/>
            </w:rPr>
          </w:pPr>
          <w:hyperlink w:anchor="_Toc481654489" w:history="1">
            <w:r w:rsidR="008C6C88" w:rsidRPr="004C0F3E">
              <w:rPr>
                <w:rStyle w:val="Hypertextovodkaz"/>
                <w:rFonts w:ascii="Arial" w:hAnsi="Arial" w:cs="Arial"/>
                <w:noProof/>
              </w:rPr>
              <w:t>Z pohledu požárních předpisů</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_Toc481654489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28</w:t>
            </w:r>
            <w:r w:rsidR="008C6C88" w:rsidRPr="004C0F3E">
              <w:rPr>
                <w:rFonts w:ascii="Arial" w:hAnsi="Arial" w:cs="Arial"/>
                <w:noProof/>
                <w:webHidden/>
              </w:rPr>
              <w:fldChar w:fldCharType="end"/>
            </w:r>
          </w:hyperlink>
        </w:p>
        <w:p w:rsidR="008C6C88" w:rsidRPr="004C0F3E" w:rsidRDefault="007C7A25">
          <w:pPr>
            <w:pStyle w:val="Obsah3"/>
            <w:tabs>
              <w:tab w:val="right" w:leader="dot" w:pos="9062"/>
            </w:tabs>
            <w:rPr>
              <w:rFonts w:ascii="Arial" w:eastAsiaTheme="minorEastAsia" w:hAnsi="Arial" w:cs="Arial"/>
              <w:noProof/>
              <w:lang w:eastAsia="cs-CZ"/>
            </w:rPr>
          </w:pPr>
          <w:hyperlink w:anchor="_Toc481654490" w:history="1">
            <w:r w:rsidR="008C6C88" w:rsidRPr="004C0F3E">
              <w:rPr>
                <w:rStyle w:val="Hypertextovodkaz"/>
                <w:rFonts w:ascii="Arial" w:hAnsi="Arial" w:cs="Arial"/>
                <w:noProof/>
              </w:rPr>
              <w:t>Z pohledu hygienických předpisů</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_Toc481654490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31</w:t>
            </w:r>
            <w:r w:rsidR="008C6C88" w:rsidRPr="004C0F3E">
              <w:rPr>
                <w:rFonts w:ascii="Arial" w:hAnsi="Arial" w:cs="Arial"/>
                <w:noProof/>
                <w:webHidden/>
              </w:rPr>
              <w:fldChar w:fldCharType="end"/>
            </w:r>
          </w:hyperlink>
        </w:p>
        <w:p w:rsidR="008C6C88" w:rsidRPr="004C0F3E" w:rsidRDefault="007C7A25">
          <w:pPr>
            <w:pStyle w:val="Obsah1"/>
            <w:rPr>
              <w:rFonts w:eastAsiaTheme="minorEastAsia"/>
              <w:b w:val="0"/>
              <w:color w:val="auto"/>
              <w:lang w:eastAsia="cs-CZ"/>
            </w:rPr>
          </w:pPr>
          <w:hyperlink w:anchor="_Toc481654491" w:history="1">
            <w:r w:rsidR="008C6C88" w:rsidRPr="004C0F3E">
              <w:rPr>
                <w:rStyle w:val="Hypertextovodkaz"/>
              </w:rPr>
              <w:t>III. Poskytování zdravotní péče</w:t>
            </w:r>
            <w:r w:rsidR="008C6C88" w:rsidRPr="004C0F3E">
              <w:rPr>
                <w:webHidden/>
              </w:rPr>
              <w:tab/>
            </w:r>
            <w:r w:rsidR="008C6C88" w:rsidRPr="004C0F3E">
              <w:rPr>
                <w:webHidden/>
              </w:rPr>
              <w:fldChar w:fldCharType="begin"/>
            </w:r>
            <w:r w:rsidR="008C6C88" w:rsidRPr="004C0F3E">
              <w:rPr>
                <w:webHidden/>
              </w:rPr>
              <w:instrText xml:space="preserve"> PAGEREF _Toc481654491 \h </w:instrText>
            </w:r>
            <w:r w:rsidR="008C6C88" w:rsidRPr="004C0F3E">
              <w:rPr>
                <w:webHidden/>
              </w:rPr>
            </w:r>
            <w:r w:rsidR="008C6C88" w:rsidRPr="004C0F3E">
              <w:rPr>
                <w:webHidden/>
              </w:rPr>
              <w:fldChar w:fldCharType="separate"/>
            </w:r>
            <w:r w:rsidR="008C6C88" w:rsidRPr="004C0F3E">
              <w:rPr>
                <w:webHidden/>
              </w:rPr>
              <w:t>32</w:t>
            </w:r>
            <w:r w:rsidR="008C6C88" w:rsidRPr="004C0F3E">
              <w:rPr>
                <w:webHidden/>
              </w:rPr>
              <w:fldChar w:fldCharType="end"/>
            </w:r>
          </w:hyperlink>
        </w:p>
        <w:p w:rsidR="008C6C88" w:rsidRPr="004C0F3E" w:rsidRDefault="007C7A25">
          <w:pPr>
            <w:pStyle w:val="Obsah2"/>
            <w:rPr>
              <w:rFonts w:ascii="Arial" w:eastAsiaTheme="minorEastAsia" w:hAnsi="Arial" w:cs="Arial"/>
              <w:noProof/>
              <w:lang w:eastAsia="cs-CZ"/>
            </w:rPr>
          </w:pPr>
          <w:hyperlink w:anchor="_Toc481654492" w:history="1">
            <w:r w:rsidR="008C6C88" w:rsidRPr="004C0F3E">
              <w:rPr>
                <w:rStyle w:val="Hypertextovodkaz"/>
                <w:rFonts w:ascii="Arial" w:hAnsi="Arial" w:cs="Arial"/>
                <w:b/>
                <w:noProof/>
              </w:rPr>
              <w:t xml:space="preserve">A </w:t>
            </w:r>
            <w:r w:rsidR="008C6C88" w:rsidRPr="004C0F3E">
              <w:rPr>
                <w:rFonts w:ascii="Arial" w:eastAsiaTheme="minorEastAsia" w:hAnsi="Arial" w:cs="Arial"/>
                <w:noProof/>
                <w:lang w:eastAsia="cs-CZ"/>
              </w:rPr>
              <w:tab/>
            </w:r>
            <w:r w:rsidR="008C6C88" w:rsidRPr="004C0F3E">
              <w:rPr>
                <w:rStyle w:val="Hypertextovodkaz"/>
                <w:rFonts w:ascii="Arial" w:hAnsi="Arial" w:cs="Arial"/>
                <w:b/>
                <w:noProof/>
              </w:rPr>
              <w:t>Kapacita a dostupnost</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_Toc481654492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32</w:t>
            </w:r>
            <w:r w:rsidR="008C6C88" w:rsidRPr="004C0F3E">
              <w:rPr>
                <w:rFonts w:ascii="Arial" w:hAnsi="Arial" w:cs="Arial"/>
                <w:noProof/>
                <w:webHidden/>
              </w:rPr>
              <w:fldChar w:fldCharType="end"/>
            </w:r>
          </w:hyperlink>
        </w:p>
        <w:p w:rsidR="008C6C88" w:rsidRPr="004C0F3E" w:rsidRDefault="007C7A25">
          <w:pPr>
            <w:pStyle w:val="Obsah2"/>
            <w:rPr>
              <w:rFonts w:ascii="Arial" w:eastAsiaTheme="minorEastAsia" w:hAnsi="Arial" w:cs="Arial"/>
              <w:noProof/>
              <w:lang w:eastAsia="cs-CZ"/>
            </w:rPr>
          </w:pPr>
          <w:hyperlink w:anchor="_Toc481654493" w:history="1">
            <w:r w:rsidR="008C6C88" w:rsidRPr="004C0F3E">
              <w:rPr>
                <w:rStyle w:val="Hypertextovodkaz"/>
                <w:rFonts w:ascii="Arial" w:hAnsi="Arial" w:cs="Arial"/>
                <w:b/>
                <w:noProof/>
              </w:rPr>
              <w:t xml:space="preserve">B </w:t>
            </w:r>
            <w:r w:rsidR="008C6C88" w:rsidRPr="004C0F3E">
              <w:rPr>
                <w:rFonts w:ascii="Arial" w:eastAsiaTheme="minorEastAsia" w:hAnsi="Arial" w:cs="Arial"/>
                <w:noProof/>
                <w:lang w:eastAsia="cs-CZ"/>
              </w:rPr>
              <w:tab/>
            </w:r>
            <w:r w:rsidR="008C6C88" w:rsidRPr="004C0F3E">
              <w:rPr>
                <w:rStyle w:val="Hypertextovodkaz"/>
                <w:rFonts w:ascii="Arial" w:hAnsi="Arial" w:cs="Arial"/>
                <w:b/>
                <w:noProof/>
              </w:rPr>
              <w:t>Prevence zavlečení chorob a epidemií</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_Toc481654493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32</w:t>
            </w:r>
            <w:r w:rsidR="008C6C88" w:rsidRPr="004C0F3E">
              <w:rPr>
                <w:rFonts w:ascii="Arial" w:hAnsi="Arial" w:cs="Arial"/>
                <w:noProof/>
                <w:webHidden/>
              </w:rPr>
              <w:fldChar w:fldCharType="end"/>
            </w:r>
          </w:hyperlink>
        </w:p>
        <w:p w:rsidR="008C6C88" w:rsidRPr="004C0F3E" w:rsidRDefault="007C7A25">
          <w:pPr>
            <w:pStyle w:val="Obsah2"/>
            <w:rPr>
              <w:rFonts w:ascii="Arial" w:eastAsiaTheme="minorEastAsia" w:hAnsi="Arial" w:cs="Arial"/>
              <w:noProof/>
              <w:lang w:eastAsia="cs-CZ"/>
            </w:rPr>
          </w:pPr>
          <w:hyperlink w:anchor="_Toc481654494" w:history="1">
            <w:r w:rsidR="008C6C88" w:rsidRPr="004C0F3E">
              <w:rPr>
                <w:rStyle w:val="Hypertextovodkaz"/>
                <w:rFonts w:ascii="Arial" w:hAnsi="Arial" w:cs="Arial"/>
                <w:b/>
                <w:noProof/>
              </w:rPr>
              <w:t xml:space="preserve">C </w:t>
            </w:r>
            <w:r w:rsidR="008C6C88" w:rsidRPr="004C0F3E">
              <w:rPr>
                <w:rFonts w:ascii="Arial" w:eastAsiaTheme="minorEastAsia" w:hAnsi="Arial" w:cs="Arial"/>
                <w:noProof/>
                <w:lang w:eastAsia="cs-CZ"/>
              </w:rPr>
              <w:tab/>
            </w:r>
            <w:r w:rsidR="008C6C88" w:rsidRPr="004C0F3E">
              <w:rPr>
                <w:rStyle w:val="Hypertextovodkaz"/>
                <w:rFonts w:ascii="Arial" w:hAnsi="Arial" w:cs="Arial"/>
                <w:b/>
                <w:noProof/>
              </w:rPr>
              <w:t>Zdravotní prohlídky při nástupu do zaměstnání</w:t>
            </w:r>
            <w:r w:rsidR="008C6C88" w:rsidRPr="004C0F3E">
              <w:rPr>
                <w:rFonts w:ascii="Arial" w:hAnsi="Arial" w:cs="Arial"/>
                <w:noProof/>
                <w:webHidden/>
              </w:rPr>
              <w:tab/>
            </w:r>
            <w:r w:rsidR="008C6C88" w:rsidRPr="004C0F3E">
              <w:rPr>
                <w:rFonts w:ascii="Arial" w:hAnsi="Arial" w:cs="Arial"/>
                <w:noProof/>
                <w:webHidden/>
              </w:rPr>
              <w:fldChar w:fldCharType="begin"/>
            </w:r>
            <w:r w:rsidR="008C6C88" w:rsidRPr="004C0F3E">
              <w:rPr>
                <w:rFonts w:ascii="Arial" w:hAnsi="Arial" w:cs="Arial"/>
                <w:noProof/>
                <w:webHidden/>
              </w:rPr>
              <w:instrText xml:space="preserve"> PAGEREF _Toc481654494 \h </w:instrText>
            </w:r>
            <w:r w:rsidR="008C6C88" w:rsidRPr="004C0F3E">
              <w:rPr>
                <w:rFonts w:ascii="Arial" w:hAnsi="Arial" w:cs="Arial"/>
                <w:noProof/>
                <w:webHidden/>
              </w:rPr>
            </w:r>
            <w:r w:rsidR="008C6C88" w:rsidRPr="004C0F3E">
              <w:rPr>
                <w:rFonts w:ascii="Arial" w:hAnsi="Arial" w:cs="Arial"/>
                <w:noProof/>
                <w:webHidden/>
              </w:rPr>
              <w:fldChar w:fldCharType="separate"/>
            </w:r>
            <w:r w:rsidR="008C6C88" w:rsidRPr="004C0F3E">
              <w:rPr>
                <w:rFonts w:ascii="Arial" w:hAnsi="Arial" w:cs="Arial"/>
                <w:noProof/>
                <w:webHidden/>
              </w:rPr>
              <w:t>33</w:t>
            </w:r>
            <w:r w:rsidR="008C6C88" w:rsidRPr="004C0F3E">
              <w:rPr>
                <w:rFonts w:ascii="Arial" w:hAnsi="Arial" w:cs="Arial"/>
                <w:noProof/>
                <w:webHidden/>
              </w:rPr>
              <w:fldChar w:fldCharType="end"/>
            </w:r>
          </w:hyperlink>
        </w:p>
        <w:p w:rsidR="008C6C88" w:rsidRPr="004C0F3E" w:rsidRDefault="007C7A25">
          <w:pPr>
            <w:pStyle w:val="Obsah1"/>
            <w:rPr>
              <w:rFonts w:eastAsiaTheme="minorEastAsia"/>
              <w:b w:val="0"/>
              <w:color w:val="auto"/>
              <w:lang w:eastAsia="cs-CZ"/>
            </w:rPr>
          </w:pPr>
          <w:hyperlink w:anchor="_Toc481654495" w:history="1">
            <w:r w:rsidR="008C6C88" w:rsidRPr="004C0F3E">
              <w:rPr>
                <w:rStyle w:val="Hypertextovodkaz"/>
                <w:lang w:eastAsia="cs-CZ"/>
              </w:rPr>
              <w:t>IV. Průmyslové zóny z pohledu územního plánování</w:t>
            </w:r>
            <w:r w:rsidR="008C6C88" w:rsidRPr="004C0F3E">
              <w:rPr>
                <w:webHidden/>
              </w:rPr>
              <w:tab/>
            </w:r>
            <w:r w:rsidR="008C6C88" w:rsidRPr="004C0F3E">
              <w:rPr>
                <w:webHidden/>
              </w:rPr>
              <w:fldChar w:fldCharType="begin"/>
            </w:r>
            <w:r w:rsidR="008C6C88" w:rsidRPr="004C0F3E">
              <w:rPr>
                <w:webHidden/>
              </w:rPr>
              <w:instrText xml:space="preserve"> PAGEREF _Toc481654495 \h </w:instrText>
            </w:r>
            <w:r w:rsidR="008C6C88" w:rsidRPr="004C0F3E">
              <w:rPr>
                <w:webHidden/>
              </w:rPr>
            </w:r>
            <w:r w:rsidR="008C6C88" w:rsidRPr="004C0F3E">
              <w:rPr>
                <w:webHidden/>
              </w:rPr>
              <w:fldChar w:fldCharType="separate"/>
            </w:r>
            <w:r w:rsidR="008C6C88" w:rsidRPr="004C0F3E">
              <w:rPr>
                <w:webHidden/>
              </w:rPr>
              <w:t>35</w:t>
            </w:r>
            <w:r w:rsidR="008C6C88" w:rsidRPr="004C0F3E">
              <w:rPr>
                <w:webHidden/>
              </w:rPr>
              <w:fldChar w:fldCharType="end"/>
            </w:r>
          </w:hyperlink>
        </w:p>
        <w:p w:rsidR="007C5BEB" w:rsidRDefault="007C5BEB">
          <w:r w:rsidRPr="00995C94">
            <w:rPr>
              <w:rFonts w:ascii="Arial" w:hAnsi="Arial" w:cs="Arial"/>
              <w:b/>
              <w:bCs/>
            </w:rPr>
            <w:fldChar w:fldCharType="end"/>
          </w:r>
        </w:p>
      </w:sdtContent>
    </w:sdt>
    <w:p w:rsidR="007C5BEB" w:rsidRDefault="007C5BEB" w:rsidP="001305C4">
      <w:pPr>
        <w:rPr>
          <w:rFonts w:ascii="Arial" w:hAnsi="Arial" w:cs="Arial"/>
          <w:b/>
          <w:color w:val="00B0F0"/>
          <w:sz w:val="28"/>
          <w:szCs w:val="28"/>
        </w:rPr>
      </w:pPr>
    </w:p>
    <w:p w:rsidR="007C5BEB" w:rsidRDefault="007C5BEB" w:rsidP="001305C4">
      <w:pPr>
        <w:rPr>
          <w:rFonts w:ascii="Arial" w:hAnsi="Arial" w:cs="Arial"/>
          <w:b/>
          <w:color w:val="00B0F0"/>
          <w:sz w:val="28"/>
          <w:szCs w:val="28"/>
        </w:rPr>
      </w:pPr>
    </w:p>
    <w:p w:rsidR="007C5BEB" w:rsidRDefault="007C5BEB" w:rsidP="001305C4">
      <w:pPr>
        <w:rPr>
          <w:rFonts w:ascii="Arial" w:hAnsi="Arial" w:cs="Arial"/>
          <w:b/>
          <w:color w:val="00B0F0"/>
          <w:sz w:val="28"/>
          <w:szCs w:val="28"/>
        </w:rPr>
      </w:pPr>
    </w:p>
    <w:p w:rsidR="007C5BEB" w:rsidRDefault="007C5BEB" w:rsidP="001305C4">
      <w:pPr>
        <w:rPr>
          <w:rFonts w:ascii="Arial" w:hAnsi="Arial" w:cs="Arial"/>
          <w:b/>
          <w:color w:val="00B0F0"/>
          <w:sz w:val="28"/>
          <w:szCs w:val="28"/>
        </w:rPr>
      </w:pPr>
    </w:p>
    <w:p w:rsidR="007C5BEB" w:rsidRDefault="007C5BEB" w:rsidP="001305C4">
      <w:pPr>
        <w:rPr>
          <w:rFonts w:ascii="Arial" w:hAnsi="Arial" w:cs="Arial"/>
          <w:b/>
          <w:color w:val="00B0F0"/>
          <w:sz w:val="28"/>
          <w:szCs w:val="28"/>
        </w:rPr>
      </w:pPr>
    </w:p>
    <w:p w:rsidR="007C5BEB" w:rsidRDefault="007C5BEB" w:rsidP="001305C4">
      <w:pPr>
        <w:rPr>
          <w:rFonts w:ascii="Arial" w:hAnsi="Arial" w:cs="Arial"/>
          <w:b/>
          <w:color w:val="00B0F0"/>
          <w:sz w:val="28"/>
          <w:szCs w:val="28"/>
        </w:rPr>
      </w:pPr>
    </w:p>
    <w:p w:rsidR="007A6BBE" w:rsidRDefault="007A6BBE" w:rsidP="001305C4">
      <w:pPr>
        <w:rPr>
          <w:rFonts w:ascii="Arial" w:hAnsi="Arial" w:cs="Arial"/>
          <w:b/>
          <w:color w:val="00B0F0"/>
          <w:sz w:val="28"/>
          <w:szCs w:val="28"/>
        </w:rPr>
      </w:pPr>
    </w:p>
    <w:p w:rsidR="007C7A25" w:rsidRDefault="001305C4" w:rsidP="007C7A25">
      <w:pPr>
        <w:pStyle w:val="Nadpis1"/>
      </w:pPr>
      <w:bookmarkStart w:id="0" w:name="_Toc481654475"/>
      <w:r w:rsidRPr="008C6C88">
        <w:lastRenderedPageBreak/>
        <w:t>Úv</w:t>
      </w:r>
      <w:r w:rsidR="007C7A25">
        <w:t>o</w:t>
      </w:r>
      <w:r w:rsidRPr="008C6C88">
        <w:t>d</w:t>
      </w:r>
      <w:bookmarkEnd w:id="0"/>
    </w:p>
    <w:p w:rsidR="007C7A25" w:rsidRDefault="007C7A25" w:rsidP="007C7A25">
      <w:pPr>
        <w:spacing w:line="240" w:lineRule="auto"/>
        <w:jc w:val="both"/>
        <w:rPr>
          <w:rFonts w:ascii="Arial" w:hAnsi="Arial" w:cs="Arial"/>
          <w:color w:val="000000" w:themeColor="text1"/>
        </w:rPr>
      </w:pPr>
    </w:p>
    <w:p w:rsidR="00DE2A65" w:rsidRDefault="001305C4" w:rsidP="007C7A25">
      <w:pPr>
        <w:spacing w:line="240" w:lineRule="auto"/>
        <w:jc w:val="both"/>
        <w:rPr>
          <w:rFonts w:ascii="Arial" w:hAnsi="Arial" w:cs="Arial"/>
          <w:color w:val="000000" w:themeColor="text1"/>
        </w:rPr>
      </w:pPr>
      <w:r>
        <w:rPr>
          <w:rFonts w:ascii="Arial" w:hAnsi="Arial" w:cs="Arial"/>
          <w:color w:val="000000" w:themeColor="text1"/>
        </w:rPr>
        <w:t>M</w:t>
      </w:r>
      <w:r w:rsidR="00762FA6">
        <w:rPr>
          <w:rFonts w:ascii="Arial" w:hAnsi="Arial" w:cs="Arial"/>
          <w:color w:val="000000" w:themeColor="text1"/>
        </w:rPr>
        <w:t xml:space="preserve">etodická příručka je předně určena pro města a obce, které sousedí či v budoucnu budou sousedit s areály průmyslových zón. Rozvoj průmyslových zón </w:t>
      </w:r>
      <w:r w:rsidR="00DE2A65">
        <w:rPr>
          <w:rFonts w:ascii="Arial" w:hAnsi="Arial" w:cs="Arial"/>
          <w:color w:val="000000" w:themeColor="text1"/>
        </w:rPr>
        <w:t>přináší hospodářský</w:t>
      </w:r>
      <w:r w:rsidR="00762FA6">
        <w:rPr>
          <w:rFonts w:ascii="Arial" w:hAnsi="Arial" w:cs="Arial"/>
          <w:color w:val="000000" w:themeColor="text1"/>
        </w:rPr>
        <w:t xml:space="preserve"> rozvoj stá</w:t>
      </w:r>
      <w:r w:rsidR="00DE2A65">
        <w:rPr>
          <w:rFonts w:ascii="Arial" w:hAnsi="Arial" w:cs="Arial"/>
          <w:color w:val="000000" w:themeColor="text1"/>
        </w:rPr>
        <w:t>tu a zaměstnanost jeho občanů a obyvatel. V</w:t>
      </w:r>
      <w:r w:rsidR="00762FA6">
        <w:rPr>
          <w:rFonts w:ascii="Arial" w:hAnsi="Arial" w:cs="Arial"/>
          <w:color w:val="000000" w:themeColor="text1"/>
        </w:rPr>
        <w:t>edle toho však zvýšená koncentrace osob</w:t>
      </w:r>
      <w:r w:rsidR="00DE2A65">
        <w:rPr>
          <w:rFonts w:ascii="Arial" w:hAnsi="Arial" w:cs="Arial"/>
          <w:color w:val="000000" w:themeColor="text1"/>
        </w:rPr>
        <w:t xml:space="preserve">, jež </w:t>
      </w:r>
      <w:r w:rsidR="004345F9">
        <w:rPr>
          <w:rFonts w:ascii="Arial" w:hAnsi="Arial" w:cs="Arial"/>
          <w:color w:val="000000" w:themeColor="text1"/>
        </w:rPr>
        <w:t>s</w:t>
      </w:r>
      <w:r w:rsidR="00DE2A65">
        <w:rPr>
          <w:rFonts w:ascii="Arial" w:hAnsi="Arial" w:cs="Arial"/>
          <w:color w:val="000000" w:themeColor="text1"/>
        </w:rPr>
        <w:t> příslušn</w:t>
      </w:r>
      <w:r w:rsidR="004345F9">
        <w:rPr>
          <w:rFonts w:ascii="Arial" w:hAnsi="Arial" w:cs="Arial"/>
          <w:color w:val="000000" w:themeColor="text1"/>
        </w:rPr>
        <w:t>ý</w:t>
      </w:r>
      <w:r w:rsidR="00DE2A65">
        <w:rPr>
          <w:rFonts w:ascii="Arial" w:hAnsi="Arial" w:cs="Arial"/>
          <w:color w:val="000000" w:themeColor="text1"/>
        </w:rPr>
        <w:t>m region</w:t>
      </w:r>
      <w:r w:rsidR="004345F9">
        <w:rPr>
          <w:rFonts w:ascii="Arial" w:hAnsi="Arial" w:cs="Arial"/>
          <w:color w:val="000000" w:themeColor="text1"/>
        </w:rPr>
        <w:t>em</w:t>
      </w:r>
      <w:r w:rsidR="00DE2A65">
        <w:rPr>
          <w:rFonts w:ascii="Arial" w:hAnsi="Arial" w:cs="Arial"/>
          <w:color w:val="000000" w:themeColor="text1"/>
        </w:rPr>
        <w:t xml:space="preserve"> nejsou spojeny pevnějšími osobními či rodinnými vazbami, může vést i k narušení dosavadního životního standardu </w:t>
      </w:r>
      <w:r w:rsidR="0076525D">
        <w:rPr>
          <w:rFonts w:ascii="Arial" w:hAnsi="Arial" w:cs="Arial"/>
          <w:color w:val="000000" w:themeColor="text1"/>
        </w:rPr>
        <w:t xml:space="preserve">a způsobu soužití </w:t>
      </w:r>
      <w:r w:rsidR="00DE2A65">
        <w:rPr>
          <w:rFonts w:ascii="Arial" w:hAnsi="Arial" w:cs="Arial"/>
          <w:color w:val="000000" w:themeColor="text1"/>
        </w:rPr>
        <w:t>místních občanů</w:t>
      </w:r>
      <w:r>
        <w:rPr>
          <w:rFonts w:ascii="Arial" w:hAnsi="Arial" w:cs="Arial"/>
          <w:color w:val="000000" w:themeColor="text1"/>
        </w:rPr>
        <w:t xml:space="preserve"> včetně porušování pr</w:t>
      </w:r>
      <w:r w:rsidR="00411044">
        <w:rPr>
          <w:rFonts w:ascii="Arial" w:hAnsi="Arial" w:cs="Arial"/>
          <w:color w:val="000000" w:themeColor="text1"/>
        </w:rPr>
        <w:t>á</w:t>
      </w:r>
      <w:r>
        <w:rPr>
          <w:rFonts w:ascii="Arial" w:hAnsi="Arial" w:cs="Arial"/>
          <w:color w:val="000000" w:themeColor="text1"/>
        </w:rPr>
        <w:t>vních předpisů</w:t>
      </w:r>
      <w:r w:rsidR="00DE2A65">
        <w:rPr>
          <w:rFonts w:ascii="Arial" w:hAnsi="Arial" w:cs="Arial"/>
          <w:color w:val="000000" w:themeColor="text1"/>
        </w:rPr>
        <w:t xml:space="preserve">. </w:t>
      </w:r>
      <w:r>
        <w:rPr>
          <w:rFonts w:ascii="Arial" w:hAnsi="Arial" w:cs="Arial"/>
          <w:color w:val="000000" w:themeColor="text1"/>
        </w:rPr>
        <w:t xml:space="preserve">Tato metodická příručka </w:t>
      </w:r>
      <w:r w:rsidR="004345F9">
        <w:rPr>
          <w:rFonts w:ascii="Arial" w:hAnsi="Arial" w:cs="Arial"/>
          <w:color w:val="000000" w:themeColor="text1"/>
        </w:rPr>
        <w:t>popisuje</w:t>
      </w:r>
      <w:r w:rsidR="00411044">
        <w:rPr>
          <w:rFonts w:ascii="Arial" w:hAnsi="Arial" w:cs="Arial"/>
          <w:color w:val="000000" w:themeColor="text1"/>
        </w:rPr>
        <w:t xml:space="preserve"> možnosti </w:t>
      </w:r>
      <w:r>
        <w:rPr>
          <w:rFonts w:ascii="Arial" w:hAnsi="Arial" w:cs="Arial"/>
          <w:color w:val="000000" w:themeColor="text1"/>
        </w:rPr>
        <w:t xml:space="preserve">měst a obcí, </w:t>
      </w:r>
      <w:r w:rsidR="00B936E2">
        <w:rPr>
          <w:rFonts w:ascii="Arial" w:hAnsi="Arial" w:cs="Arial"/>
          <w:color w:val="000000" w:themeColor="text1"/>
        </w:rPr>
        <w:br/>
        <w:t xml:space="preserve">jak </w:t>
      </w:r>
      <w:r w:rsidR="00411044">
        <w:rPr>
          <w:rFonts w:ascii="Arial" w:hAnsi="Arial" w:cs="Arial"/>
          <w:color w:val="000000" w:themeColor="text1"/>
        </w:rPr>
        <w:t xml:space="preserve">popisovanému stavu předejít </w:t>
      </w:r>
      <w:r w:rsidR="00B936E2">
        <w:rPr>
          <w:rFonts w:ascii="Arial" w:hAnsi="Arial" w:cs="Arial"/>
          <w:color w:val="000000" w:themeColor="text1"/>
        </w:rPr>
        <w:t>resp</w:t>
      </w:r>
      <w:r w:rsidR="00411044">
        <w:rPr>
          <w:rFonts w:ascii="Arial" w:hAnsi="Arial" w:cs="Arial"/>
          <w:color w:val="000000" w:themeColor="text1"/>
        </w:rPr>
        <w:t xml:space="preserve">. </w:t>
      </w:r>
      <w:r w:rsidR="00B936E2">
        <w:rPr>
          <w:rFonts w:ascii="Arial" w:hAnsi="Arial" w:cs="Arial"/>
          <w:color w:val="000000" w:themeColor="text1"/>
        </w:rPr>
        <w:t>jak tento stav</w:t>
      </w:r>
      <w:r w:rsidR="00411044">
        <w:rPr>
          <w:rFonts w:ascii="Arial" w:hAnsi="Arial" w:cs="Arial"/>
          <w:color w:val="000000" w:themeColor="text1"/>
        </w:rPr>
        <w:t xml:space="preserve"> n</w:t>
      </w:r>
      <w:r w:rsidR="00B936E2">
        <w:rPr>
          <w:rFonts w:ascii="Arial" w:hAnsi="Arial" w:cs="Arial"/>
          <w:color w:val="000000" w:themeColor="text1"/>
        </w:rPr>
        <w:t>a</w:t>
      </w:r>
      <w:r w:rsidR="00411044">
        <w:rPr>
          <w:rFonts w:ascii="Arial" w:hAnsi="Arial" w:cs="Arial"/>
          <w:color w:val="000000" w:themeColor="text1"/>
        </w:rPr>
        <w:t>prav</w:t>
      </w:r>
      <w:r w:rsidR="00B936E2">
        <w:rPr>
          <w:rFonts w:ascii="Arial" w:hAnsi="Arial" w:cs="Arial"/>
          <w:color w:val="000000" w:themeColor="text1"/>
        </w:rPr>
        <w:t>it</w:t>
      </w:r>
      <w:r w:rsidR="0076525D">
        <w:rPr>
          <w:rFonts w:ascii="Arial" w:hAnsi="Arial" w:cs="Arial"/>
          <w:color w:val="000000" w:themeColor="text1"/>
        </w:rPr>
        <w:t>.</w:t>
      </w:r>
    </w:p>
    <w:p w:rsidR="00634B3A" w:rsidRDefault="00634B3A" w:rsidP="007C7A25">
      <w:pPr>
        <w:spacing w:line="240" w:lineRule="auto"/>
        <w:contextualSpacing/>
        <w:jc w:val="both"/>
        <w:rPr>
          <w:rFonts w:ascii="Arial" w:hAnsi="Arial" w:cs="Arial"/>
          <w:color w:val="000000" w:themeColor="text1"/>
        </w:rPr>
      </w:pPr>
      <w:r>
        <w:rPr>
          <w:rFonts w:ascii="Arial" w:hAnsi="Arial" w:cs="Arial"/>
          <w:color w:val="000000" w:themeColor="text1"/>
        </w:rPr>
        <w:t>Postup dotčených měst a obcí by se měl</w:t>
      </w:r>
      <w:r w:rsidR="008C7136">
        <w:rPr>
          <w:rFonts w:ascii="Arial" w:hAnsi="Arial" w:cs="Arial"/>
          <w:color w:val="000000" w:themeColor="text1"/>
        </w:rPr>
        <w:t xml:space="preserve"> přirozeně</w:t>
      </w:r>
      <w:r>
        <w:rPr>
          <w:rFonts w:ascii="Arial" w:hAnsi="Arial" w:cs="Arial"/>
          <w:color w:val="000000" w:themeColor="text1"/>
        </w:rPr>
        <w:t xml:space="preserve"> odvíjet od aktuální situace v dané oblasti. Za tímto účelem lze doporučit zpracování </w:t>
      </w:r>
      <w:r w:rsidRPr="00CB256C">
        <w:rPr>
          <w:rFonts w:ascii="Arial" w:hAnsi="Arial" w:cs="Arial"/>
        </w:rPr>
        <w:t>situační analýz</w:t>
      </w:r>
      <w:r>
        <w:rPr>
          <w:rFonts w:ascii="Arial" w:hAnsi="Arial" w:cs="Arial"/>
        </w:rPr>
        <w:t>y</w:t>
      </w:r>
      <w:r w:rsidRPr="00CB256C">
        <w:rPr>
          <w:rFonts w:ascii="Arial" w:hAnsi="Arial" w:cs="Arial"/>
        </w:rPr>
        <w:t xml:space="preserve">, </w:t>
      </w:r>
      <w:r>
        <w:rPr>
          <w:rFonts w:ascii="Arial" w:hAnsi="Arial" w:cs="Arial"/>
        </w:rPr>
        <w:t>jež se</w:t>
      </w:r>
      <w:r w:rsidRPr="00CB256C">
        <w:rPr>
          <w:rFonts w:ascii="Arial" w:hAnsi="Arial" w:cs="Arial"/>
        </w:rPr>
        <w:t xml:space="preserve"> zaměří na strukturu nově příchozích zaměstnanců</w:t>
      </w:r>
      <w:r>
        <w:rPr>
          <w:rFonts w:ascii="Arial" w:hAnsi="Arial" w:cs="Arial"/>
        </w:rPr>
        <w:t>,</w:t>
      </w:r>
      <w:r w:rsidRPr="00CB256C">
        <w:rPr>
          <w:rFonts w:ascii="Arial" w:hAnsi="Arial" w:cs="Arial"/>
        </w:rPr>
        <w:t xml:space="preserve"> předpokládanou dobu jejich pobytu v místě, ubytov</w:t>
      </w:r>
      <w:r w:rsidR="008C7136">
        <w:rPr>
          <w:rFonts w:ascii="Arial" w:hAnsi="Arial" w:cs="Arial"/>
        </w:rPr>
        <w:t>ací kapacity</w:t>
      </w:r>
      <w:r w:rsidRPr="00CB256C">
        <w:rPr>
          <w:rFonts w:ascii="Arial" w:hAnsi="Arial" w:cs="Arial"/>
        </w:rPr>
        <w:t xml:space="preserve"> </w:t>
      </w:r>
      <w:r w:rsidR="00E972AE">
        <w:rPr>
          <w:rFonts w:ascii="Arial" w:hAnsi="Arial" w:cs="Arial"/>
        </w:rPr>
        <w:br/>
        <w:t xml:space="preserve">a </w:t>
      </w:r>
      <w:r w:rsidRPr="00CB256C">
        <w:rPr>
          <w:rFonts w:ascii="Arial" w:hAnsi="Arial" w:cs="Arial"/>
        </w:rPr>
        <w:t>rizika spojená s jejich pobytem</w:t>
      </w:r>
      <w:r w:rsidR="008C7136">
        <w:rPr>
          <w:rFonts w:ascii="Arial" w:hAnsi="Arial" w:cs="Arial"/>
        </w:rPr>
        <w:t xml:space="preserve"> včetně </w:t>
      </w:r>
      <w:r w:rsidRPr="00CB256C">
        <w:rPr>
          <w:rFonts w:ascii="Arial" w:hAnsi="Arial" w:cs="Arial"/>
        </w:rPr>
        <w:t>nenaplněn</w:t>
      </w:r>
      <w:r w:rsidR="008C7136">
        <w:rPr>
          <w:rFonts w:ascii="Arial" w:hAnsi="Arial" w:cs="Arial"/>
        </w:rPr>
        <w:t>í jejich sociálních</w:t>
      </w:r>
      <w:r w:rsidRPr="00CB256C">
        <w:rPr>
          <w:rFonts w:ascii="Arial" w:hAnsi="Arial" w:cs="Arial"/>
        </w:rPr>
        <w:t xml:space="preserve"> potřeb (</w:t>
      </w:r>
      <w:r w:rsidR="008C7136">
        <w:rPr>
          <w:rFonts w:ascii="Arial" w:hAnsi="Arial" w:cs="Arial"/>
        </w:rPr>
        <w:t xml:space="preserve">dostupnost </w:t>
      </w:r>
      <w:r w:rsidRPr="00CB256C">
        <w:rPr>
          <w:rFonts w:ascii="Arial" w:hAnsi="Arial" w:cs="Arial"/>
        </w:rPr>
        <w:t>služ</w:t>
      </w:r>
      <w:r w:rsidR="008C7136">
        <w:rPr>
          <w:rFonts w:ascii="Arial" w:hAnsi="Arial" w:cs="Arial"/>
        </w:rPr>
        <w:t>e</w:t>
      </w:r>
      <w:r w:rsidRPr="00CB256C">
        <w:rPr>
          <w:rFonts w:ascii="Arial" w:hAnsi="Arial" w:cs="Arial"/>
        </w:rPr>
        <w:t>b, trávení volného času</w:t>
      </w:r>
      <w:r>
        <w:rPr>
          <w:rFonts w:ascii="Arial" w:hAnsi="Arial" w:cs="Arial"/>
        </w:rPr>
        <w:t xml:space="preserve"> atd..). V</w:t>
      </w:r>
      <w:r w:rsidRPr="00CB256C">
        <w:rPr>
          <w:rFonts w:ascii="Arial" w:hAnsi="Arial" w:cs="Arial"/>
        </w:rPr>
        <w:t xml:space="preserve"> případě </w:t>
      </w:r>
      <w:r>
        <w:rPr>
          <w:rFonts w:ascii="Arial" w:hAnsi="Arial" w:cs="Arial"/>
        </w:rPr>
        <w:t xml:space="preserve">zahraničních pracovníků by měl být </w:t>
      </w:r>
      <w:r w:rsidR="008C7136">
        <w:rPr>
          <w:rFonts w:ascii="Arial" w:hAnsi="Arial" w:cs="Arial"/>
        </w:rPr>
        <w:t xml:space="preserve">rovněž </w:t>
      </w:r>
      <w:r>
        <w:rPr>
          <w:rFonts w:ascii="Arial" w:hAnsi="Arial" w:cs="Arial"/>
        </w:rPr>
        <w:t xml:space="preserve">zjišťován jejich </w:t>
      </w:r>
      <w:r w:rsidRPr="00CB256C">
        <w:rPr>
          <w:rFonts w:ascii="Arial" w:hAnsi="Arial" w:cs="Arial"/>
        </w:rPr>
        <w:t xml:space="preserve">zájem v České republice </w:t>
      </w:r>
      <w:r>
        <w:rPr>
          <w:rFonts w:ascii="Arial" w:hAnsi="Arial" w:cs="Arial"/>
        </w:rPr>
        <w:t xml:space="preserve">dlouhodobě žít a </w:t>
      </w:r>
      <w:r w:rsidRPr="00CB256C">
        <w:rPr>
          <w:rFonts w:ascii="Arial" w:hAnsi="Arial" w:cs="Arial"/>
        </w:rPr>
        <w:t xml:space="preserve">integrovat se </w:t>
      </w:r>
      <w:r>
        <w:rPr>
          <w:rFonts w:ascii="Arial" w:hAnsi="Arial" w:cs="Arial"/>
        </w:rPr>
        <w:t>do české společnosti.</w:t>
      </w:r>
    </w:p>
    <w:p w:rsidR="000B562C" w:rsidRDefault="00365A30" w:rsidP="007C7A25">
      <w:pPr>
        <w:spacing w:line="240" w:lineRule="auto"/>
        <w:contextualSpacing/>
        <w:jc w:val="both"/>
        <w:rPr>
          <w:rFonts w:ascii="Arial" w:hAnsi="Arial" w:cs="Arial"/>
          <w:color w:val="000000" w:themeColor="text1"/>
        </w:rPr>
      </w:pPr>
      <w:r>
        <w:rPr>
          <w:rFonts w:ascii="Arial" w:hAnsi="Arial" w:cs="Arial"/>
          <w:color w:val="000000" w:themeColor="text1"/>
        </w:rPr>
        <w:t>Situační zpráva by měla být zpracovávána ve spolupráci s dalšími relevantními partnery (zaměstnavatelé, pracovní agentury, odborové organizace, krajské úřady, nestátní neziskové organizace atd.).</w:t>
      </w:r>
      <w:r w:rsidR="000B562C">
        <w:rPr>
          <w:rFonts w:ascii="Arial" w:hAnsi="Arial" w:cs="Arial"/>
          <w:color w:val="000000" w:themeColor="text1"/>
        </w:rPr>
        <w:t xml:space="preserve"> Zpracování situační analýzy by nemělo být odkládáno, ale naopak provedeno v co nejkratší době od zjištění problematické situace. Doporučujeme se obrátit na organizace</w:t>
      </w:r>
      <w:r w:rsidR="000B562C">
        <w:rPr>
          <w:rStyle w:val="Znakapoznpodarou"/>
          <w:rFonts w:ascii="Arial" w:hAnsi="Arial" w:cs="Arial"/>
          <w:color w:val="000000" w:themeColor="text1"/>
        </w:rPr>
        <w:footnoteReference w:id="1"/>
      </w:r>
      <w:r w:rsidR="000B562C">
        <w:rPr>
          <w:rFonts w:ascii="Arial" w:hAnsi="Arial" w:cs="Arial"/>
          <w:color w:val="000000" w:themeColor="text1"/>
        </w:rPr>
        <w:t xml:space="preserve">, které se zpracováním situačních analýz zabývají a mohou poskytnout metodickou podporu nebo doporučení na vhodné zpracovatele. Situační analýzu lze zpracovat v horizontu 2-4 týdnů a zpravidla je dobrým analytickým podkladem pro rozhodování o řešení situace. </w:t>
      </w:r>
      <w:r w:rsidR="00977C37">
        <w:rPr>
          <w:rFonts w:ascii="Arial" w:hAnsi="Arial" w:cs="Arial"/>
        </w:rPr>
        <w:t xml:space="preserve">Základem úspěšného řešení problematické situace je porozumění těm, kteří jsou touto situací dotčení – ať už samotní zaměstnanci (cizinci), nebo místní obyvatelé. </w:t>
      </w:r>
      <w:r w:rsidR="00977C37">
        <w:rPr>
          <w:rFonts w:ascii="Arial" w:hAnsi="Arial" w:cs="Arial"/>
          <w:color w:val="000000" w:themeColor="text1"/>
        </w:rPr>
        <w:t xml:space="preserve"> </w:t>
      </w:r>
      <w:r w:rsidR="000B562C">
        <w:rPr>
          <w:rFonts w:ascii="Arial" w:hAnsi="Arial" w:cs="Arial"/>
          <w:color w:val="000000" w:themeColor="text1"/>
        </w:rPr>
        <w:t>Současně doporučujeme sestavit partnerství aktérů, kteří mají k řešení problematické situace nějakou kompetenci, nebo jsou do ní jiným způsobem zapojeni (vedle municipalit a zástupců regionů zejména zástupci příslušných úřadů, nestátní neziskové organizace, policie, atd.), a tyto partnery přizvat ke společnému jednání, jehož cílem je vzájemně se informovat a koordinovat postup v dané situaci.</w:t>
      </w:r>
    </w:p>
    <w:p w:rsidR="00365A30" w:rsidRDefault="00365A30" w:rsidP="007C7A25">
      <w:pPr>
        <w:spacing w:line="240" w:lineRule="auto"/>
        <w:contextualSpacing/>
        <w:jc w:val="both"/>
        <w:rPr>
          <w:rFonts w:ascii="Arial" w:hAnsi="Arial" w:cs="Arial"/>
          <w:color w:val="000000" w:themeColor="text1"/>
        </w:rPr>
      </w:pPr>
    </w:p>
    <w:p w:rsidR="00365A30" w:rsidRDefault="00365A30" w:rsidP="007C7A25">
      <w:pPr>
        <w:spacing w:line="240" w:lineRule="auto"/>
        <w:contextualSpacing/>
        <w:jc w:val="both"/>
        <w:rPr>
          <w:rFonts w:ascii="Arial" w:hAnsi="Arial" w:cs="Arial"/>
          <w:color w:val="000000" w:themeColor="text1"/>
        </w:rPr>
      </w:pPr>
      <w:r>
        <w:rPr>
          <w:rFonts w:ascii="Arial" w:hAnsi="Arial" w:cs="Arial"/>
          <w:color w:val="000000" w:themeColor="text1"/>
        </w:rPr>
        <w:t xml:space="preserve">Ve vztahu k zahraničním pracovníkům lze dále doporučit podporu vzniku koordinačních center pro cizince, jež jsou </w:t>
      </w:r>
      <w:r w:rsidR="007A6BBE">
        <w:rPr>
          <w:rFonts w:ascii="Arial" w:hAnsi="Arial" w:cs="Arial"/>
          <w:color w:val="000000" w:themeColor="text1"/>
        </w:rPr>
        <w:t xml:space="preserve">na celé řadě míst České republiky </w:t>
      </w:r>
      <w:r w:rsidR="0052657C">
        <w:rPr>
          <w:rFonts w:ascii="Arial" w:hAnsi="Arial" w:cs="Arial"/>
          <w:color w:val="000000" w:themeColor="text1"/>
        </w:rPr>
        <w:t xml:space="preserve">již </w:t>
      </w:r>
      <w:r>
        <w:rPr>
          <w:rFonts w:ascii="Arial" w:hAnsi="Arial" w:cs="Arial"/>
          <w:color w:val="000000" w:themeColor="text1"/>
        </w:rPr>
        <w:t xml:space="preserve">dlouhodobě provozovány Správou uprchlických zařízení </w:t>
      </w:r>
      <w:r w:rsidR="007C7A25">
        <w:rPr>
          <w:rFonts w:ascii="Arial" w:hAnsi="Arial" w:cs="Arial"/>
          <w:color w:val="000000" w:themeColor="text1"/>
        </w:rPr>
        <w:t>MV</w:t>
      </w:r>
      <w:r>
        <w:rPr>
          <w:rFonts w:ascii="Arial" w:hAnsi="Arial" w:cs="Arial"/>
          <w:color w:val="000000" w:themeColor="text1"/>
        </w:rPr>
        <w:t>. Koordinační centra poskytují zahraničním pracovníkům nezbytné asistenční a poradenské služby</w:t>
      </w:r>
      <w:r w:rsidR="007A6BBE">
        <w:rPr>
          <w:rFonts w:ascii="Arial" w:hAnsi="Arial" w:cs="Arial"/>
          <w:color w:val="000000" w:themeColor="text1"/>
        </w:rPr>
        <w:t xml:space="preserve"> – p</w:t>
      </w:r>
      <w:r w:rsidR="007A6BBE" w:rsidRPr="00940F1E">
        <w:rPr>
          <w:rFonts w:ascii="Arial" w:hAnsi="Arial" w:cs="Arial"/>
        </w:rPr>
        <w:t>racovně právní poradenství, zprostředkování nabídky volnočasových aktivit, řešení mimořádných situací například po ztrátě zaměstnání</w:t>
      </w:r>
      <w:r w:rsidR="007A6BBE">
        <w:rPr>
          <w:rFonts w:ascii="Arial" w:hAnsi="Arial" w:cs="Arial"/>
        </w:rPr>
        <w:t xml:space="preserve"> atd.</w:t>
      </w:r>
      <w:r w:rsidR="00977C37">
        <w:rPr>
          <w:rFonts w:ascii="Arial" w:hAnsi="Arial" w:cs="Arial"/>
        </w:rPr>
        <w:t xml:space="preserve"> </w:t>
      </w:r>
      <w:r w:rsidR="007C7A25">
        <w:rPr>
          <w:rFonts w:ascii="Arial" w:hAnsi="Arial" w:cs="Arial"/>
        </w:rPr>
        <w:t xml:space="preserve">Lze doporučit </w:t>
      </w:r>
      <w:r w:rsidR="00977C37">
        <w:rPr>
          <w:rFonts w:ascii="Arial" w:hAnsi="Arial" w:cs="Arial"/>
        </w:rPr>
        <w:t xml:space="preserve">obrátit </w:t>
      </w:r>
      <w:r w:rsidR="007C7A25">
        <w:rPr>
          <w:rFonts w:ascii="Arial" w:hAnsi="Arial" w:cs="Arial"/>
        </w:rPr>
        <w:t xml:space="preserve">se </w:t>
      </w:r>
      <w:r w:rsidR="00977C37">
        <w:rPr>
          <w:rFonts w:ascii="Arial" w:hAnsi="Arial" w:cs="Arial"/>
        </w:rPr>
        <w:t xml:space="preserve">na </w:t>
      </w:r>
      <w:r w:rsidR="007C7A25">
        <w:rPr>
          <w:rFonts w:ascii="Arial" w:hAnsi="Arial" w:cs="Arial"/>
        </w:rPr>
        <w:t xml:space="preserve">zástupce </w:t>
      </w:r>
      <w:r w:rsidR="00977C37">
        <w:rPr>
          <w:rFonts w:ascii="Arial" w:hAnsi="Arial" w:cs="Arial"/>
        </w:rPr>
        <w:t>Ministerstv</w:t>
      </w:r>
      <w:r w:rsidR="007C7A25">
        <w:rPr>
          <w:rFonts w:ascii="Arial" w:hAnsi="Arial" w:cs="Arial"/>
        </w:rPr>
        <w:t>a</w:t>
      </w:r>
      <w:r w:rsidR="00977C37">
        <w:rPr>
          <w:rFonts w:ascii="Arial" w:hAnsi="Arial" w:cs="Arial"/>
        </w:rPr>
        <w:t xml:space="preserve"> vnitra nebo S</w:t>
      </w:r>
      <w:r w:rsidR="007C7A25">
        <w:rPr>
          <w:rFonts w:ascii="Arial" w:hAnsi="Arial" w:cs="Arial"/>
        </w:rPr>
        <w:t>právy uprchlických zařízení MV</w:t>
      </w:r>
      <w:r w:rsidR="00977C37">
        <w:rPr>
          <w:rStyle w:val="Znakapoznpodarou"/>
          <w:rFonts w:ascii="Arial" w:hAnsi="Arial" w:cs="Arial"/>
        </w:rPr>
        <w:footnoteReference w:id="2"/>
      </w:r>
      <w:r w:rsidR="00977C37">
        <w:rPr>
          <w:rFonts w:ascii="Arial" w:hAnsi="Arial" w:cs="Arial"/>
        </w:rPr>
        <w:t>, kteří poskytnout informace o možnostech zajištění koordinačního centra na vašem území, vč. financování centra. Alternativně je možné zjistit možnosti poskytování služeb prevence a pomoci zahraničním pracovníkům (a také obyvatelům vaší obce, kteří mohou být v dané situaci také potřební) u poskytovatelů sociálních služeb ve vašem okolí,</w:t>
      </w:r>
      <w:r w:rsidR="007C7A25">
        <w:rPr>
          <w:rFonts w:ascii="Arial" w:hAnsi="Arial" w:cs="Arial"/>
        </w:rPr>
        <w:t xml:space="preserve"> </w:t>
      </w:r>
      <w:r w:rsidR="00977C37">
        <w:rPr>
          <w:rFonts w:ascii="Arial" w:hAnsi="Arial" w:cs="Arial"/>
        </w:rPr>
        <w:t>popř. u střešních organizací pracujících s cizinci.</w:t>
      </w:r>
      <w:r w:rsidR="00977C37">
        <w:rPr>
          <w:rStyle w:val="Znakapoznpodarou"/>
          <w:rFonts w:ascii="Arial" w:hAnsi="Arial" w:cs="Arial"/>
        </w:rPr>
        <w:footnoteReference w:id="3"/>
      </w:r>
      <w:r w:rsidR="00977C37">
        <w:rPr>
          <w:rFonts w:ascii="Arial" w:hAnsi="Arial" w:cs="Arial"/>
        </w:rPr>
        <w:t xml:space="preserve"> </w:t>
      </w:r>
      <w:r w:rsidR="00977C37">
        <w:rPr>
          <w:rFonts w:ascii="Arial" w:hAnsi="Arial" w:cs="Arial"/>
          <w:color w:val="000000" w:themeColor="text1"/>
        </w:rPr>
        <w:t xml:space="preserve">Přehled o poskytovatelích sociálních služeb získáte na krajském úřadě, který spravuje tzv. síť sociálních služeb. </w:t>
      </w:r>
    </w:p>
    <w:p w:rsidR="00365A30" w:rsidRDefault="00365A30" w:rsidP="004A7722">
      <w:pPr>
        <w:spacing w:after="0" w:line="240" w:lineRule="auto"/>
        <w:contextualSpacing/>
        <w:jc w:val="both"/>
        <w:rPr>
          <w:rFonts w:ascii="Arial" w:hAnsi="Arial" w:cs="Arial"/>
          <w:color w:val="000000" w:themeColor="text1"/>
        </w:rPr>
      </w:pPr>
    </w:p>
    <w:p w:rsidR="007C7A25" w:rsidRDefault="007C7A25" w:rsidP="004A7722">
      <w:pPr>
        <w:spacing w:after="0" w:line="240" w:lineRule="auto"/>
        <w:contextualSpacing/>
        <w:jc w:val="both"/>
        <w:rPr>
          <w:rFonts w:ascii="Arial" w:hAnsi="Arial" w:cs="Arial"/>
          <w:color w:val="000000" w:themeColor="text1"/>
        </w:rPr>
      </w:pPr>
    </w:p>
    <w:p w:rsidR="001B0F39" w:rsidRDefault="001B0F39" w:rsidP="004A7722">
      <w:pPr>
        <w:spacing w:after="0" w:line="240" w:lineRule="auto"/>
        <w:contextualSpacing/>
        <w:jc w:val="both"/>
        <w:rPr>
          <w:rFonts w:ascii="Arial" w:hAnsi="Arial" w:cs="Arial"/>
          <w:color w:val="000000" w:themeColor="text1"/>
        </w:rPr>
      </w:pPr>
    </w:p>
    <w:p w:rsidR="003D0BD6" w:rsidRPr="00F40516" w:rsidRDefault="00B31B13" w:rsidP="00034BFF">
      <w:pPr>
        <w:pStyle w:val="Nadpis1"/>
        <w:numPr>
          <w:ilvl w:val="0"/>
          <w:numId w:val="47"/>
        </w:numPr>
        <w:ind w:left="567" w:hanging="567"/>
      </w:pPr>
      <w:bookmarkStart w:id="2" w:name="_Toc479689788"/>
      <w:bookmarkStart w:id="3" w:name="_Toc481654476"/>
      <w:r w:rsidRPr="00F40516">
        <w:lastRenderedPageBreak/>
        <w:t xml:space="preserve">Ochrana </w:t>
      </w:r>
      <w:r w:rsidR="003D0BD6" w:rsidRPr="00F40516">
        <w:t>veřejného pořádku a bezpečnosti</w:t>
      </w:r>
      <w:bookmarkEnd w:id="2"/>
      <w:bookmarkEnd w:id="3"/>
      <w:r w:rsidRPr="00F40516">
        <w:t xml:space="preserve"> </w:t>
      </w:r>
    </w:p>
    <w:p w:rsidR="003F4F3F" w:rsidRPr="00F30C6C" w:rsidRDefault="003F4F3F" w:rsidP="00200101">
      <w:pPr>
        <w:pStyle w:val="Odstavecseseznamem"/>
        <w:spacing w:after="0" w:line="240" w:lineRule="auto"/>
        <w:ind w:left="284"/>
        <w:jc w:val="both"/>
        <w:rPr>
          <w:rFonts w:ascii="Arial" w:hAnsi="Arial" w:cs="Arial"/>
          <w:b/>
          <w:color w:val="000000" w:themeColor="text1"/>
          <w:u w:val="single"/>
        </w:rPr>
      </w:pPr>
    </w:p>
    <w:p w:rsidR="002C101F" w:rsidRPr="00F40516" w:rsidRDefault="00F40516" w:rsidP="00F40516">
      <w:pPr>
        <w:pStyle w:val="Nadpis2"/>
        <w:tabs>
          <w:tab w:val="left" w:pos="567"/>
        </w:tabs>
        <w:rPr>
          <w:rFonts w:ascii="Arial" w:hAnsi="Arial" w:cs="Arial"/>
          <w:b/>
          <w:color w:val="000000" w:themeColor="text1"/>
          <w:sz w:val="24"/>
          <w:szCs w:val="24"/>
        </w:rPr>
      </w:pPr>
      <w:bookmarkStart w:id="4" w:name="_Toc481654477"/>
      <w:r w:rsidRPr="00F40516">
        <w:rPr>
          <w:rFonts w:ascii="Arial" w:hAnsi="Arial" w:cs="Arial"/>
          <w:b/>
          <w:color w:val="000000" w:themeColor="text1"/>
        </w:rPr>
        <w:t>A</w:t>
      </w:r>
      <w:r w:rsidR="00F0514A" w:rsidRPr="00F40516">
        <w:rPr>
          <w:rFonts w:ascii="Arial" w:hAnsi="Arial" w:cs="Arial"/>
          <w:b/>
          <w:color w:val="000000" w:themeColor="text1"/>
        </w:rPr>
        <w:t xml:space="preserve"> </w:t>
      </w:r>
      <w:bookmarkStart w:id="5" w:name="_Toc479689789"/>
      <w:r>
        <w:rPr>
          <w:rFonts w:ascii="Arial" w:hAnsi="Arial" w:cs="Arial"/>
          <w:b/>
          <w:color w:val="000000" w:themeColor="text1"/>
        </w:rPr>
        <w:tab/>
      </w:r>
      <w:r w:rsidR="00DF6FA2" w:rsidRPr="00F40516">
        <w:rPr>
          <w:rFonts w:ascii="Arial" w:hAnsi="Arial" w:cs="Arial"/>
          <w:b/>
          <w:color w:val="000000" w:themeColor="text1"/>
          <w:sz w:val="24"/>
          <w:szCs w:val="24"/>
        </w:rPr>
        <w:t>P</w:t>
      </w:r>
      <w:r w:rsidR="002C101F" w:rsidRPr="00F40516">
        <w:rPr>
          <w:rFonts w:ascii="Arial" w:hAnsi="Arial" w:cs="Arial"/>
          <w:b/>
          <w:color w:val="000000" w:themeColor="text1"/>
          <w:sz w:val="24"/>
          <w:szCs w:val="24"/>
        </w:rPr>
        <w:t>revence kriminality</w:t>
      </w:r>
      <w:bookmarkEnd w:id="4"/>
      <w:bookmarkEnd w:id="5"/>
    </w:p>
    <w:p w:rsidR="00AC1066" w:rsidRPr="00F30C6C" w:rsidRDefault="00AC1066" w:rsidP="00200101">
      <w:pPr>
        <w:pStyle w:val="Odstavecseseznamem"/>
        <w:spacing w:after="0" w:line="240" w:lineRule="auto"/>
        <w:ind w:left="284"/>
        <w:jc w:val="both"/>
        <w:rPr>
          <w:rFonts w:ascii="Arial" w:hAnsi="Arial" w:cs="Arial"/>
          <w:b/>
          <w:color w:val="000000" w:themeColor="text1"/>
        </w:rPr>
      </w:pPr>
    </w:p>
    <w:p w:rsidR="006A448A" w:rsidRPr="00F30C6C" w:rsidRDefault="006A448A" w:rsidP="00200101">
      <w:pPr>
        <w:spacing w:after="0" w:line="240" w:lineRule="auto"/>
        <w:contextualSpacing/>
        <w:jc w:val="both"/>
        <w:rPr>
          <w:rFonts w:ascii="Arial" w:hAnsi="Arial" w:cs="Arial"/>
          <w:color w:val="000000" w:themeColor="text1"/>
          <w:sz w:val="24"/>
          <w:szCs w:val="24"/>
          <w:u w:val="single"/>
        </w:rPr>
      </w:pPr>
      <w:r w:rsidRPr="00F30C6C">
        <w:rPr>
          <w:rFonts w:ascii="Arial" w:hAnsi="Arial" w:cs="Arial"/>
          <w:color w:val="000000" w:themeColor="text1"/>
          <w:sz w:val="24"/>
          <w:szCs w:val="24"/>
          <w:u w:val="single"/>
        </w:rPr>
        <w:t>Stávající dotační programy prevence kriminality pro samosprávy</w:t>
      </w:r>
    </w:p>
    <w:p w:rsidR="00AC1066" w:rsidRPr="00F30C6C" w:rsidRDefault="00AC1066" w:rsidP="00200101">
      <w:pPr>
        <w:spacing w:after="0" w:line="240" w:lineRule="auto"/>
        <w:contextualSpacing/>
        <w:jc w:val="both"/>
        <w:rPr>
          <w:rFonts w:ascii="Arial" w:hAnsi="Arial" w:cs="Arial"/>
          <w:color w:val="000000" w:themeColor="text1"/>
          <w:u w:val="single"/>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371"/>
      </w:tblGrid>
      <w:tr w:rsidR="00970994" w:rsidRPr="00F30C6C" w:rsidTr="00F3188A">
        <w:trPr>
          <w:trHeight w:val="529"/>
        </w:trPr>
        <w:tc>
          <w:tcPr>
            <w:tcW w:w="184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Téma</w:t>
            </w:r>
          </w:p>
        </w:tc>
        <w:tc>
          <w:tcPr>
            <w:tcW w:w="7371"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Prevence kriminality</w:t>
            </w:r>
          </w:p>
        </w:tc>
      </w:tr>
      <w:tr w:rsidR="00970994" w:rsidRPr="00F30C6C" w:rsidTr="00F3188A">
        <w:trPr>
          <w:trHeight w:val="622"/>
        </w:trPr>
        <w:tc>
          <w:tcPr>
            <w:tcW w:w="184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Název dotačního titulu</w:t>
            </w:r>
          </w:p>
        </w:tc>
        <w:tc>
          <w:tcPr>
            <w:tcW w:w="7371"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Program prevence kriminality na místní úrovni</w:t>
            </w:r>
          </w:p>
        </w:tc>
      </w:tr>
      <w:tr w:rsidR="00970994" w:rsidRPr="00F30C6C" w:rsidTr="00F3188A">
        <w:trPr>
          <w:trHeight w:val="379"/>
        </w:trPr>
        <w:tc>
          <w:tcPr>
            <w:tcW w:w="184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Vyhlašovatel</w:t>
            </w:r>
          </w:p>
        </w:tc>
        <w:tc>
          <w:tcPr>
            <w:tcW w:w="7371"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color w:val="000000" w:themeColor="text1"/>
                <w:sz w:val="20"/>
                <w:szCs w:val="20"/>
                <w:lang w:eastAsia="cs-CZ"/>
              </w:rPr>
              <w:t>Ministerstvo vnitra</w:t>
            </w:r>
            <w:r w:rsidRPr="00F30C6C">
              <w:rPr>
                <w:rFonts w:ascii="Arial" w:eastAsia="Times New Roman" w:hAnsi="Arial" w:cs="Arial"/>
                <w:b/>
                <w:color w:val="000000" w:themeColor="text1"/>
                <w:sz w:val="20"/>
                <w:szCs w:val="20"/>
                <w:lang w:eastAsia="cs-CZ"/>
              </w:rPr>
              <w:t xml:space="preserve"> </w:t>
            </w:r>
          </w:p>
        </w:tc>
      </w:tr>
      <w:tr w:rsidR="00970994" w:rsidRPr="00F30C6C" w:rsidTr="00F3188A">
        <w:trPr>
          <w:trHeight w:val="460"/>
        </w:trPr>
        <w:tc>
          <w:tcPr>
            <w:tcW w:w="184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Web</w:t>
            </w:r>
          </w:p>
        </w:tc>
        <w:tc>
          <w:tcPr>
            <w:tcW w:w="7371" w:type="dxa"/>
            <w:vAlign w:val="center"/>
          </w:tcPr>
          <w:p w:rsidR="006A448A" w:rsidRPr="00F30C6C" w:rsidRDefault="006A448A" w:rsidP="00200101">
            <w:pPr>
              <w:spacing w:after="0" w:line="240" w:lineRule="auto"/>
              <w:contextualSpacing/>
              <w:jc w:val="both"/>
              <w:rPr>
                <w:rFonts w:ascii="Arial" w:hAnsi="Arial" w:cs="Arial"/>
                <w:color w:val="000000" w:themeColor="text1"/>
                <w:sz w:val="20"/>
                <w:szCs w:val="20"/>
              </w:rPr>
            </w:pPr>
          </w:p>
          <w:p w:rsidR="006A448A" w:rsidRPr="004D73C6" w:rsidRDefault="007C7A25" w:rsidP="00200101">
            <w:pPr>
              <w:spacing w:after="0" w:line="240" w:lineRule="auto"/>
              <w:contextualSpacing/>
              <w:jc w:val="both"/>
              <w:rPr>
                <w:rFonts w:ascii="Arial" w:hAnsi="Arial" w:cs="Arial"/>
                <w:color w:val="00B0F0"/>
                <w:sz w:val="20"/>
                <w:szCs w:val="20"/>
                <w:u w:val="single"/>
              </w:rPr>
            </w:pPr>
            <w:hyperlink r:id="rId11" w:history="1">
              <w:r w:rsidR="004D73C6" w:rsidRPr="004D73C6">
                <w:rPr>
                  <w:rStyle w:val="Hypertextovodkaz"/>
                  <w:rFonts w:ascii="Arial" w:hAnsi="Arial" w:cs="Arial"/>
                  <w:color w:val="00B0F0"/>
                  <w:sz w:val="20"/>
                  <w:szCs w:val="20"/>
                </w:rPr>
                <w:t>http://www.mvcr.cz/clanek/dotacni-system-prevence-kriminality.aspx</w:t>
              </w:r>
            </w:hyperlink>
          </w:p>
          <w:p w:rsidR="004D73C6" w:rsidRPr="00F30C6C" w:rsidRDefault="004D73C6" w:rsidP="00200101">
            <w:pPr>
              <w:spacing w:after="0" w:line="240" w:lineRule="auto"/>
              <w:contextualSpacing/>
              <w:jc w:val="both"/>
              <w:rPr>
                <w:rFonts w:ascii="Arial" w:eastAsia="Times New Roman" w:hAnsi="Arial" w:cs="Arial"/>
                <w:color w:val="000000" w:themeColor="text1"/>
                <w:sz w:val="20"/>
                <w:szCs w:val="20"/>
                <w:lang w:eastAsia="cs-CZ"/>
              </w:rPr>
            </w:pPr>
          </w:p>
        </w:tc>
      </w:tr>
      <w:tr w:rsidR="00970994" w:rsidRPr="00F30C6C" w:rsidTr="00F3188A">
        <w:trPr>
          <w:trHeight w:val="217"/>
        </w:trPr>
        <w:tc>
          <w:tcPr>
            <w:tcW w:w="184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Územní zaměření</w:t>
            </w:r>
          </w:p>
        </w:tc>
        <w:tc>
          <w:tcPr>
            <w:tcW w:w="7371" w:type="dxa"/>
            <w:vAlign w:val="center"/>
          </w:tcPr>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celá ČR</w:t>
            </w:r>
          </w:p>
        </w:tc>
      </w:tr>
      <w:tr w:rsidR="00970994" w:rsidRPr="00F30C6C" w:rsidTr="00F3188A">
        <w:trPr>
          <w:trHeight w:val="523"/>
        </w:trPr>
        <w:tc>
          <w:tcPr>
            <w:tcW w:w="184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Orientační termín příjmu žádostí</w:t>
            </w:r>
          </w:p>
        </w:tc>
        <w:tc>
          <w:tcPr>
            <w:tcW w:w="7371" w:type="dxa"/>
            <w:vAlign w:val="center"/>
          </w:tcPr>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 xml:space="preserve"> leden – únor </w:t>
            </w:r>
          </w:p>
        </w:tc>
      </w:tr>
      <w:tr w:rsidR="00970994" w:rsidRPr="00F30C6C" w:rsidTr="00F3188A">
        <w:trPr>
          <w:trHeight w:val="648"/>
        </w:trPr>
        <w:tc>
          <w:tcPr>
            <w:tcW w:w="1843" w:type="dxa"/>
            <w:vAlign w:val="center"/>
          </w:tcPr>
          <w:p w:rsidR="006A448A" w:rsidRPr="00F30C6C" w:rsidRDefault="006A448A" w:rsidP="00200101">
            <w:pPr>
              <w:spacing w:after="0" w:line="240" w:lineRule="auto"/>
              <w:contextualSpacing/>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Rozpočtovaná výše alokace</w:t>
            </w:r>
          </w:p>
        </w:tc>
        <w:tc>
          <w:tcPr>
            <w:tcW w:w="7371" w:type="dxa"/>
            <w:vAlign w:val="center"/>
          </w:tcPr>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51 mil. Kč pro rok 2017 (výše alokace po úpravách cca 54,5 mil. Kč)</w:t>
            </w:r>
          </w:p>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51 mil. Kč pro rok 2018 (+ 1 mil Kč na podprogram Bezpečnostní dobrovolník)</w:t>
            </w:r>
          </w:p>
        </w:tc>
      </w:tr>
      <w:tr w:rsidR="00970994" w:rsidRPr="00F30C6C" w:rsidTr="00F3188A">
        <w:trPr>
          <w:trHeight w:val="730"/>
        </w:trPr>
        <w:tc>
          <w:tcPr>
            <w:tcW w:w="184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Oprávnění žadatelé</w:t>
            </w:r>
          </w:p>
        </w:tc>
        <w:tc>
          <w:tcPr>
            <w:tcW w:w="7371" w:type="dxa"/>
            <w:vAlign w:val="center"/>
          </w:tcPr>
          <w:p w:rsidR="006A448A" w:rsidRPr="00F30C6C" w:rsidRDefault="006A448A" w:rsidP="00427D97">
            <w:pPr>
              <w:pStyle w:val="Odstavecseseznamem"/>
              <w:numPr>
                <w:ilvl w:val="0"/>
                <w:numId w:val="4"/>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 xml:space="preserve">obce </w:t>
            </w:r>
          </w:p>
          <w:p w:rsidR="006A448A" w:rsidRPr="00F30C6C" w:rsidRDefault="006A448A" w:rsidP="00427D97">
            <w:pPr>
              <w:pStyle w:val="Odstavecseseznamem"/>
              <w:numPr>
                <w:ilvl w:val="0"/>
                <w:numId w:val="4"/>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kraje</w:t>
            </w:r>
          </w:p>
          <w:p w:rsidR="006A448A" w:rsidRPr="00F30C6C" w:rsidRDefault="006A448A" w:rsidP="00427D97">
            <w:pPr>
              <w:pStyle w:val="Odstavecseseznamem"/>
              <w:numPr>
                <w:ilvl w:val="0"/>
                <w:numId w:val="4"/>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dobrovolné svazky obcí</w:t>
            </w:r>
          </w:p>
        </w:tc>
      </w:tr>
      <w:tr w:rsidR="00970994" w:rsidRPr="00F30C6C" w:rsidTr="00F3188A">
        <w:trPr>
          <w:trHeight w:val="543"/>
        </w:trPr>
        <w:tc>
          <w:tcPr>
            <w:tcW w:w="184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Míra dotace</w:t>
            </w:r>
          </w:p>
        </w:tc>
        <w:tc>
          <w:tcPr>
            <w:tcW w:w="7371" w:type="dxa"/>
            <w:vAlign w:val="center"/>
          </w:tcPr>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Do výše 90 % rozpočtových nák</w:t>
            </w:r>
            <w:r w:rsidR="00956C98" w:rsidRPr="00F30C6C">
              <w:rPr>
                <w:rFonts w:ascii="Arial" w:eastAsia="Times New Roman" w:hAnsi="Arial" w:cs="Arial"/>
                <w:color w:val="000000" w:themeColor="text1"/>
                <w:sz w:val="20"/>
                <w:szCs w:val="20"/>
                <w:lang w:eastAsia="cs-CZ"/>
              </w:rPr>
              <w:t xml:space="preserve">ladů, u pobytových akcí do výše </w:t>
            </w:r>
            <w:r w:rsidRPr="00F30C6C">
              <w:rPr>
                <w:rFonts w:ascii="Arial" w:eastAsia="Times New Roman" w:hAnsi="Arial" w:cs="Arial"/>
                <w:color w:val="000000" w:themeColor="text1"/>
                <w:sz w:val="20"/>
                <w:szCs w:val="20"/>
                <w:lang w:eastAsia="cs-CZ"/>
              </w:rPr>
              <w:t xml:space="preserve">70 % rozpočtových nákladů  </w:t>
            </w:r>
          </w:p>
        </w:tc>
      </w:tr>
      <w:tr w:rsidR="00970994" w:rsidRPr="00F30C6C" w:rsidTr="00F3188A">
        <w:trPr>
          <w:trHeight w:val="1381"/>
        </w:trPr>
        <w:tc>
          <w:tcPr>
            <w:tcW w:w="184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Typy podporovaných aktivit</w:t>
            </w:r>
          </w:p>
        </w:tc>
        <w:tc>
          <w:tcPr>
            <w:tcW w:w="7371" w:type="dxa"/>
            <w:vAlign w:val="center"/>
          </w:tcPr>
          <w:p w:rsidR="006A448A" w:rsidRPr="00F30C6C" w:rsidRDefault="006A448A" w:rsidP="00427D97">
            <w:pPr>
              <w:pStyle w:val="Odstavecseseznamem"/>
              <w:numPr>
                <w:ilvl w:val="0"/>
                <w:numId w:val="5"/>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sociální a situační prevence, informování občanů a jejich aktivace</w:t>
            </w:r>
          </w:p>
          <w:p w:rsidR="006A448A" w:rsidRPr="00F30C6C" w:rsidRDefault="006A448A" w:rsidP="00427D97">
            <w:pPr>
              <w:pStyle w:val="Odstavecseseznamem"/>
              <w:numPr>
                <w:ilvl w:val="0"/>
                <w:numId w:val="5"/>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zvyšování pocitu bezpečí občanů a snižování míry a závažnosti trestné činnosti</w:t>
            </w:r>
          </w:p>
          <w:p w:rsidR="006A448A" w:rsidRPr="00F30C6C" w:rsidRDefault="006A448A" w:rsidP="00427D97">
            <w:pPr>
              <w:pStyle w:val="Odstavecseseznamem"/>
              <w:numPr>
                <w:ilvl w:val="0"/>
                <w:numId w:val="5"/>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aktivity jsou zaměřeny na především na děti a mladistvé ohrožené sociálně patologickými jevy a s kriminální zkušeností, prvopachatele trestných činů, recidivisty, sociálně vyloučené skupiny a také širokou veřejnost</w:t>
            </w:r>
          </w:p>
        </w:tc>
      </w:tr>
      <w:tr w:rsidR="00970994" w:rsidRPr="00F30C6C" w:rsidTr="00F3188A">
        <w:trPr>
          <w:trHeight w:val="1054"/>
        </w:trPr>
        <w:tc>
          <w:tcPr>
            <w:tcW w:w="184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Podmínky přijatelnosti</w:t>
            </w:r>
          </w:p>
        </w:tc>
        <w:tc>
          <w:tcPr>
            <w:tcW w:w="7371" w:type="dxa"/>
            <w:vAlign w:val="center"/>
          </w:tcPr>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Dodržení podmínek stanovených Zásadami pro poskytování dotací pro příslušný kalendářní rok, např.:</w:t>
            </w:r>
          </w:p>
          <w:p w:rsidR="006A448A" w:rsidRPr="00F30C6C" w:rsidRDefault="006A448A" w:rsidP="00427D97">
            <w:pPr>
              <w:pStyle w:val="Odstavecseseznamem"/>
              <w:numPr>
                <w:ilvl w:val="0"/>
                <w:numId w:val="6"/>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Základní podmínkou pro poskytnutí dotace je podání žádosti o dotaci statutárním zástupcem žadatele</w:t>
            </w:r>
          </w:p>
          <w:p w:rsidR="006A448A" w:rsidRPr="00F30C6C" w:rsidRDefault="006A448A" w:rsidP="00427D97">
            <w:pPr>
              <w:pStyle w:val="Odstavecseseznamem"/>
              <w:numPr>
                <w:ilvl w:val="0"/>
                <w:numId w:val="6"/>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Žadatel musí mít zpracován strategický materiál minimálně na dva roky</w:t>
            </w:r>
          </w:p>
          <w:p w:rsidR="006A448A" w:rsidRPr="00F30C6C" w:rsidRDefault="006A448A" w:rsidP="00427D97">
            <w:pPr>
              <w:pStyle w:val="Odstavecseseznamem"/>
              <w:numPr>
                <w:ilvl w:val="0"/>
                <w:numId w:val="6"/>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V žádosti musí být zpracována bezpečnostní analýza včetně případné dynamiky trestné či jiné protispolečenské činnosti (např. přestupky)</w:t>
            </w:r>
          </w:p>
          <w:p w:rsidR="006A448A" w:rsidRPr="00F30C6C" w:rsidRDefault="006A448A" w:rsidP="00427D97">
            <w:pPr>
              <w:pStyle w:val="Odstavecseseznamem"/>
              <w:numPr>
                <w:ilvl w:val="0"/>
                <w:numId w:val="6"/>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Žadatel musí mít ustanoveného manažera prevence kriminality</w:t>
            </w:r>
          </w:p>
          <w:p w:rsidR="006A448A" w:rsidRPr="00F30C6C" w:rsidRDefault="006A448A" w:rsidP="00427D97">
            <w:pPr>
              <w:pStyle w:val="Odstavecseseznamem"/>
              <w:numPr>
                <w:ilvl w:val="0"/>
                <w:numId w:val="6"/>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 xml:space="preserve">Žádost musí být zpracována podle stanoveného postupu (v Zásadách) </w:t>
            </w:r>
            <w:r w:rsidR="00F3188A">
              <w:rPr>
                <w:rFonts w:ascii="Arial" w:eastAsia="Times New Roman" w:hAnsi="Arial" w:cs="Arial"/>
                <w:color w:val="000000" w:themeColor="text1"/>
                <w:sz w:val="20"/>
                <w:szCs w:val="20"/>
                <w:lang w:eastAsia="cs-CZ"/>
              </w:rPr>
              <w:br/>
            </w:r>
            <w:r w:rsidRPr="00F30C6C">
              <w:rPr>
                <w:rFonts w:ascii="Arial" w:eastAsia="Times New Roman" w:hAnsi="Arial" w:cs="Arial"/>
                <w:color w:val="000000" w:themeColor="text1"/>
                <w:sz w:val="20"/>
                <w:szCs w:val="20"/>
                <w:lang w:eastAsia="cs-CZ"/>
              </w:rPr>
              <w:t>a zaslána ve stanoveném termínu</w:t>
            </w:r>
          </w:p>
          <w:p w:rsidR="006A448A" w:rsidRPr="00F30C6C" w:rsidRDefault="006A448A" w:rsidP="00427D97">
            <w:pPr>
              <w:pStyle w:val="Odstavecseseznamem"/>
              <w:numPr>
                <w:ilvl w:val="0"/>
                <w:numId w:val="6"/>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 xml:space="preserve">Žadatel je vyrozuměn o přidělení státní finanční dotace příslušným </w:t>
            </w:r>
            <w:r w:rsidR="0068546A" w:rsidRPr="00F30C6C">
              <w:rPr>
                <w:rFonts w:ascii="Arial" w:eastAsia="Times New Roman" w:hAnsi="Arial" w:cs="Arial"/>
                <w:color w:val="000000" w:themeColor="text1"/>
                <w:sz w:val="20"/>
                <w:szCs w:val="20"/>
                <w:lang w:eastAsia="cs-CZ"/>
              </w:rPr>
              <w:t>r</w:t>
            </w:r>
            <w:r w:rsidRPr="00F30C6C">
              <w:rPr>
                <w:rFonts w:ascii="Arial" w:eastAsia="Times New Roman" w:hAnsi="Arial" w:cs="Arial"/>
                <w:color w:val="000000" w:themeColor="text1"/>
                <w:sz w:val="20"/>
                <w:szCs w:val="20"/>
                <w:lang w:eastAsia="cs-CZ"/>
              </w:rPr>
              <w:t>ozhodnutím</w:t>
            </w:r>
          </w:p>
          <w:p w:rsidR="006A448A" w:rsidRPr="00F30C6C" w:rsidRDefault="006A448A" w:rsidP="00427D97">
            <w:pPr>
              <w:pStyle w:val="Odstavecseseznamem"/>
              <w:numPr>
                <w:ilvl w:val="0"/>
                <w:numId w:val="6"/>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Poskytnutá dotace musí být vyčerpána v daném roce</w:t>
            </w:r>
          </w:p>
          <w:p w:rsidR="006A448A" w:rsidRPr="00F30C6C" w:rsidRDefault="006A448A" w:rsidP="00427D97">
            <w:pPr>
              <w:pStyle w:val="Odstavecseseznamem"/>
              <w:numPr>
                <w:ilvl w:val="0"/>
                <w:numId w:val="6"/>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Dotace je poskytována jak na projekty neinvestičního, tak i investičního charakteru</w:t>
            </w:r>
          </w:p>
        </w:tc>
      </w:tr>
      <w:tr w:rsidR="00970994" w:rsidRPr="00F30C6C" w:rsidTr="00F3188A">
        <w:trPr>
          <w:trHeight w:val="1008"/>
        </w:trPr>
        <w:tc>
          <w:tcPr>
            <w:tcW w:w="184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Poznámky</w:t>
            </w:r>
          </w:p>
        </w:tc>
        <w:tc>
          <w:tcPr>
            <w:tcW w:w="7371"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color w:val="000000" w:themeColor="text1"/>
                <w:sz w:val="20"/>
                <w:szCs w:val="20"/>
                <w:lang w:eastAsia="cs-CZ"/>
              </w:rPr>
              <w:t>Faktic</w:t>
            </w:r>
            <w:r w:rsidR="00D81DD5" w:rsidRPr="00F30C6C">
              <w:rPr>
                <w:rFonts w:ascii="Arial" w:eastAsia="Times New Roman" w:hAnsi="Arial" w:cs="Arial"/>
                <w:color w:val="000000" w:themeColor="text1"/>
                <w:sz w:val="20"/>
                <w:szCs w:val="20"/>
                <w:lang w:eastAsia="cs-CZ"/>
              </w:rPr>
              <w:t>k</w:t>
            </w:r>
            <w:r w:rsidRPr="00F30C6C">
              <w:rPr>
                <w:rFonts w:ascii="Arial" w:eastAsia="Times New Roman" w:hAnsi="Arial" w:cs="Arial"/>
                <w:color w:val="000000" w:themeColor="text1"/>
                <w:sz w:val="20"/>
                <w:szCs w:val="20"/>
                <w:lang w:eastAsia="cs-CZ"/>
              </w:rPr>
              <w:t xml:space="preserve">ým realizátorem dílčího preventivního projektu může být nestátní nezisková organizace, příspěvková organizace a další typy právnických osob, </w:t>
            </w:r>
            <w:r w:rsidR="00F3188A">
              <w:rPr>
                <w:rFonts w:ascii="Arial" w:eastAsia="Times New Roman" w:hAnsi="Arial" w:cs="Arial"/>
                <w:color w:val="000000" w:themeColor="text1"/>
                <w:sz w:val="20"/>
                <w:szCs w:val="20"/>
                <w:lang w:eastAsia="cs-CZ"/>
              </w:rPr>
              <w:br/>
            </w:r>
            <w:r w:rsidRPr="00F30C6C">
              <w:rPr>
                <w:rFonts w:ascii="Arial" w:eastAsia="Times New Roman" w:hAnsi="Arial" w:cs="Arial"/>
                <w:color w:val="000000" w:themeColor="text1"/>
                <w:sz w:val="20"/>
                <w:szCs w:val="20"/>
                <w:lang w:eastAsia="cs-CZ"/>
              </w:rPr>
              <w:t>se kterými příjemce dotace uzavře smlouvu.</w:t>
            </w:r>
          </w:p>
        </w:tc>
      </w:tr>
      <w:tr w:rsidR="00970994" w:rsidRPr="00F30C6C" w:rsidTr="00F3188A">
        <w:trPr>
          <w:trHeight w:val="980"/>
        </w:trPr>
        <w:tc>
          <w:tcPr>
            <w:tcW w:w="1843" w:type="dxa"/>
            <w:vAlign w:val="center"/>
          </w:tcPr>
          <w:p w:rsidR="006A448A" w:rsidRPr="00F30C6C" w:rsidRDefault="006A448A" w:rsidP="00200101">
            <w:pPr>
              <w:spacing w:after="0" w:line="240" w:lineRule="auto"/>
              <w:contextualSpacing/>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lastRenderedPageBreak/>
              <w:t>Nejčastější chyby při podávání žádostí</w:t>
            </w:r>
          </w:p>
        </w:tc>
        <w:tc>
          <w:tcPr>
            <w:tcW w:w="7371" w:type="dxa"/>
            <w:vAlign w:val="center"/>
          </w:tcPr>
          <w:p w:rsidR="006A448A" w:rsidRPr="00F30C6C" w:rsidRDefault="006A448A" w:rsidP="00427D97">
            <w:pPr>
              <w:pStyle w:val="Odstavecseseznamem"/>
              <w:numPr>
                <w:ilvl w:val="0"/>
                <w:numId w:val="5"/>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formální nedostatky v žádostech</w:t>
            </w:r>
          </w:p>
          <w:p w:rsidR="006A448A" w:rsidRPr="00F30C6C" w:rsidRDefault="006A448A" w:rsidP="00427D97">
            <w:pPr>
              <w:pStyle w:val="Odstavecseseznamem"/>
              <w:numPr>
                <w:ilvl w:val="0"/>
                <w:numId w:val="5"/>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nedodržení stanovených limitů a kritérií uvedených v zásadách</w:t>
            </w:r>
          </w:p>
          <w:p w:rsidR="006A448A" w:rsidRPr="00F30C6C" w:rsidRDefault="006A448A" w:rsidP="00427D97">
            <w:pPr>
              <w:pStyle w:val="Odstavecseseznamem"/>
              <w:numPr>
                <w:ilvl w:val="0"/>
                <w:numId w:val="5"/>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nedostatečný popis potřebnosti a účelu projektu</w:t>
            </w:r>
          </w:p>
        </w:tc>
      </w:tr>
      <w:tr w:rsidR="006A448A" w:rsidRPr="00F30C6C" w:rsidTr="00F3188A">
        <w:trPr>
          <w:trHeight w:val="1116"/>
        </w:trPr>
        <w:tc>
          <w:tcPr>
            <w:tcW w:w="1843" w:type="dxa"/>
            <w:vAlign w:val="center"/>
          </w:tcPr>
          <w:p w:rsidR="006A448A" w:rsidRPr="00F30C6C" w:rsidRDefault="00507F69" w:rsidP="00200101">
            <w:pPr>
              <w:spacing w:after="0" w:line="240" w:lineRule="auto"/>
              <w:contextualSpacing/>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 xml:space="preserve">Nejčastější chyby </w:t>
            </w:r>
            <w:r w:rsidR="006A448A" w:rsidRPr="00F30C6C">
              <w:rPr>
                <w:rFonts w:ascii="Arial" w:eastAsia="Times New Roman" w:hAnsi="Arial" w:cs="Arial"/>
                <w:b/>
                <w:color w:val="000000" w:themeColor="text1"/>
                <w:sz w:val="20"/>
                <w:szCs w:val="20"/>
                <w:lang w:eastAsia="cs-CZ"/>
              </w:rPr>
              <w:t>při realizaci projektu</w:t>
            </w:r>
          </w:p>
        </w:tc>
        <w:tc>
          <w:tcPr>
            <w:tcW w:w="7371" w:type="dxa"/>
            <w:vAlign w:val="center"/>
          </w:tcPr>
          <w:p w:rsidR="006A448A" w:rsidRPr="00F30C6C" w:rsidRDefault="006A448A" w:rsidP="00427D97">
            <w:pPr>
              <w:pStyle w:val="Odstavecseseznamem"/>
              <w:numPr>
                <w:ilvl w:val="0"/>
                <w:numId w:val="5"/>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 xml:space="preserve">špatná fakturace služeb </w:t>
            </w:r>
          </w:p>
          <w:p w:rsidR="006A448A" w:rsidRPr="00F30C6C" w:rsidRDefault="006A448A" w:rsidP="00427D97">
            <w:pPr>
              <w:pStyle w:val="Odstavecseseznamem"/>
              <w:numPr>
                <w:ilvl w:val="0"/>
                <w:numId w:val="5"/>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nevedení odděleného účetnictví finanční podpory</w:t>
            </w:r>
          </w:p>
          <w:p w:rsidR="006A448A" w:rsidRPr="00F30C6C" w:rsidRDefault="006A448A" w:rsidP="00427D97">
            <w:pPr>
              <w:pStyle w:val="Odstavecseseznamem"/>
              <w:numPr>
                <w:ilvl w:val="0"/>
                <w:numId w:val="5"/>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nedostatečná znalost procesu zadávání veřejných zakázek u investičních projektů</w:t>
            </w:r>
          </w:p>
        </w:tc>
      </w:tr>
    </w:tbl>
    <w:p w:rsidR="00D81DD5" w:rsidRPr="00F30C6C" w:rsidRDefault="00D81DD5" w:rsidP="00200101">
      <w:pPr>
        <w:spacing w:after="0" w:line="240" w:lineRule="auto"/>
        <w:contextualSpacing/>
        <w:jc w:val="both"/>
        <w:rPr>
          <w:rFonts w:ascii="Arial" w:hAnsi="Arial" w:cs="Arial"/>
          <w:color w:val="000000" w:themeColor="text1"/>
        </w:rPr>
      </w:pPr>
    </w:p>
    <w:p w:rsidR="006A448A" w:rsidRPr="00F30C6C" w:rsidRDefault="006A448A"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Dotace jsou určeny na projekty prevence kriminality neinvestičního i investičního charakteru. Investiční projekty jsou obdobně jako v předchozích letech zaměřeny zejména na zřizování, rozšiřování a modernizaci kamerových systémů (MKDS), na budování či obnovu sportovních hřišť a plácků či na budování a modernizaci speciálních výslechových místností pro oběti </w:t>
      </w:r>
      <w:r w:rsidR="00956C98" w:rsidRPr="00F30C6C">
        <w:rPr>
          <w:rFonts w:ascii="Arial" w:hAnsi="Arial" w:cs="Arial"/>
          <w:color w:val="000000" w:themeColor="text1"/>
        </w:rPr>
        <w:t>trestné činnosti.</w:t>
      </w:r>
      <w:r w:rsidRPr="00F30C6C">
        <w:rPr>
          <w:rFonts w:ascii="Arial" w:hAnsi="Arial" w:cs="Arial"/>
          <w:color w:val="000000" w:themeColor="text1"/>
        </w:rPr>
        <w:t xml:space="preserve"> Neinvestiční projekty směřují nejvíce na financování projektu Asistent prevence kriminality, Domovník – preventista, komunitní práce s dětmi a mládeží v péči </w:t>
      </w:r>
      <w:r w:rsidR="0076525D">
        <w:rPr>
          <w:rFonts w:ascii="Arial" w:hAnsi="Arial" w:cs="Arial"/>
          <w:color w:val="000000" w:themeColor="text1"/>
        </w:rPr>
        <w:t xml:space="preserve">orgánu sociálně právní ochrany dětí </w:t>
      </w:r>
      <w:r w:rsidRPr="00F30C6C">
        <w:rPr>
          <w:rFonts w:ascii="Arial" w:hAnsi="Arial" w:cs="Arial"/>
          <w:color w:val="000000" w:themeColor="text1"/>
        </w:rPr>
        <w:t>(táborové pobyty, klubová a sportovní činnost). Velmi časté jsou realizace informačních a vzdělávacích projektů, které pokrývají oblasti od pomoci obětem trestné činnosti po vzdělávání strážníků obecních policií. Množství projektů je zaměřeno na oblast seniorů jako obětí kriminality a na prevenci kyberkriminality.</w:t>
      </w:r>
    </w:p>
    <w:p w:rsidR="00D81DD5" w:rsidRPr="00F30C6C" w:rsidRDefault="00D81DD5" w:rsidP="00200101">
      <w:pPr>
        <w:spacing w:after="0" w:line="240" w:lineRule="auto"/>
        <w:contextualSpacing/>
        <w:jc w:val="both"/>
        <w:rPr>
          <w:rFonts w:ascii="Arial" w:hAnsi="Arial" w:cs="Arial"/>
          <w:color w:val="000000" w:themeColor="text1"/>
        </w:rPr>
      </w:pPr>
    </w:p>
    <w:p w:rsidR="006A448A" w:rsidRPr="00F30C6C" w:rsidRDefault="006A448A" w:rsidP="00200101">
      <w:pPr>
        <w:pStyle w:val="aaanormlntext"/>
        <w:spacing w:after="0"/>
        <w:ind w:firstLine="0"/>
        <w:contextualSpacing/>
        <w:rPr>
          <w:rFonts w:ascii="Arial" w:hAnsi="Arial"/>
          <w:color w:val="000000" w:themeColor="text1"/>
        </w:rPr>
      </w:pPr>
      <w:r w:rsidRPr="00F30C6C">
        <w:rPr>
          <w:rFonts w:ascii="Arial" w:hAnsi="Arial"/>
          <w:color w:val="000000" w:themeColor="text1"/>
        </w:rPr>
        <w:t>Nejúspěšnějším (a také nejžádanějším a nejpodporovanějším) projektem v posledních letech je projekt Asistent prevence kriminality. Ten vznikl jako projekt pro sociálně vyloučené lokality, avšak jeho uplatnění je i v dalších rizikových lokalitách, ve které je třeba propojovat prvky represe s prevencí, mediací a pomoci lidem. A</w:t>
      </w:r>
      <w:r w:rsidR="00956C98" w:rsidRPr="00F30C6C">
        <w:rPr>
          <w:rFonts w:ascii="Arial" w:hAnsi="Arial"/>
          <w:color w:val="000000" w:themeColor="text1"/>
        </w:rPr>
        <w:t xml:space="preserve">sistent prevence kriminality </w:t>
      </w:r>
      <w:r w:rsidRPr="00F30C6C">
        <w:rPr>
          <w:rFonts w:ascii="Arial" w:hAnsi="Arial"/>
          <w:color w:val="000000" w:themeColor="text1"/>
        </w:rPr>
        <w:t xml:space="preserve">má prokazatelně pozitivní výsledky a dopady na zvýšení veřejného pořádku a bezpečí </w:t>
      </w:r>
      <w:r w:rsidR="00956C98" w:rsidRPr="00F30C6C">
        <w:rPr>
          <w:rFonts w:ascii="Arial" w:hAnsi="Arial"/>
          <w:color w:val="000000" w:themeColor="text1"/>
        </w:rPr>
        <w:br/>
      </w:r>
      <w:r w:rsidRPr="00F30C6C">
        <w:rPr>
          <w:rFonts w:ascii="Arial" w:hAnsi="Arial"/>
          <w:color w:val="000000" w:themeColor="text1"/>
        </w:rPr>
        <w:t xml:space="preserve">v problémových lokalitách a na zaměstnanost dlouhodobě a obtížně zaměstnatelných osob. </w:t>
      </w:r>
    </w:p>
    <w:p w:rsidR="00D81DD5" w:rsidRPr="00F30C6C" w:rsidRDefault="00D81DD5" w:rsidP="00200101">
      <w:pPr>
        <w:pStyle w:val="aaanormlntext"/>
        <w:spacing w:after="0"/>
        <w:ind w:firstLine="0"/>
        <w:contextualSpacing/>
        <w:rPr>
          <w:rFonts w:ascii="Arial" w:hAnsi="Arial"/>
          <w:color w:val="000000" w:themeColor="text1"/>
        </w:rPr>
      </w:pPr>
    </w:p>
    <w:p w:rsidR="006A448A" w:rsidRPr="00F30C6C" w:rsidRDefault="006A448A" w:rsidP="00200101">
      <w:pPr>
        <w:pStyle w:val="aaanormlntext"/>
        <w:spacing w:after="0"/>
        <w:ind w:firstLine="0"/>
        <w:contextualSpacing/>
        <w:rPr>
          <w:rFonts w:ascii="Arial" w:hAnsi="Arial"/>
          <w:color w:val="000000" w:themeColor="text1"/>
        </w:rPr>
      </w:pPr>
      <w:r w:rsidRPr="00F30C6C">
        <w:rPr>
          <w:rFonts w:ascii="Arial" w:hAnsi="Arial"/>
          <w:color w:val="000000" w:themeColor="text1"/>
        </w:rPr>
        <w:t xml:space="preserve">Vybraný asistent je po základní profesní přípravě zaměstnán jako zaměstnanec samosprávy zpravidla zařazený v obecní policii. Podílí se na prevenci kriminality v obci, přispívá k ochraně a bezpečnosti osob a majetku, předchází možnému protiprávnímu jednání svou přítomností a zejména svými komunikačními schopnostmi, vystupuje jako mediátor možných sousedských sporů, monitoruje dodržování čistoty veřejných prostranství, pomáhá ostatním občanům v sociálně vyloučené/rizikové lokalitě. Při své činnosti je asistent řízen konkrétním strážníkem v roli mentora, se kterým úzce spolupracuje. </w:t>
      </w:r>
    </w:p>
    <w:p w:rsidR="00D81DD5" w:rsidRPr="00F30C6C" w:rsidRDefault="00D81DD5" w:rsidP="00200101">
      <w:pPr>
        <w:pStyle w:val="aaanormlntext"/>
        <w:spacing w:after="0"/>
        <w:ind w:firstLine="0"/>
        <w:contextualSpacing/>
        <w:rPr>
          <w:rFonts w:ascii="Arial" w:hAnsi="Arial"/>
          <w:color w:val="000000" w:themeColor="text1"/>
        </w:rPr>
      </w:pPr>
    </w:p>
    <w:p w:rsidR="006A448A" w:rsidRPr="00F30C6C" w:rsidRDefault="006A448A" w:rsidP="00200101">
      <w:pPr>
        <w:pStyle w:val="aaanormlntext"/>
        <w:spacing w:after="0"/>
        <w:ind w:firstLine="0"/>
        <w:contextualSpacing/>
        <w:rPr>
          <w:rFonts w:ascii="Arial" w:eastAsia="Calibri" w:hAnsi="Arial"/>
          <w:color w:val="000000" w:themeColor="text1"/>
        </w:rPr>
      </w:pPr>
      <w:r w:rsidRPr="00F30C6C">
        <w:rPr>
          <w:rFonts w:ascii="Arial" w:eastAsia="Calibri" w:hAnsi="Arial"/>
          <w:color w:val="000000" w:themeColor="text1"/>
        </w:rPr>
        <w:t>Asistenti prevence kriminality mohou být financováni i z jiných zdrojů: na základě dohody mezi Ministerstvem vnitra a Generálním ředitelstvím Úřadu práce z podpory úřadů práce, z vlastních rozpočtů obcí či z evropských projektů v rámci Operačního programu zaměstnanost. Celkem tak v roce 2016 působilo v ČR cca 500 asistentů.</w:t>
      </w:r>
    </w:p>
    <w:p w:rsidR="00D81DD5" w:rsidRPr="00F30C6C" w:rsidRDefault="00D81DD5" w:rsidP="00200101">
      <w:pPr>
        <w:pStyle w:val="aaanormlntext"/>
        <w:spacing w:after="0"/>
        <w:ind w:firstLine="0"/>
        <w:contextualSpacing/>
        <w:rPr>
          <w:rFonts w:ascii="Arial" w:eastAsia="Calibri" w:hAnsi="Arial"/>
          <w:color w:val="000000" w:themeColor="text1"/>
        </w:rPr>
      </w:pPr>
    </w:p>
    <w:p w:rsidR="006A448A" w:rsidRPr="00F30C6C" w:rsidRDefault="006A448A" w:rsidP="00200101">
      <w:pPr>
        <w:pStyle w:val="aaanormlntext"/>
        <w:spacing w:after="0"/>
        <w:ind w:firstLine="0"/>
        <w:contextualSpacing/>
        <w:rPr>
          <w:rFonts w:ascii="Arial" w:hAnsi="Arial"/>
          <w:color w:val="000000" w:themeColor="text1"/>
        </w:rPr>
      </w:pPr>
      <w:r w:rsidRPr="00F30C6C">
        <w:rPr>
          <w:rFonts w:ascii="Arial" w:hAnsi="Arial"/>
          <w:color w:val="000000" w:themeColor="text1"/>
        </w:rPr>
        <w:t>To vše v souladu s hlavními principy schválené „Metodiky výběru, přípravy a činnosti asistenta prevence kriminality“ a „Národní soustavou povolání“ a za metodického vedení gestora projektu (MV ČR).</w:t>
      </w:r>
    </w:p>
    <w:p w:rsidR="00634B3A" w:rsidRDefault="00634B3A" w:rsidP="00200101">
      <w:pPr>
        <w:pStyle w:val="aaanormlntext"/>
        <w:spacing w:after="0"/>
        <w:ind w:firstLine="0"/>
        <w:contextualSpacing/>
        <w:rPr>
          <w:rFonts w:ascii="Arial" w:eastAsia="Calibri" w:hAnsi="Arial"/>
          <w:color w:val="000000" w:themeColor="text1"/>
          <w:sz w:val="20"/>
          <w:szCs w:val="20"/>
        </w:rPr>
      </w:pPr>
    </w:p>
    <w:p w:rsidR="006A448A" w:rsidRDefault="006A448A" w:rsidP="00200101">
      <w:pPr>
        <w:pStyle w:val="aaanormlntext"/>
        <w:spacing w:after="0"/>
        <w:ind w:firstLine="0"/>
        <w:contextualSpacing/>
        <w:rPr>
          <w:rFonts w:ascii="Arial" w:eastAsia="Calibri" w:hAnsi="Arial"/>
          <w:color w:val="000000" w:themeColor="text1"/>
          <w:sz w:val="20"/>
          <w:szCs w:val="20"/>
        </w:rPr>
      </w:pPr>
      <w:r w:rsidRPr="00F30C6C">
        <w:rPr>
          <w:rFonts w:ascii="Arial" w:eastAsia="Calibri" w:hAnsi="Arial"/>
          <w:color w:val="000000" w:themeColor="text1"/>
          <w:sz w:val="20"/>
          <w:szCs w:val="20"/>
        </w:rPr>
        <w:t>Pozn.: Úřady práce kromě asistentů prevence kriminality financují obcím v rámci veřejně prospěšných prací či na společensky účelných pracovních místech v rámci aktivní politiky zaměstnanosti také obdobné pozice k zajišťování bezpečnosti a veřejného pořádku (zde však není zajišťována metodická podpora ze strany MV).</w:t>
      </w:r>
    </w:p>
    <w:p w:rsidR="007A6BBE" w:rsidRDefault="007A6BBE" w:rsidP="00200101">
      <w:pPr>
        <w:pStyle w:val="aaanormlntext"/>
        <w:spacing w:after="0"/>
        <w:ind w:firstLine="0"/>
        <w:contextualSpacing/>
        <w:rPr>
          <w:rFonts w:ascii="Arial" w:eastAsia="Calibri" w:hAnsi="Arial"/>
          <w:color w:val="000000" w:themeColor="text1"/>
          <w:sz w:val="20"/>
          <w:szCs w:val="20"/>
        </w:rPr>
      </w:pPr>
    </w:p>
    <w:p w:rsidR="007A6BBE" w:rsidRDefault="007A6BBE" w:rsidP="00200101">
      <w:pPr>
        <w:pStyle w:val="aaanormlntext"/>
        <w:spacing w:after="0"/>
        <w:ind w:firstLine="0"/>
        <w:contextualSpacing/>
        <w:rPr>
          <w:rFonts w:ascii="Arial" w:eastAsia="Calibri" w:hAnsi="Arial"/>
          <w:color w:val="000000" w:themeColor="text1"/>
          <w:sz w:val="20"/>
          <w:szCs w:val="20"/>
        </w:rPr>
      </w:pPr>
    </w:p>
    <w:p w:rsidR="007A6BBE" w:rsidRDefault="007A6BBE" w:rsidP="00200101">
      <w:pPr>
        <w:pStyle w:val="aaanormlntext"/>
        <w:spacing w:after="0"/>
        <w:ind w:firstLine="0"/>
        <w:contextualSpacing/>
        <w:rPr>
          <w:rFonts w:ascii="Arial" w:eastAsia="Calibri" w:hAnsi="Arial"/>
          <w:color w:val="000000" w:themeColor="text1"/>
          <w:sz w:val="20"/>
          <w:szCs w:val="20"/>
        </w:rPr>
      </w:pPr>
    </w:p>
    <w:p w:rsidR="007A6BBE" w:rsidRPr="00F30C6C" w:rsidRDefault="007A6BBE" w:rsidP="00200101">
      <w:pPr>
        <w:pStyle w:val="aaanormlntext"/>
        <w:spacing w:after="0"/>
        <w:ind w:firstLine="0"/>
        <w:contextualSpacing/>
        <w:rPr>
          <w:rFonts w:ascii="Arial" w:eastAsia="Calibri" w:hAnsi="Arial"/>
          <w:color w:val="000000" w:themeColor="text1"/>
          <w:sz w:val="20"/>
          <w:szCs w:val="20"/>
        </w:rPr>
      </w:pPr>
    </w:p>
    <w:p w:rsidR="002260FF" w:rsidRPr="00F30C6C" w:rsidRDefault="002260FF" w:rsidP="00200101">
      <w:pPr>
        <w:pStyle w:val="aaanormlntext"/>
        <w:spacing w:after="0"/>
        <w:ind w:firstLine="0"/>
        <w:contextualSpacing/>
        <w:rPr>
          <w:rFonts w:ascii="Arial" w:eastAsia="Calibri" w:hAnsi="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119"/>
      </w:tblGrid>
      <w:tr w:rsidR="00F30C6C" w:rsidRPr="00F30C6C" w:rsidTr="006A448A">
        <w:trPr>
          <w:trHeight w:val="491"/>
        </w:trPr>
        <w:tc>
          <w:tcPr>
            <w:tcW w:w="209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lang w:eastAsia="cs-CZ"/>
              </w:rPr>
            </w:pPr>
            <w:r w:rsidRPr="00F30C6C">
              <w:rPr>
                <w:rFonts w:ascii="Arial" w:hAnsi="Arial" w:cs="Arial"/>
                <w:color w:val="000000" w:themeColor="text1"/>
              </w:rPr>
              <w:lastRenderedPageBreak/>
              <w:br w:type="page"/>
            </w:r>
            <w:r w:rsidRPr="00F30C6C">
              <w:rPr>
                <w:rFonts w:ascii="Arial" w:eastAsia="Times New Roman" w:hAnsi="Arial" w:cs="Arial"/>
                <w:b/>
                <w:color w:val="000000" w:themeColor="text1"/>
                <w:lang w:eastAsia="cs-CZ"/>
              </w:rPr>
              <w:t>Téma</w:t>
            </w:r>
          </w:p>
        </w:tc>
        <w:tc>
          <w:tcPr>
            <w:tcW w:w="7119"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lang w:eastAsia="cs-CZ"/>
              </w:rPr>
            </w:pPr>
            <w:r w:rsidRPr="00F30C6C">
              <w:rPr>
                <w:rFonts w:ascii="Arial" w:eastAsia="Times New Roman" w:hAnsi="Arial" w:cs="Arial"/>
                <w:b/>
                <w:color w:val="000000" w:themeColor="text1"/>
                <w:lang w:eastAsia="cs-CZ"/>
              </w:rPr>
              <w:t>Bezpečnostní dobrovolník</w:t>
            </w:r>
          </w:p>
        </w:tc>
      </w:tr>
      <w:tr w:rsidR="00F30C6C" w:rsidRPr="00F30C6C" w:rsidTr="00507F69">
        <w:tc>
          <w:tcPr>
            <w:tcW w:w="209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lang w:eastAsia="cs-CZ"/>
              </w:rPr>
            </w:pPr>
            <w:r w:rsidRPr="00F30C6C">
              <w:rPr>
                <w:rFonts w:ascii="Arial" w:eastAsia="Times New Roman" w:hAnsi="Arial" w:cs="Arial"/>
                <w:b/>
                <w:color w:val="000000" w:themeColor="text1"/>
                <w:lang w:eastAsia="cs-CZ"/>
              </w:rPr>
              <w:t>Název dotačního titulu</w:t>
            </w:r>
          </w:p>
        </w:tc>
        <w:tc>
          <w:tcPr>
            <w:tcW w:w="7119"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lang w:eastAsia="cs-CZ"/>
              </w:rPr>
            </w:pPr>
            <w:r w:rsidRPr="00F30C6C">
              <w:rPr>
                <w:rFonts w:ascii="Arial" w:eastAsia="Times New Roman" w:hAnsi="Arial" w:cs="Arial"/>
                <w:b/>
                <w:color w:val="000000" w:themeColor="text1"/>
                <w:lang w:eastAsia="cs-CZ"/>
              </w:rPr>
              <w:t>Bezpečnostní dobrovolník</w:t>
            </w:r>
          </w:p>
        </w:tc>
      </w:tr>
      <w:tr w:rsidR="00F30C6C" w:rsidRPr="00F30C6C" w:rsidTr="003E65C1">
        <w:trPr>
          <w:trHeight w:val="592"/>
        </w:trPr>
        <w:tc>
          <w:tcPr>
            <w:tcW w:w="209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Vyhlašovatel</w:t>
            </w:r>
          </w:p>
        </w:tc>
        <w:tc>
          <w:tcPr>
            <w:tcW w:w="7119" w:type="dxa"/>
            <w:vAlign w:val="center"/>
          </w:tcPr>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Ministerstvo vnitra</w:t>
            </w:r>
          </w:p>
        </w:tc>
      </w:tr>
      <w:tr w:rsidR="00F30C6C" w:rsidRPr="00F30C6C" w:rsidTr="006A448A">
        <w:trPr>
          <w:trHeight w:val="652"/>
        </w:trPr>
        <w:tc>
          <w:tcPr>
            <w:tcW w:w="209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Web</w:t>
            </w:r>
          </w:p>
        </w:tc>
        <w:tc>
          <w:tcPr>
            <w:tcW w:w="7119" w:type="dxa"/>
            <w:vAlign w:val="center"/>
          </w:tcPr>
          <w:p w:rsidR="006A448A" w:rsidRPr="00F30C6C" w:rsidRDefault="007C7A25" w:rsidP="00200101">
            <w:pPr>
              <w:spacing w:after="0" w:line="240" w:lineRule="auto"/>
              <w:contextualSpacing/>
              <w:jc w:val="both"/>
              <w:rPr>
                <w:rFonts w:ascii="Arial" w:eastAsia="Times New Roman" w:hAnsi="Arial" w:cs="Arial"/>
                <w:color w:val="000000" w:themeColor="text1"/>
                <w:sz w:val="20"/>
                <w:szCs w:val="20"/>
                <w:lang w:eastAsia="cs-CZ"/>
              </w:rPr>
            </w:pPr>
            <w:hyperlink r:id="rId12" w:history="1">
              <w:r w:rsidR="006A448A" w:rsidRPr="00F30C6C">
                <w:rPr>
                  <w:rStyle w:val="Hypertextovodkaz"/>
                  <w:rFonts w:ascii="Arial" w:eastAsia="Times New Roman" w:hAnsi="Arial" w:cs="Arial"/>
                  <w:color w:val="000000" w:themeColor="text1"/>
                  <w:sz w:val="20"/>
                  <w:szCs w:val="20"/>
                  <w:lang w:eastAsia="cs-CZ"/>
                </w:rPr>
                <w:t>http://www.mvcr.cz/clanek/bezpecnostni-dobrovolnik.aspx</w:t>
              </w:r>
            </w:hyperlink>
            <w:r w:rsidR="006A448A" w:rsidRPr="00F30C6C">
              <w:rPr>
                <w:rFonts w:ascii="Arial" w:eastAsia="Times New Roman" w:hAnsi="Arial" w:cs="Arial"/>
                <w:color w:val="000000" w:themeColor="text1"/>
                <w:sz w:val="20"/>
                <w:szCs w:val="20"/>
                <w:lang w:eastAsia="cs-CZ"/>
              </w:rPr>
              <w:t xml:space="preserve">  </w:t>
            </w:r>
          </w:p>
        </w:tc>
      </w:tr>
      <w:tr w:rsidR="00F30C6C" w:rsidRPr="00F30C6C" w:rsidTr="00507F69">
        <w:trPr>
          <w:trHeight w:val="363"/>
        </w:trPr>
        <w:tc>
          <w:tcPr>
            <w:tcW w:w="209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Územní zaměření</w:t>
            </w:r>
          </w:p>
        </w:tc>
        <w:tc>
          <w:tcPr>
            <w:tcW w:w="7119" w:type="dxa"/>
            <w:vAlign w:val="center"/>
          </w:tcPr>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Celá ČR</w:t>
            </w:r>
          </w:p>
        </w:tc>
      </w:tr>
      <w:tr w:rsidR="00F30C6C" w:rsidRPr="00F30C6C" w:rsidTr="00507F69">
        <w:tc>
          <w:tcPr>
            <w:tcW w:w="209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Orientační termín příjmu žádostí</w:t>
            </w:r>
          </w:p>
        </w:tc>
        <w:tc>
          <w:tcPr>
            <w:tcW w:w="7119" w:type="dxa"/>
            <w:vAlign w:val="center"/>
          </w:tcPr>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leden – únor</w:t>
            </w:r>
          </w:p>
        </w:tc>
      </w:tr>
      <w:tr w:rsidR="00F30C6C" w:rsidRPr="00F30C6C" w:rsidTr="00507F69">
        <w:tc>
          <w:tcPr>
            <w:tcW w:w="2093" w:type="dxa"/>
            <w:vAlign w:val="center"/>
          </w:tcPr>
          <w:p w:rsidR="006A448A" w:rsidRPr="00F30C6C" w:rsidRDefault="006A448A" w:rsidP="00200101">
            <w:pPr>
              <w:spacing w:after="0" w:line="240" w:lineRule="auto"/>
              <w:contextualSpacing/>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Orientační výše alokace</w:t>
            </w:r>
          </w:p>
        </w:tc>
        <w:tc>
          <w:tcPr>
            <w:tcW w:w="7119" w:type="dxa"/>
            <w:vAlign w:val="center"/>
          </w:tcPr>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1 mil. Kč pro rok 2017</w:t>
            </w:r>
          </w:p>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1 mil. Kč pro rok 2018 (v r. 2018 však již bude součástí Programu prevence kriminality na místní úrovni jako podprogram)</w:t>
            </w:r>
          </w:p>
        </w:tc>
      </w:tr>
      <w:tr w:rsidR="00F30C6C" w:rsidRPr="00F30C6C" w:rsidTr="00507F69">
        <w:tc>
          <w:tcPr>
            <w:tcW w:w="209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Oprávnění žadatelé</w:t>
            </w:r>
          </w:p>
        </w:tc>
        <w:tc>
          <w:tcPr>
            <w:tcW w:w="7119" w:type="dxa"/>
            <w:vAlign w:val="center"/>
          </w:tcPr>
          <w:p w:rsidR="006A448A" w:rsidRPr="00F30C6C" w:rsidRDefault="006A448A" w:rsidP="00427D97">
            <w:pPr>
              <w:pStyle w:val="Odstavecseseznamem"/>
              <w:numPr>
                <w:ilvl w:val="0"/>
                <w:numId w:val="7"/>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obec</w:t>
            </w:r>
          </w:p>
          <w:p w:rsidR="006A448A" w:rsidRPr="00F30C6C" w:rsidRDefault="006A448A" w:rsidP="00427D97">
            <w:pPr>
              <w:pStyle w:val="Odstavecseseznamem"/>
              <w:numPr>
                <w:ilvl w:val="0"/>
                <w:numId w:val="7"/>
              </w:numPr>
              <w:spacing w:after="0" w:line="240" w:lineRule="auto"/>
              <w:jc w:val="both"/>
              <w:rPr>
                <w:rFonts w:ascii="Arial" w:eastAsia="Times New Roman" w:hAnsi="Arial" w:cs="Arial"/>
                <w:color w:val="000000" w:themeColor="text1"/>
                <w:sz w:val="20"/>
                <w:szCs w:val="20"/>
                <w:lang w:eastAsia="cs-CZ"/>
              </w:rPr>
            </w:pPr>
            <w:r w:rsidRPr="00F30C6C">
              <w:rPr>
                <w:rFonts w:ascii="Arial" w:hAnsi="Arial" w:cs="Arial"/>
                <w:color w:val="000000" w:themeColor="text1"/>
                <w:sz w:val="20"/>
                <w:szCs w:val="20"/>
              </w:rPr>
              <w:t>městský obvod nebo městská část územně členěného statutárního města</w:t>
            </w:r>
          </w:p>
          <w:p w:rsidR="006A448A" w:rsidRPr="00F30C6C" w:rsidRDefault="006A448A" w:rsidP="00427D97">
            <w:pPr>
              <w:pStyle w:val="Odstavecseseznamem"/>
              <w:numPr>
                <w:ilvl w:val="0"/>
                <w:numId w:val="7"/>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městská část hlavního města Prahy</w:t>
            </w:r>
          </w:p>
          <w:p w:rsidR="006A448A" w:rsidRPr="00F30C6C" w:rsidRDefault="006A448A" w:rsidP="00427D97">
            <w:pPr>
              <w:pStyle w:val="Odstavecseseznamem"/>
              <w:numPr>
                <w:ilvl w:val="0"/>
                <w:numId w:val="7"/>
              </w:numPr>
              <w:spacing w:after="0" w:line="240" w:lineRule="auto"/>
              <w:jc w:val="both"/>
              <w:rPr>
                <w:rFonts w:ascii="Arial" w:eastAsia="Times New Roman" w:hAnsi="Arial" w:cs="Arial"/>
                <w:color w:val="000000" w:themeColor="text1"/>
                <w:sz w:val="20"/>
                <w:szCs w:val="20"/>
                <w:lang w:eastAsia="cs-CZ"/>
              </w:rPr>
            </w:pPr>
            <w:r w:rsidRPr="00F30C6C">
              <w:rPr>
                <w:rFonts w:ascii="Arial" w:hAnsi="Arial" w:cs="Arial"/>
                <w:color w:val="000000" w:themeColor="text1"/>
                <w:sz w:val="20"/>
                <w:szCs w:val="20"/>
              </w:rPr>
              <w:t>hlavní město Praha</w:t>
            </w:r>
          </w:p>
        </w:tc>
      </w:tr>
      <w:tr w:rsidR="00F30C6C" w:rsidRPr="00F30C6C" w:rsidTr="00507F69">
        <w:trPr>
          <w:trHeight w:val="426"/>
        </w:trPr>
        <w:tc>
          <w:tcPr>
            <w:tcW w:w="209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Míra dotace</w:t>
            </w:r>
          </w:p>
        </w:tc>
        <w:tc>
          <w:tcPr>
            <w:tcW w:w="7119" w:type="dxa"/>
            <w:vAlign w:val="center"/>
          </w:tcPr>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Až do výše 100 % rozpočtovaných nákladů</w:t>
            </w:r>
          </w:p>
        </w:tc>
      </w:tr>
      <w:tr w:rsidR="00F30C6C" w:rsidRPr="00F30C6C" w:rsidTr="003E65C1">
        <w:trPr>
          <w:trHeight w:val="1217"/>
        </w:trPr>
        <w:tc>
          <w:tcPr>
            <w:tcW w:w="209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Typy podporovaných aktivit</w:t>
            </w:r>
          </w:p>
        </w:tc>
        <w:tc>
          <w:tcPr>
            <w:tcW w:w="7119" w:type="dxa"/>
            <w:vAlign w:val="center"/>
          </w:tcPr>
          <w:p w:rsidR="006A448A" w:rsidRPr="00F30C6C" w:rsidRDefault="006A448A" w:rsidP="00427D97">
            <w:pPr>
              <w:pStyle w:val="Odstavecseseznamem"/>
              <w:numPr>
                <w:ilvl w:val="0"/>
                <w:numId w:val="8"/>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zapojení veřejnosti do zabezpečování veřejného pořádku na místní úrovni</w:t>
            </w:r>
          </w:p>
          <w:p w:rsidR="006A448A" w:rsidRPr="00F30C6C" w:rsidRDefault="006A448A" w:rsidP="00427D97">
            <w:pPr>
              <w:pStyle w:val="Odstavecseseznamem"/>
              <w:numPr>
                <w:ilvl w:val="0"/>
                <w:numId w:val="8"/>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 xml:space="preserve">podpořit iniciativy občanské společnosti a pomoci obcím vytvořit podmínky pro dobrovolnickou činnost jejich obyvatel, která přispěje ke zlepšení kvality života v obcích </w:t>
            </w:r>
          </w:p>
        </w:tc>
      </w:tr>
      <w:tr w:rsidR="00F30C6C" w:rsidRPr="00F30C6C" w:rsidTr="003E65C1">
        <w:trPr>
          <w:trHeight w:val="3931"/>
        </w:trPr>
        <w:tc>
          <w:tcPr>
            <w:tcW w:w="2093" w:type="dxa"/>
            <w:vAlign w:val="center"/>
          </w:tcPr>
          <w:p w:rsidR="006A448A" w:rsidRPr="00F30C6C" w:rsidRDefault="006A448A" w:rsidP="00200101">
            <w:pPr>
              <w:spacing w:after="0" w:line="240" w:lineRule="auto"/>
              <w:contextualSpacing/>
              <w:jc w:val="both"/>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Podmínky přijatelnosti</w:t>
            </w:r>
          </w:p>
        </w:tc>
        <w:tc>
          <w:tcPr>
            <w:tcW w:w="7119" w:type="dxa"/>
            <w:vAlign w:val="center"/>
          </w:tcPr>
          <w:p w:rsidR="006A448A" w:rsidRPr="00F30C6C" w:rsidRDefault="006A448A" w:rsidP="00200101">
            <w:pPr>
              <w:spacing w:after="0" w:line="240" w:lineRule="auto"/>
              <w:contextualSpacing/>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Dodržení podmínek stanovených Zásadami pro poskytování dotací pro příslušný kalendářní rok, zejména:</w:t>
            </w:r>
          </w:p>
          <w:p w:rsidR="006A448A" w:rsidRPr="00F30C6C" w:rsidRDefault="006A448A" w:rsidP="00427D97">
            <w:pPr>
              <w:pStyle w:val="Odstavecseseznamem"/>
              <w:numPr>
                <w:ilvl w:val="0"/>
                <w:numId w:val="9"/>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Svou činnost vykonává bezpečnostní dobrovolník dobrovolně, ve svém volném čase a za svou činnost nepobírá žádnou odměnu</w:t>
            </w:r>
          </w:p>
          <w:p w:rsidR="006A448A" w:rsidRPr="00F30C6C" w:rsidRDefault="006A448A" w:rsidP="00427D97">
            <w:pPr>
              <w:pStyle w:val="Odstavecseseznamem"/>
              <w:numPr>
                <w:ilvl w:val="0"/>
                <w:numId w:val="9"/>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Činnost bezpečnostního dobrovolníka není vykonávána v pracovním nebo obdobném poměru k obci nebo k jinému správnímu orgánu</w:t>
            </w:r>
          </w:p>
          <w:p w:rsidR="006A448A" w:rsidRPr="00F30C6C" w:rsidRDefault="006A448A" w:rsidP="00427D97">
            <w:pPr>
              <w:pStyle w:val="Odstavecseseznamem"/>
              <w:numPr>
                <w:ilvl w:val="0"/>
                <w:numId w:val="9"/>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Bezpečnostní dobrovolník není ve smyslu § 127 zákona č. 40/2009 Sb., trestní zákoník, ve znění pozdějších předpisů, úřední osobou</w:t>
            </w:r>
          </w:p>
          <w:p w:rsidR="006A448A" w:rsidRPr="00F30C6C" w:rsidRDefault="006A448A" w:rsidP="00427D97">
            <w:pPr>
              <w:pStyle w:val="Odstavecseseznamem"/>
              <w:numPr>
                <w:ilvl w:val="0"/>
                <w:numId w:val="9"/>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 xml:space="preserve">Bezpečnostní dobrovolník není dobrovolníkem ve smyslu zákona </w:t>
            </w:r>
            <w:r w:rsidR="00A37AC5">
              <w:rPr>
                <w:rFonts w:ascii="Arial" w:eastAsia="Times New Roman" w:hAnsi="Arial" w:cs="Arial"/>
                <w:color w:val="000000" w:themeColor="text1"/>
                <w:sz w:val="20"/>
                <w:szCs w:val="20"/>
                <w:lang w:eastAsia="cs-CZ"/>
              </w:rPr>
              <w:br/>
            </w:r>
            <w:r w:rsidRPr="00F30C6C">
              <w:rPr>
                <w:rFonts w:ascii="Arial" w:eastAsia="Times New Roman" w:hAnsi="Arial" w:cs="Arial"/>
                <w:color w:val="000000" w:themeColor="text1"/>
                <w:sz w:val="20"/>
                <w:szCs w:val="20"/>
                <w:lang w:eastAsia="cs-CZ"/>
              </w:rPr>
              <w:t>č. 198/2002 Sb., o dobrovolnické službě, ve znění pozdějších předpisů</w:t>
            </w:r>
          </w:p>
          <w:p w:rsidR="006A448A" w:rsidRPr="00F30C6C" w:rsidRDefault="006A448A" w:rsidP="00427D97">
            <w:pPr>
              <w:pStyle w:val="Odstavecseseznamem"/>
              <w:numPr>
                <w:ilvl w:val="0"/>
                <w:numId w:val="9"/>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Bezpečnostní dobrovolník nemá žádná oprávnění orgánu veřejné moci</w:t>
            </w:r>
          </w:p>
          <w:p w:rsidR="006A448A" w:rsidRPr="00F30C6C" w:rsidRDefault="006A448A" w:rsidP="00427D97">
            <w:pPr>
              <w:pStyle w:val="Odstavecseseznamem"/>
              <w:numPr>
                <w:ilvl w:val="0"/>
                <w:numId w:val="9"/>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Základní podmínkou pro poskytnutí dotace je podání žádosti o dotaci statutárním zástupcem žadatele</w:t>
            </w:r>
          </w:p>
          <w:p w:rsidR="003E65C1" w:rsidRPr="00F30C6C" w:rsidRDefault="006A448A" w:rsidP="00427D97">
            <w:pPr>
              <w:pStyle w:val="Odstavecseseznamem"/>
              <w:numPr>
                <w:ilvl w:val="0"/>
                <w:numId w:val="9"/>
              </w:numPr>
              <w:spacing w:after="0" w:line="240" w:lineRule="auto"/>
              <w:ind w:left="317" w:hanging="283"/>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Poskytnutá dotace musí být vyčerpána v daném roce</w:t>
            </w:r>
          </w:p>
        </w:tc>
      </w:tr>
      <w:tr w:rsidR="00F30C6C" w:rsidRPr="00F30C6C" w:rsidTr="00507F69">
        <w:tc>
          <w:tcPr>
            <w:tcW w:w="2093" w:type="dxa"/>
            <w:vAlign w:val="center"/>
          </w:tcPr>
          <w:p w:rsidR="006A448A" w:rsidRPr="00F30C6C" w:rsidRDefault="006A448A" w:rsidP="00200101">
            <w:pPr>
              <w:spacing w:after="0" w:line="240" w:lineRule="auto"/>
              <w:contextualSpacing/>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Nejčastější chyby při podávání žádostí</w:t>
            </w:r>
          </w:p>
        </w:tc>
        <w:tc>
          <w:tcPr>
            <w:tcW w:w="7119" w:type="dxa"/>
            <w:vAlign w:val="center"/>
          </w:tcPr>
          <w:p w:rsidR="006A448A" w:rsidRPr="00F30C6C" w:rsidRDefault="006A448A" w:rsidP="00427D97">
            <w:pPr>
              <w:pStyle w:val="Odstavecseseznamem"/>
              <w:numPr>
                <w:ilvl w:val="0"/>
                <w:numId w:val="8"/>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nedostatečný nekonkrétní popis činnosti dobrovolníka v klíčových aktivitách</w:t>
            </w:r>
          </w:p>
          <w:p w:rsidR="006A448A" w:rsidRPr="00F30C6C" w:rsidRDefault="006A448A" w:rsidP="00427D97">
            <w:pPr>
              <w:pStyle w:val="Odstavecseseznamem"/>
              <w:numPr>
                <w:ilvl w:val="0"/>
                <w:numId w:val="8"/>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nepřesně uvedený účel využití finančních prostředků dotace</w:t>
            </w:r>
          </w:p>
          <w:p w:rsidR="006A448A" w:rsidRPr="00F30C6C" w:rsidRDefault="006A448A" w:rsidP="00427D97">
            <w:pPr>
              <w:pStyle w:val="Odstavecseseznamem"/>
              <w:numPr>
                <w:ilvl w:val="0"/>
                <w:numId w:val="8"/>
              </w:numPr>
              <w:spacing w:after="0" w:line="240" w:lineRule="auto"/>
              <w:jc w:val="both"/>
              <w:rPr>
                <w:rFonts w:ascii="Arial" w:eastAsia="Times New Roman" w:hAnsi="Arial" w:cs="Arial"/>
                <w:b/>
                <w:color w:val="000000" w:themeColor="text1"/>
                <w:sz w:val="20"/>
                <w:szCs w:val="20"/>
                <w:lang w:eastAsia="cs-CZ"/>
              </w:rPr>
            </w:pPr>
            <w:r w:rsidRPr="00F30C6C">
              <w:rPr>
                <w:rFonts w:ascii="Arial" w:eastAsia="Times New Roman" w:hAnsi="Arial" w:cs="Arial"/>
                <w:color w:val="000000" w:themeColor="text1"/>
                <w:sz w:val="20"/>
                <w:szCs w:val="20"/>
                <w:lang w:eastAsia="cs-CZ"/>
              </w:rPr>
              <w:t>chybějící kódy rozpočtových položek a jiné formální nedostatky</w:t>
            </w:r>
          </w:p>
        </w:tc>
      </w:tr>
      <w:tr w:rsidR="006A448A" w:rsidRPr="00F30C6C" w:rsidTr="00507F69">
        <w:tc>
          <w:tcPr>
            <w:tcW w:w="2093" w:type="dxa"/>
            <w:vAlign w:val="center"/>
          </w:tcPr>
          <w:p w:rsidR="006A448A" w:rsidRPr="00F30C6C" w:rsidRDefault="006A448A" w:rsidP="00200101">
            <w:pPr>
              <w:spacing w:after="0" w:line="240" w:lineRule="auto"/>
              <w:contextualSpacing/>
              <w:rPr>
                <w:rFonts w:ascii="Arial" w:eastAsia="Times New Roman" w:hAnsi="Arial" w:cs="Arial"/>
                <w:b/>
                <w:color w:val="000000" w:themeColor="text1"/>
                <w:sz w:val="20"/>
                <w:szCs w:val="20"/>
                <w:lang w:eastAsia="cs-CZ"/>
              </w:rPr>
            </w:pPr>
            <w:r w:rsidRPr="00F30C6C">
              <w:rPr>
                <w:rFonts w:ascii="Arial" w:eastAsia="Times New Roman" w:hAnsi="Arial" w:cs="Arial"/>
                <w:b/>
                <w:color w:val="000000" w:themeColor="text1"/>
                <w:sz w:val="20"/>
                <w:szCs w:val="20"/>
                <w:lang w:eastAsia="cs-CZ"/>
              </w:rPr>
              <w:t>Nejčastější chyby při realizaci projektu</w:t>
            </w:r>
          </w:p>
        </w:tc>
        <w:tc>
          <w:tcPr>
            <w:tcW w:w="7119" w:type="dxa"/>
            <w:vAlign w:val="center"/>
          </w:tcPr>
          <w:p w:rsidR="006A448A" w:rsidRPr="00F30C6C" w:rsidRDefault="006A448A" w:rsidP="00427D97">
            <w:pPr>
              <w:pStyle w:val="Odstavecseseznamem"/>
              <w:numPr>
                <w:ilvl w:val="0"/>
                <w:numId w:val="8"/>
              </w:numPr>
              <w:spacing w:after="0" w:line="240" w:lineRule="auto"/>
              <w:jc w:val="both"/>
              <w:rPr>
                <w:rFonts w:ascii="Arial" w:eastAsia="Times New Roman" w:hAnsi="Arial" w:cs="Arial"/>
                <w:color w:val="000000" w:themeColor="text1"/>
                <w:sz w:val="20"/>
                <w:szCs w:val="20"/>
                <w:lang w:eastAsia="cs-CZ"/>
              </w:rPr>
            </w:pPr>
            <w:r w:rsidRPr="00F30C6C">
              <w:rPr>
                <w:rFonts w:ascii="Arial" w:eastAsia="Times New Roman" w:hAnsi="Arial" w:cs="Arial"/>
                <w:color w:val="000000" w:themeColor="text1"/>
                <w:sz w:val="20"/>
                <w:szCs w:val="20"/>
                <w:lang w:eastAsia="cs-CZ"/>
              </w:rPr>
              <w:t>od roku 2014, kdy je projekt realizován, nebylo zaznamenáno žádné pochybení v průběhu realizace projektu</w:t>
            </w:r>
          </w:p>
        </w:tc>
      </w:tr>
    </w:tbl>
    <w:p w:rsidR="00AC1066" w:rsidRPr="00F30C6C" w:rsidRDefault="00AC1066" w:rsidP="00200101">
      <w:pPr>
        <w:spacing w:after="0" w:line="240" w:lineRule="auto"/>
        <w:contextualSpacing/>
        <w:jc w:val="both"/>
        <w:rPr>
          <w:rFonts w:ascii="Arial" w:hAnsi="Arial" w:cs="Arial"/>
          <w:color w:val="000000" w:themeColor="text1"/>
        </w:rPr>
      </w:pPr>
    </w:p>
    <w:p w:rsidR="006A448A" w:rsidRPr="00F30C6C" w:rsidRDefault="006A448A"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Od roku 2018 bude program Bezpečnostní dobrovolník součástí Programu prevence kriminality na místní úrovni, což při zachování specifických podmínek tohoto programu zjednoduší administrativu jak žadatelům, tak poskytovateli. Dále to umožní efektivnější komunikaci projektu v rámci již vybudované sítě manažerů prevence kriminality a případně také</w:t>
      </w:r>
      <w:r w:rsidR="0031105F">
        <w:rPr>
          <w:rFonts w:ascii="Arial" w:hAnsi="Arial" w:cs="Arial"/>
          <w:color w:val="000000" w:themeColor="text1"/>
        </w:rPr>
        <w:t xml:space="preserve"> </w:t>
      </w:r>
      <w:r w:rsidR="0031105F" w:rsidRPr="00F30C6C">
        <w:rPr>
          <w:rFonts w:ascii="Arial" w:hAnsi="Arial" w:cs="Arial"/>
          <w:color w:val="000000" w:themeColor="text1"/>
        </w:rPr>
        <w:t>čerpat více finančních prostředků</w:t>
      </w:r>
      <w:r w:rsidRPr="00F30C6C">
        <w:rPr>
          <w:rFonts w:ascii="Arial" w:hAnsi="Arial" w:cs="Arial"/>
          <w:color w:val="000000" w:themeColor="text1"/>
        </w:rPr>
        <w:t xml:space="preserve"> na tento specifický projekt.</w:t>
      </w:r>
    </w:p>
    <w:p w:rsidR="00D81DD5" w:rsidRPr="00F30C6C" w:rsidRDefault="00D81DD5" w:rsidP="00200101">
      <w:pPr>
        <w:spacing w:after="0" w:line="240" w:lineRule="auto"/>
        <w:contextualSpacing/>
        <w:jc w:val="both"/>
        <w:rPr>
          <w:rFonts w:ascii="Arial" w:hAnsi="Arial" w:cs="Arial"/>
          <w:color w:val="000000" w:themeColor="text1"/>
        </w:rPr>
      </w:pPr>
    </w:p>
    <w:p w:rsidR="006A448A" w:rsidRPr="00F30C6C" w:rsidRDefault="006A448A"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Úkolem bezpečnostních dobrovolníků není nahrazovat práci Policie ČR ani obecní policie, ale vhodným způsobem ji do určité míry doplňovat. Bezpečnostní dobrovolník nesmí zasahovat více, než jakýkoliv „řadový“ občan. Dotace ze státního rozpočtu pak slouží zejména k pokrytí nákladů na materiální vybavení dobrovolníků, jejich pojištění, školení, organizaci setkání s veřejností a podobně.</w:t>
      </w:r>
    </w:p>
    <w:p w:rsidR="00D81DD5" w:rsidRPr="00F30C6C" w:rsidRDefault="00D81DD5" w:rsidP="00200101">
      <w:pPr>
        <w:spacing w:after="0" w:line="240" w:lineRule="auto"/>
        <w:contextualSpacing/>
        <w:jc w:val="both"/>
        <w:rPr>
          <w:rFonts w:ascii="Arial" w:hAnsi="Arial" w:cs="Arial"/>
          <w:color w:val="000000" w:themeColor="text1"/>
        </w:rPr>
      </w:pPr>
    </w:p>
    <w:p w:rsidR="006A448A" w:rsidRPr="00F30C6C" w:rsidRDefault="006A448A"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Dobrovolníci nemají žádná zvláštní oprávnění či pravomoci. Konkrétní obsah projektů </w:t>
      </w:r>
      <w:r w:rsidRPr="00F30C6C">
        <w:rPr>
          <w:rFonts w:ascii="Arial" w:hAnsi="Arial" w:cs="Arial"/>
          <w:color w:val="000000" w:themeColor="text1"/>
        </w:rPr>
        <w:br/>
        <w:t>a náplň činnosti dobrovolníků vždy závisí na vůli obce, resp. jejích obyvatel. Ministerstvo vytvořilo pouze demonstrativní výčet vhodných aktivit, směřující typicky např. do oblasti bezpečnosti a plynulosti silničního provozu (dohled u přechodů pro chodce v blízkosti škol, informování řidičů při dopravních uzávěrách, při konání sportovních a kulturně-společenských akcí na území obce), vytvoření sítě osob, která bude Policii ČR na požádání v rámci svých možností k dispozici při pátrání po ztracených dětech či seniorech, mapování a oznamování černých skládek, autovraků, poškozeného, či chybějícího dopravního značení apod.</w:t>
      </w:r>
    </w:p>
    <w:p w:rsidR="006412A5" w:rsidRDefault="006412A5" w:rsidP="00482F05">
      <w:pPr>
        <w:jc w:val="both"/>
        <w:rPr>
          <w:rFonts w:ascii="Arial" w:hAnsi="Arial" w:cs="Arial"/>
          <w:sz w:val="24"/>
          <w:szCs w:val="24"/>
          <w:u w:val="single"/>
        </w:rPr>
      </w:pPr>
    </w:p>
    <w:p w:rsidR="00482F05" w:rsidRPr="00482F05" w:rsidRDefault="00482F05" w:rsidP="00482F05">
      <w:pPr>
        <w:jc w:val="both"/>
        <w:rPr>
          <w:rFonts w:ascii="Arial" w:hAnsi="Arial" w:cs="Arial"/>
          <w:sz w:val="24"/>
          <w:szCs w:val="24"/>
          <w:u w:val="single"/>
        </w:rPr>
      </w:pPr>
      <w:r w:rsidRPr="00482F05">
        <w:rPr>
          <w:rFonts w:ascii="Arial" w:hAnsi="Arial" w:cs="Arial"/>
          <w:sz w:val="24"/>
          <w:szCs w:val="24"/>
          <w:u w:val="single"/>
        </w:rPr>
        <w:t>Připravované a možné budoucí dotační programy pro prevenci kriminality v okolí průmyslových zón</w:t>
      </w:r>
    </w:p>
    <w:p w:rsidR="00482F05" w:rsidRDefault="00482F05" w:rsidP="00482F05">
      <w:pPr>
        <w:spacing w:after="0" w:line="240" w:lineRule="auto"/>
        <w:jc w:val="both"/>
        <w:rPr>
          <w:rFonts w:ascii="Arial" w:hAnsi="Arial" w:cs="Arial"/>
        </w:rPr>
      </w:pPr>
      <w:r w:rsidRPr="00482F05">
        <w:rPr>
          <w:rFonts w:ascii="Arial" w:hAnsi="Arial" w:cs="Arial"/>
        </w:rPr>
        <w:t>V případě věcné potřeby (např. aktuáln</w:t>
      </w:r>
      <w:r>
        <w:rPr>
          <w:rFonts w:ascii="Arial" w:hAnsi="Arial" w:cs="Arial"/>
        </w:rPr>
        <w:t>í zhoršení bezpečnostní situace</w:t>
      </w:r>
      <w:r w:rsidRPr="00482F05">
        <w:rPr>
          <w:rFonts w:ascii="Arial" w:hAnsi="Arial" w:cs="Arial"/>
        </w:rPr>
        <w:t xml:space="preserve">) a disponibilních finančních prostředků lze v průběhu roku vypsat druhá </w:t>
      </w:r>
      <w:r>
        <w:rPr>
          <w:rFonts w:ascii="Arial" w:hAnsi="Arial" w:cs="Arial"/>
        </w:rPr>
        <w:t xml:space="preserve">příp. </w:t>
      </w:r>
      <w:r w:rsidRPr="00482F05">
        <w:rPr>
          <w:rFonts w:ascii="Arial" w:hAnsi="Arial" w:cs="Arial"/>
        </w:rPr>
        <w:t>další kola již existujících dotačních programů, která mohou být specificky zaměřená jen na řešení určitého problému či jen pro určité postižené lokality.</w:t>
      </w:r>
    </w:p>
    <w:p w:rsidR="00482F05" w:rsidRPr="00482F05" w:rsidRDefault="00482F05" w:rsidP="00482F05">
      <w:pPr>
        <w:spacing w:after="0" w:line="240" w:lineRule="auto"/>
        <w:jc w:val="both"/>
        <w:rPr>
          <w:rFonts w:ascii="Arial" w:hAnsi="Arial" w:cs="Arial"/>
        </w:rPr>
      </w:pPr>
    </w:p>
    <w:p w:rsidR="00482F05" w:rsidRDefault="00482F05" w:rsidP="00482F05">
      <w:pPr>
        <w:spacing w:after="0" w:line="240" w:lineRule="auto"/>
        <w:jc w:val="both"/>
        <w:rPr>
          <w:rFonts w:ascii="Arial" w:hAnsi="Arial" w:cs="Arial"/>
        </w:rPr>
      </w:pPr>
      <w:r>
        <w:rPr>
          <w:rFonts w:ascii="Arial" w:hAnsi="Arial" w:cs="Arial"/>
        </w:rPr>
        <w:t xml:space="preserve">Vedle toho </w:t>
      </w:r>
      <w:r w:rsidRPr="00482F05">
        <w:rPr>
          <w:rFonts w:ascii="Arial" w:hAnsi="Arial" w:cs="Arial"/>
        </w:rPr>
        <w:t>je možné zř</w:t>
      </w:r>
      <w:r w:rsidR="006412A5">
        <w:rPr>
          <w:rFonts w:ascii="Arial" w:hAnsi="Arial" w:cs="Arial"/>
        </w:rPr>
        <w:t xml:space="preserve">ídit zcela nové dotační programy, jež by </w:t>
      </w:r>
      <w:r w:rsidR="00F57BDF">
        <w:rPr>
          <w:rFonts w:ascii="Arial" w:hAnsi="Arial" w:cs="Arial"/>
        </w:rPr>
        <w:t>přinášely vhodnější</w:t>
      </w:r>
      <w:r w:rsidR="00314A18">
        <w:rPr>
          <w:rFonts w:ascii="Arial" w:hAnsi="Arial" w:cs="Arial"/>
        </w:rPr>
        <w:t xml:space="preserve"> </w:t>
      </w:r>
      <w:r w:rsidR="0091772F">
        <w:rPr>
          <w:rFonts w:ascii="Arial" w:hAnsi="Arial" w:cs="Arial"/>
        </w:rPr>
        <w:t>řešení aktuálních</w:t>
      </w:r>
      <w:r w:rsidR="006412A5">
        <w:rPr>
          <w:rFonts w:ascii="Arial" w:hAnsi="Arial" w:cs="Arial"/>
        </w:rPr>
        <w:t xml:space="preserve"> problém</w:t>
      </w:r>
      <w:r w:rsidR="00314A18">
        <w:rPr>
          <w:rFonts w:ascii="Arial" w:hAnsi="Arial" w:cs="Arial"/>
        </w:rPr>
        <w:t>ů</w:t>
      </w:r>
      <w:r w:rsidR="006412A5">
        <w:rPr>
          <w:rFonts w:ascii="Arial" w:hAnsi="Arial" w:cs="Arial"/>
        </w:rPr>
        <w:t xml:space="preserve"> </w:t>
      </w:r>
      <w:r w:rsidR="006412A5" w:rsidRPr="00482F05">
        <w:rPr>
          <w:rFonts w:ascii="Arial" w:hAnsi="Arial" w:cs="Arial"/>
        </w:rPr>
        <w:t xml:space="preserve">(např. </w:t>
      </w:r>
      <w:r w:rsidR="006412A5">
        <w:rPr>
          <w:rFonts w:ascii="Arial" w:hAnsi="Arial" w:cs="Arial"/>
        </w:rPr>
        <w:t>vhodněji</w:t>
      </w:r>
      <w:r w:rsidR="006412A5" w:rsidRPr="00482F05">
        <w:rPr>
          <w:rFonts w:ascii="Arial" w:hAnsi="Arial" w:cs="Arial"/>
        </w:rPr>
        <w:t xml:space="preserve"> nastavené věcné či institucionální podmínky daných programů, výše finančních limitů)</w:t>
      </w:r>
      <w:r w:rsidRPr="00482F05">
        <w:rPr>
          <w:rFonts w:ascii="Arial" w:hAnsi="Arial" w:cs="Arial"/>
        </w:rPr>
        <w:t>.</w:t>
      </w:r>
      <w:r w:rsidR="006412A5">
        <w:rPr>
          <w:rFonts w:ascii="Arial" w:hAnsi="Arial" w:cs="Arial"/>
        </w:rPr>
        <w:t xml:space="preserve"> </w:t>
      </w:r>
      <w:r w:rsidRPr="00482F05">
        <w:rPr>
          <w:rFonts w:ascii="Arial" w:hAnsi="Arial" w:cs="Arial"/>
        </w:rPr>
        <w:t>Tyto programy mohou být zaměřeny na podporu jak neinvestičních projektů (příprava programu může trvat cca 2 měsíce), tak i projektů investičních (investiční programy schvaluje Ministerstvo financí, příprava trvá cca 5 měsíců). V případě vytváření takového nového programu poskytovatel vždy jeho tvorbu úzce konzultuje s budoucími potenciálními žadateli, aby byl program a podmínky čerpání v souladu s potřebami a možnostmi žadatelů a řešení jejich problémů.</w:t>
      </w:r>
    </w:p>
    <w:p w:rsidR="00482F05" w:rsidRPr="00482F05" w:rsidRDefault="00482F05" w:rsidP="00482F05">
      <w:pPr>
        <w:spacing w:after="0" w:line="240" w:lineRule="auto"/>
        <w:jc w:val="both"/>
        <w:rPr>
          <w:rFonts w:ascii="Arial" w:hAnsi="Arial" w:cs="Arial"/>
        </w:rPr>
      </w:pPr>
    </w:p>
    <w:p w:rsidR="00482F05" w:rsidRPr="00482F05" w:rsidRDefault="00482F05" w:rsidP="00482F05">
      <w:pPr>
        <w:spacing w:after="0" w:line="240" w:lineRule="auto"/>
        <w:jc w:val="both"/>
        <w:rPr>
          <w:rFonts w:ascii="Arial" w:hAnsi="Arial" w:cs="Arial"/>
        </w:rPr>
      </w:pPr>
      <w:r w:rsidRPr="00482F05">
        <w:rPr>
          <w:rFonts w:ascii="Arial" w:hAnsi="Arial" w:cs="Arial"/>
        </w:rPr>
        <w:t>Vytvoření nového dotačního programu ale předpokládá existenci disponibilních finančních prostředků na takový program (ať již jako vnitřní zdroje poskytovatele či v podobě zvýšených požadavků na státní rozpočet).</w:t>
      </w:r>
    </w:p>
    <w:p w:rsidR="00482F05" w:rsidRDefault="00482F05" w:rsidP="00200101">
      <w:pPr>
        <w:spacing w:after="0" w:line="240" w:lineRule="auto"/>
        <w:contextualSpacing/>
        <w:jc w:val="both"/>
        <w:rPr>
          <w:rFonts w:ascii="Arial" w:hAnsi="Arial" w:cs="Arial"/>
          <w:color w:val="000000" w:themeColor="text1"/>
        </w:rPr>
      </w:pPr>
    </w:p>
    <w:p w:rsidR="006412A5" w:rsidRPr="006412A5" w:rsidRDefault="006412A5" w:rsidP="006412A5">
      <w:pPr>
        <w:spacing w:after="0" w:line="240" w:lineRule="auto"/>
        <w:jc w:val="both"/>
        <w:rPr>
          <w:rFonts w:ascii="Arial" w:hAnsi="Arial" w:cs="Arial"/>
        </w:rPr>
      </w:pPr>
      <w:r w:rsidRPr="006412A5">
        <w:rPr>
          <w:rFonts w:ascii="Arial" w:hAnsi="Arial" w:cs="Arial"/>
        </w:rPr>
        <w:t xml:space="preserve">Příkladem takto ad hoc vytvořeného nového dotačního programu je připravované zřízení dotačního programu </w:t>
      </w:r>
      <w:r w:rsidRPr="006412A5">
        <w:rPr>
          <w:rStyle w:val="StylIChar"/>
        </w:rPr>
        <w:t xml:space="preserve">prevence kriminality na základě usnesení vlády (v gesci MPO) </w:t>
      </w:r>
      <w:r w:rsidRPr="006412A5">
        <w:rPr>
          <w:rFonts w:ascii="Arial" w:hAnsi="Arial" w:cs="Arial"/>
          <w:bCs/>
        </w:rPr>
        <w:t>k návrhu zabezpečení investiční přípravy akce Rozšíření strategické průmyslové zóny Solnice – Kvasiny a zlepšení veřejné infrastruktury v Královéhradeckém regionu.</w:t>
      </w:r>
      <w:r w:rsidRPr="006412A5">
        <w:rPr>
          <w:rStyle w:val="StylIChar"/>
        </w:rPr>
        <w:t xml:space="preserve"> Cílem investičního dotačního programu je umožnit budování osvětlení a kamerových systémů v okolí průmyslové zóny Solnice-Kvasiny-Rychnov n/Kn. s možností zahájit čerpání prostředků od roku 2018 (usnesení vlády předpokládá náklady na preventivní opatření ve výši 43 mil. Kč, část z toho ale tvoří spolupodíl obcí).</w:t>
      </w:r>
    </w:p>
    <w:p w:rsidR="00FD2C2A" w:rsidRDefault="00FD2C2A" w:rsidP="00F40516">
      <w:pPr>
        <w:pStyle w:val="Nadpis2"/>
        <w:tabs>
          <w:tab w:val="left" w:pos="567"/>
        </w:tabs>
        <w:rPr>
          <w:rFonts w:ascii="Arial" w:hAnsi="Arial" w:cs="Arial"/>
          <w:b/>
          <w:color w:val="000000" w:themeColor="text1"/>
          <w:sz w:val="24"/>
          <w:szCs w:val="24"/>
        </w:rPr>
      </w:pPr>
      <w:bookmarkStart w:id="6" w:name="_Toc479689790"/>
    </w:p>
    <w:p w:rsidR="007A6BBE" w:rsidRDefault="007A6BBE" w:rsidP="007A6BBE"/>
    <w:p w:rsidR="007A6BBE" w:rsidRPr="007A6BBE" w:rsidRDefault="007A6BBE" w:rsidP="007A6BBE"/>
    <w:p w:rsidR="001F07C7" w:rsidRPr="00F40516" w:rsidRDefault="00F40516" w:rsidP="00F40516">
      <w:pPr>
        <w:pStyle w:val="Nadpis2"/>
        <w:tabs>
          <w:tab w:val="left" w:pos="567"/>
        </w:tabs>
        <w:rPr>
          <w:rFonts w:ascii="Arial" w:hAnsi="Arial" w:cs="Arial"/>
          <w:b/>
          <w:color w:val="000000" w:themeColor="text1"/>
          <w:sz w:val="24"/>
          <w:szCs w:val="24"/>
        </w:rPr>
      </w:pPr>
      <w:bookmarkStart w:id="7" w:name="_Toc481654478"/>
      <w:r>
        <w:rPr>
          <w:rFonts w:ascii="Arial" w:hAnsi="Arial" w:cs="Arial"/>
          <w:b/>
          <w:color w:val="000000" w:themeColor="text1"/>
          <w:sz w:val="24"/>
          <w:szCs w:val="24"/>
        </w:rPr>
        <w:lastRenderedPageBreak/>
        <w:t xml:space="preserve">B </w:t>
      </w:r>
      <w:r>
        <w:rPr>
          <w:rFonts w:ascii="Arial" w:hAnsi="Arial" w:cs="Arial"/>
          <w:b/>
          <w:color w:val="000000" w:themeColor="text1"/>
          <w:sz w:val="24"/>
          <w:szCs w:val="24"/>
        </w:rPr>
        <w:tab/>
      </w:r>
      <w:r w:rsidR="00732947" w:rsidRPr="00F40516">
        <w:rPr>
          <w:rFonts w:ascii="Arial" w:hAnsi="Arial" w:cs="Arial"/>
          <w:b/>
          <w:color w:val="000000" w:themeColor="text1"/>
          <w:sz w:val="24"/>
          <w:szCs w:val="24"/>
        </w:rPr>
        <w:t>Obecní (m</w:t>
      </w:r>
      <w:r w:rsidR="002C101F" w:rsidRPr="00F40516">
        <w:rPr>
          <w:rFonts w:ascii="Arial" w:hAnsi="Arial" w:cs="Arial"/>
          <w:b/>
          <w:color w:val="000000" w:themeColor="text1"/>
          <w:sz w:val="24"/>
          <w:szCs w:val="24"/>
        </w:rPr>
        <w:t>ěstská</w:t>
      </w:r>
      <w:r w:rsidR="00732947" w:rsidRPr="00F40516">
        <w:rPr>
          <w:rFonts w:ascii="Arial" w:hAnsi="Arial" w:cs="Arial"/>
          <w:b/>
          <w:color w:val="000000" w:themeColor="text1"/>
          <w:sz w:val="24"/>
          <w:szCs w:val="24"/>
        </w:rPr>
        <w:t>)</w:t>
      </w:r>
      <w:r w:rsidR="002C101F" w:rsidRPr="00F40516">
        <w:rPr>
          <w:rFonts w:ascii="Arial" w:hAnsi="Arial" w:cs="Arial"/>
          <w:b/>
          <w:color w:val="000000" w:themeColor="text1"/>
          <w:sz w:val="24"/>
          <w:szCs w:val="24"/>
        </w:rPr>
        <w:t xml:space="preserve"> policie</w:t>
      </w:r>
      <w:bookmarkEnd w:id="6"/>
      <w:bookmarkEnd w:id="7"/>
    </w:p>
    <w:p w:rsidR="00AC1066" w:rsidRPr="00F30C6C" w:rsidRDefault="00AC1066" w:rsidP="00200101">
      <w:pPr>
        <w:spacing w:after="0" w:line="240" w:lineRule="auto"/>
        <w:contextualSpacing/>
        <w:jc w:val="both"/>
        <w:rPr>
          <w:rFonts w:ascii="Arial" w:hAnsi="Arial" w:cs="Arial"/>
          <w:color w:val="000000" w:themeColor="text1"/>
          <w:u w:val="single"/>
        </w:rPr>
      </w:pPr>
    </w:p>
    <w:p w:rsidR="005B0B86" w:rsidRPr="00F30C6C" w:rsidRDefault="005B0B86" w:rsidP="00200101">
      <w:pPr>
        <w:spacing w:after="0" w:line="240" w:lineRule="auto"/>
        <w:contextualSpacing/>
        <w:jc w:val="both"/>
        <w:rPr>
          <w:rFonts w:ascii="Arial" w:hAnsi="Arial" w:cs="Arial"/>
          <w:b/>
          <w:color w:val="000000" w:themeColor="text1"/>
        </w:rPr>
      </w:pPr>
      <w:r w:rsidRPr="00F30C6C">
        <w:rPr>
          <w:rFonts w:ascii="Arial" w:hAnsi="Arial" w:cs="Arial"/>
          <w:b/>
          <w:color w:val="000000" w:themeColor="text1"/>
        </w:rPr>
        <w:t>Právní rámec</w:t>
      </w:r>
    </w:p>
    <w:p w:rsidR="005B0B86" w:rsidRPr="00F30C6C" w:rsidRDefault="005B0B86" w:rsidP="00427D97">
      <w:pPr>
        <w:pStyle w:val="Odstavecseseznamem"/>
        <w:numPr>
          <w:ilvl w:val="0"/>
          <w:numId w:val="33"/>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zákon o obecní policii</w:t>
      </w:r>
      <w:r w:rsidR="00EF660D" w:rsidRPr="00F30C6C">
        <w:rPr>
          <w:rFonts w:ascii="Arial" w:hAnsi="Arial" w:cs="Arial"/>
          <w:color w:val="000000" w:themeColor="text1"/>
        </w:rPr>
        <w:t xml:space="preserve"> (</w:t>
      </w:r>
      <w:r w:rsidR="0031105F">
        <w:rPr>
          <w:rFonts w:ascii="Arial" w:hAnsi="Arial" w:cs="Arial"/>
          <w:color w:val="000000" w:themeColor="text1"/>
        </w:rPr>
        <w:t xml:space="preserve">č. </w:t>
      </w:r>
      <w:r w:rsidR="00EF660D" w:rsidRPr="00F30C6C">
        <w:rPr>
          <w:rFonts w:ascii="Arial" w:hAnsi="Arial" w:cs="Arial"/>
          <w:color w:val="000000" w:themeColor="text1"/>
        </w:rPr>
        <w:t>553/1991 Sb.)</w:t>
      </w:r>
    </w:p>
    <w:p w:rsidR="005B0B86" w:rsidRPr="00F30C6C" w:rsidRDefault="005B0B86" w:rsidP="00200101">
      <w:pPr>
        <w:spacing w:after="0" w:line="240" w:lineRule="auto"/>
        <w:contextualSpacing/>
        <w:jc w:val="both"/>
        <w:rPr>
          <w:rFonts w:ascii="Arial" w:hAnsi="Arial" w:cs="Arial"/>
          <w:color w:val="000000" w:themeColor="text1"/>
          <w:u w:val="single"/>
        </w:rPr>
      </w:pPr>
    </w:p>
    <w:p w:rsidR="003F4F3F" w:rsidRPr="00F30C6C" w:rsidRDefault="003F4F3F" w:rsidP="00200101">
      <w:pPr>
        <w:spacing w:after="0" w:line="240" w:lineRule="auto"/>
        <w:contextualSpacing/>
        <w:jc w:val="both"/>
        <w:rPr>
          <w:rFonts w:ascii="Arial" w:hAnsi="Arial" w:cs="Arial"/>
          <w:color w:val="000000" w:themeColor="text1"/>
          <w:sz w:val="24"/>
          <w:szCs w:val="24"/>
          <w:u w:val="single"/>
        </w:rPr>
      </w:pPr>
      <w:r w:rsidRPr="00F30C6C">
        <w:rPr>
          <w:rFonts w:ascii="Arial" w:hAnsi="Arial" w:cs="Arial"/>
          <w:color w:val="000000" w:themeColor="text1"/>
          <w:sz w:val="24"/>
          <w:szCs w:val="24"/>
          <w:u w:val="single"/>
        </w:rPr>
        <w:t>Zřízení obecní policie</w:t>
      </w:r>
    </w:p>
    <w:p w:rsidR="002C101F" w:rsidRPr="00F30C6C" w:rsidRDefault="00732947" w:rsidP="00200101">
      <w:pPr>
        <w:spacing w:after="0" w:line="240" w:lineRule="auto"/>
        <w:contextualSpacing/>
        <w:jc w:val="both"/>
        <w:rPr>
          <w:rFonts w:ascii="Arial" w:hAnsi="Arial" w:cs="Arial"/>
          <w:color w:val="000000" w:themeColor="text1"/>
          <w:bdr w:val="single" w:sz="4" w:space="0" w:color="auto"/>
        </w:rPr>
      </w:pPr>
      <w:r w:rsidRPr="00F30C6C">
        <w:rPr>
          <w:rFonts w:ascii="Arial" w:hAnsi="Arial" w:cs="Arial"/>
          <w:color w:val="000000" w:themeColor="text1"/>
        </w:rPr>
        <w:t xml:space="preserve">Nejvýznamnějším oprávněním obce při ochraně veřejného pořádku a bezpečnosti na místní úrovni je možnost zřídit obecní policii. Zřídit resp. zrušit obecní policii </w:t>
      </w:r>
      <w:r w:rsidR="00B70865" w:rsidRPr="00F30C6C">
        <w:rPr>
          <w:rFonts w:ascii="Arial" w:hAnsi="Arial" w:cs="Arial"/>
          <w:color w:val="000000" w:themeColor="text1"/>
        </w:rPr>
        <w:t xml:space="preserve">je </w:t>
      </w:r>
      <w:r w:rsidRPr="00F30C6C">
        <w:rPr>
          <w:rFonts w:ascii="Arial" w:hAnsi="Arial" w:cs="Arial"/>
          <w:color w:val="000000" w:themeColor="text1"/>
        </w:rPr>
        <w:t xml:space="preserve">oprávněno </w:t>
      </w:r>
      <w:r w:rsidR="003C628B" w:rsidRPr="00F30C6C">
        <w:rPr>
          <w:rFonts w:ascii="Arial" w:hAnsi="Arial" w:cs="Arial"/>
          <w:color w:val="000000" w:themeColor="text1"/>
        </w:rPr>
        <w:t xml:space="preserve">v rámci samostatné působnosti </w:t>
      </w:r>
      <w:r w:rsidRPr="00F30C6C">
        <w:rPr>
          <w:rFonts w:ascii="Arial" w:hAnsi="Arial" w:cs="Arial"/>
          <w:color w:val="000000" w:themeColor="text1"/>
        </w:rPr>
        <w:t>obecní zastupitelstvo</w:t>
      </w:r>
      <w:r w:rsidR="00B70865" w:rsidRPr="00F30C6C">
        <w:rPr>
          <w:rFonts w:ascii="Arial" w:hAnsi="Arial" w:cs="Arial"/>
          <w:color w:val="000000" w:themeColor="text1"/>
        </w:rPr>
        <w:t>, a to prostřednictvím obecně závazné vyhlášky obce</w:t>
      </w:r>
      <w:r w:rsidR="00F97FD0" w:rsidRPr="00F30C6C">
        <w:rPr>
          <w:rFonts w:ascii="Arial" w:hAnsi="Arial" w:cs="Arial"/>
          <w:color w:val="000000" w:themeColor="text1"/>
        </w:rPr>
        <w:t xml:space="preserve"> (</w:t>
      </w:r>
      <w:r w:rsidR="00B70865" w:rsidRPr="00F30C6C">
        <w:rPr>
          <w:rFonts w:ascii="Arial" w:hAnsi="Arial" w:cs="Arial"/>
          <w:color w:val="000000" w:themeColor="text1"/>
        </w:rPr>
        <w:t>§ 1</w:t>
      </w:r>
      <w:r w:rsidR="00F97FD0" w:rsidRPr="00F30C6C">
        <w:rPr>
          <w:rFonts w:ascii="Arial" w:hAnsi="Arial" w:cs="Arial"/>
          <w:color w:val="000000" w:themeColor="text1"/>
        </w:rPr>
        <w:t>odst.</w:t>
      </w:r>
      <w:r w:rsidR="00B70865" w:rsidRPr="00F30C6C">
        <w:rPr>
          <w:rFonts w:ascii="Arial" w:hAnsi="Arial" w:cs="Arial"/>
          <w:color w:val="000000" w:themeColor="text1"/>
        </w:rPr>
        <w:t xml:space="preserve"> 1 ZoOP</w:t>
      </w:r>
      <w:r w:rsidR="00F97FD0" w:rsidRPr="00F30C6C">
        <w:rPr>
          <w:rFonts w:ascii="Arial" w:hAnsi="Arial" w:cs="Arial"/>
          <w:color w:val="000000" w:themeColor="text1"/>
        </w:rPr>
        <w:t>).</w:t>
      </w:r>
      <w:r w:rsidR="00242407" w:rsidRPr="00F30C6C">
        <w:rPr>
          <w:rFonts w:ascii="Arial" w:hAnsi="Arial" w:cs="Arial"/>
          <w:color w:val="000000" w:themeColor="text1"/>
          <w:bdr w:val="single" w:sz="4" w:space="0" w:color="auto"/>
        </w:rPr>
        <w:t xml:space="preserve">  </w:t>
      </w:r>
    </w:p>
    <w:p w:rsidR="003C628B" w:rsidRPr="00F30C6C" w:rsidRDefault="003C628B" w:rsidP="00200101">
      <w:pPr>
        <w:spacing w:after="0" w:line="240" w:lineRule="auto"/>
        <w:contextualSpacing/>
        <w:jc w:val="both"/>
        <w:rPr>
          <w:rFonts w:ascii="Arial" w:hAnsi="Arial" w:cs="Arial"/>
          <w:color w:val="000000" w:themeColor="text1"/>
          <w:bdr w:val="single" w:sz="4" w:space="0" w:color="auto"/>
        </w:rPr>
      </w:pPr>
    </w:p>
    <w:p w:rsidR="003C628B" w:rsidRPr="004D73C6" w:rsidRDefault="00F97FD0" w:rsidP="00200101">
      <w:pPr>
        <w:spacing w:after="0" w:line="240" w:lineRule="auto"/>
        <w:contextualSpacing/>
        <w:jc w:val="both"/>
        <w:rPr>
          <w:rStyle w:val="CittHTML"/>
          <w:rFonts w:ascii="Arial" w:hAnsi="Arial" w:cs="Arial"/>
          <w:b/>
          <w:i w:val="0"/>
          <w:color w:val="00B0F0"/>
          <w:u w:val="single"/>
        </w:rPr>
      </w:pPr>
      <w:r w:rsidRPr="004D73C6">
        <w:rPr>
          <w:rFonts w:ascii="Arial" w:hAnsi="Arial" w:cs="Arial"/>
          <w:b/>
          <w:color w:val="00B0F0"/>
        </w:rPr>
        <w:t>Odkaz na v</w:t>
      </w:r>
      <w:r w:rsidR="00242407" w:rsidRPr="004D73C6">
        <w:rPr>
          <w:rFonts w:ascii="Arial" w:hAnsi="Arial" w:cs="Arial"/>
          <w:b/>
          <w:color w:val="00B0F0"/>
        </w:rPr>
        <w:t>zor obecně závazné vyhlášky o zřízení/zrušení obecní policie</w:t>
      </w:r>
      <w:r w:rsidR="003C628B" w:rsidRPr="004D73C6">
        <w:rPr>
          <w:rFonts w:ascii="Arial" w:hAnsi="Arial" w:cs="Arial"/>
          <w:b/>
          <w:color w:val="00B0F0"/>
        </w:rPr>
        <w:t>:</w:t>
      </w:r>
    </w:p>
    <w:p w:rsidR="00EC3380" w:rsidRPr="00A17410" w:rsidRDefault="007C7A25" w:rsidP="00200101">
      <w:pPr>
        <w:spacing w:after="0" w:line="240" w:lineRule="auto"/>
        <w:contextualSpacing/>
        <w:jc w:val="both"/>
        <w:rPr>
          <w:rFonts w:ascii="Arial" w:hAnsi="Arial" w:cs="Arial"/>
          <w:b/>
          <w:color w:val="00B0F0"/>
        </w:rPr>
      </w:pPr>
      <w:hyperlink r:id="rId13" w:history="1">
        <w:r w:rsidR="00EC3380" w:rsidRPr="00A17410">
          <w:rPr>
            <w:rFonts w:ascii="Arial" w:hAnsi="Arial" w:cs="Arial"/>
            <w:b/>
            <w:color w:val="00B0F0"/>
          </w:rPr>
          <w:t>http://www.mvcr.cz/soubor/mm-11-3vzor-doc.aspx</w:t>
        </w:r>
      </w:hyperlink>
      <w:r w:rsidR="00EC3380" w:rsidRPr="00A17410">
        <w:rPr>
          <w:rFonts w:ascii="Arial" w:hAnsi="Arial" w:cs="Arial"/>
          <w:b/>
          <w:color w:val="00B0F0"/>
        </w:rPr>
        <w:t>.</w:t>
      </w:r>
    </w:p>
    <w:p w:rsidR="00EC3380" w:rsidRDefault="00EC3380" w:rsidP="00200101">
      <w:pPr>
        <w:spacing w:after="0" w:line="240" w:lineRule="auto"/>
        <w:contextualSpacing/>
        <w:jc w:val="both"/>
        <w:rPr>
          <w:rFonts w:ascii="Arial" w:hAnsi="Arial" w:cs="Arial"/>
          <w:color w:val="000000" w:themeColor="text1"/>
        </w:rPr>
      </w:pPr>
    </w:p>
    <w:p w:rsidR="003C628B" w:rsidRPr="00F30C6C" w:rsidRDefault="003C628B"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Obecní policii řídí starosta nebo jiný pověřený člen zastupitelstva. Na návrh těchto osob může zastupitelstvo obce pověřit plněním některých úkolů při řízení obecní policie určeného strážníka, který splňuje zákonem stanovené podmínky (§ 3 odst. 2  ZoOP).</w:t>
      </w:r>
    </w:p>
    <w:p w:rsidR="003F4F3F" w:rsidRPr="00F30C6C" w:rsidRDefault="003F4F3F" w:rsidP="00200101">
      <w:pPr>
        <w:spacing w:after="0" w:line="240" w:lineRule="auto"/>
        <w:contextualSpacing/>
        <w:jc w:val="both"/>
        <w:rPr>
          <w:rFonts w:ascii="Arial" w:hAnsi="Arial" w:cs="Arial"/>
          <w:color w:val="000000" w:themeColor="text1"/>
        </w:rPr>
      </w:pPr>
    </w:p>
    <w:p w:rsidR="00F97FD0" w:rsidRPr="00F30C6C" w:rsidRDefault="004011D6" w:rsidP="00200101">
      <w:pPr>
        <w:spacing w:after="0" w:line="240" w:lineRule="auto"/>
        <w:contextualSpacing/>
        <w:jc w:val="both"/>
        <w:rPr>
          <w:rFonts w:ascii="Arial" w:hAnsi="Arial" w:cs="Arial"/>
          <w:color w:val="000000" w:themeColor="text1"/>
          <w:sz w:val="24"/>
          <w:szCs w:val="24"/>
          <w:u w:val="single"/>
        </w:rPr>
      </w:pPr>
      <w:r w:rsidRPr="00F30C6C">
        <w:rPr>
          <w:rFonts w:ascii="Arial" w:hAnsi="Arial" w:cs="Arial"/>
          <w:color w:val="000000" w:themeColor="text1"/>
          <w:sz w:val="24"/>
          <w:szCs w:val="24"/>
          <w:u w:val="single"/>
        </w:rPr>
        <w:t>Na místo zřízení obecní policie uzavření v</w:t>
      </w:r>
      <w:r w:rsidR="00F97FD0" w:rsidRPr="00F30C6C">
        <w:rPr>
          <w:rFonts w:ascii="Arial" w:hAnsi="Arial" w:cs="Arial"/>
          <w:color w:val="000000" w:themeColor="text1"/>
          <w:sz w:val="24"/>
          <w:szCs w:val="24"/>
          <w:u w:val="single"/>
        </w:rPr>
        <w:t>eřejnoprávní smlouvy</w:t>
      </w:r>
    </w:p>
    <w:p w:rsidR="00F97FD0" w:rsidRPr="00F30C6C" w:rsidRDefault="003F4F3F" w:rsidP="00200101">
      <w:pPr>
        <w:autoSpaceDE w:val="0"/>
        <w:autoSpaceDN w:val="0"/>
        <w:adjustRightInd w:val="0"/>
        <w:spacing w:after="0" w:line="240" w:lineRule="auto"/>
        <w:contextualSpacing/>
        <w:jc w:val="both"/>
        <w:rPr>
          <w:rFonts w:ascii="Arial" w:hAnsi="Arial" w:cs="Arial"/>
          <w:color w:val="000000" w:themeColor="text1"/>
        </w:rPr>
      </w:pPr>
      <w:r w:rsidRPr="00F30C6C">
        <w:rPr>
          <w:rFonts w:ascii="Arial" w:hAnsi="Arial" w:cs="Arial"/>
          <w:color w:val="000000" w:themeColor="text1"/>
        </w:rPr>
        <w:t>Obce, které obecní policii nezřídily</w:t>
      </w:r>
      <w:r w:rsidR="004011D6" w:rsidRPr="00F30C6C">
        <w:rPr>
          <w:rFonts w:ascii="Arial" w:hAnsi="Arial" w:cs="Arial"/>
          <w:color w:val="000000" w:themeColor="text1"/>
        </w:rPr>
        <w:t>,</w:t>
      </w:r>
      <w:r w:rsidRPr="00F30C6C">
        <w:rPr>
          <w:rFonts w:ascii="Arial" w:hAnsi="Arial" w:cs="Arial"/>
          <w:color w:val="000000" w:themeColor="text1"/>
        </w:rPr>
        <w:t xml:space="preserve"> mají možnost uzavřít veřejnoprávní smlouvu </w:t>
      </w:r>
      <w:r w:rsidR="008F02A8">
        <w:rPr>
          <w:rFonts w:ascii="Arial" w:hAnsi="Arial" w:cs="Arial"/>
          <w:color w:val="000000" w:themeColor="text1"/>
        </w:rPr>
        <w:t>po</w:t>
      </w:r>
      <w:r w:rsidRPr="00F30C6C">
        <w:rPr>
          <w:rFonts w:ascii="Arial" w:hAnsi="Arial" w:cs="Arial"/>
          <w:color w:val="000000" w:themeColor="text1"/>
        </w:rPr>
        <w:t xml:space="preserve">dle </w:t>
      </w:r>
      <w:r w:rsidR="004011D6" w:rsidRPr="00F30C6C">
        <w:rPr>
          <w:rFonts w:ascii="Arial" w:hAnsi="Arial" w:cs="Arial"/>
          <w:color w:val="000000" w:themeColor="text1"/>
        </w:rPr>
        <w:br/>
      </w:r>
      <w:r w:rsidRPr="00F30C6C">
        <w:rPr>
          <w:rFonts w:ascii="Arial" w:hAnsi="Arial" w:cs="Arial"/>
          <w:color w:val="000000" w:themeColor="text1"/>
        </w:rPr>
        <w:t>§ 3a</w:t>
      </w:r>
      <w:r w:rsidR="004011D6" w:rsidRPr="00F30C6C">
        <w:rPr>
          <w:rFonts w:ascii="Arial" w:hAnsi="Arial" w:cs="Arial"/>
          <w:color w:val="000000" w:themeColor="text1"/>
        </w:rPr>
        <w:t xml:space="preserve"> ZoOP</w:t>
      </w:r>
      <w:r w:rsidRPr="00F30C6C">
        <w:rPr>
          <w:rFonts w:ascii="Arial" w:hAnsi="Arial" w:cs="Arial"/>
          <w:color w:val="000000" w:themeColor="text1"/>
        </w:rPr>
        <w:t xml:space="preserve"> s obcí ve stejném vyšším územně</w:t>
      </w:r>
      <w:r w:rsidR="009F46D8" w:rsidRPr="00F30C6C">
        <w:rPr>
          <w:rFonts w:ascii="Arial" w:hAnsi="Arial" w:cs="Arial"/>
          <w:color w:val="000000" w:themeColor="text1"/>
        </w:rPr>
        <w:t xml:space="preserve"> samosprávném celku, jež obecní policii zřídila. Strážníci této obce poté na základě veřejnoprávní smlouvy plní úkoly obecní policie i na území partnerské obce. </w:t>
      </w:r>
      <w:r w:rsidR="004011D6" w:rsidRPr="00F30C6C">
        <w:rPr>
          <w:rFonts w:ascii="Arial" w:hAnsi="Arial" w:cs="Arial"/>
          <w:color w:val="000000" w:themeColor="text1"/>
        </w:rPr>
        <w:t xml:space="preserve">K uzavření smlouvy je </w:t>
      </w:r>
      <w:r w:rsidR="009F46D8" w:rsidRPr="00F30C6C">
        <w:rPr>
          <w:rFonts w:ascii="Arial" w:hAnsi="Arial" w:cs="Arial"/>
          <w:color w:val="000000" w:themeColor="text1"/>
        </w:rPr>
        <w:t>potřebný</w:t>
      </w:r>
      <w:r w:rsidR="004011D6" w:rsidRPr="00F30C6C">
        <w:rPr>
          <w:rFonts w:ascii="Arial" w:hAnsi="Arial" w:cs="Arial"/>
          <w:color w:val="000000" w:themeColor="text1"/>
        </w:rPr>
        <w:t xml:space="preserve"> souhlas příslušného krajského úřadu.</w:t>
      </w:r>
    </w:p>
    <w:p w:rsidR="003F4F3F" w:rsidRPr="00F30C6C" w:rsidRDefault="003F4F3F" w:rsidP="00200101">
      <w:pPr>
        <w:spacing w:after="0" w:line="240" w:lineRule="auto"/>
        <w:contextualSpacing/>
        <w:jc w:val="both"/>
        <w:rPr>
          <w:rFonts w:ascii="Arial" w:hAnsi="Arial" w:cs="Arial"/>
          <w:color w:val="000000" w:themeColor="text1"/>
        </w:rPr>
      </w:pPr>
    </w:p>
    <w:p w:rsidR="003F4F3F" w:rsidRPr="00F30C6C" w:rsidRDefault="001107D0" w:rsidP="00200101">
      <w:pPr>
        <w:spacing w:after="0" w:line="240" w:lineRule="auto"/>
        <w:contextualSpacing/>
        <w:jc w:val="both"/>
        <w:rPr>
          <w:rFonts w:ascii="Arial" w:hAnsi="Arial" w:cs="Arial"/>
          <w:color w:val="000000" w:themeColor="text1"/>
          <w:sz w:val="24"/>
          <w:szCs w:val="24"/>
          <w:u w:val="single"/>
        </w:rPr>
      </w:pPr>
      <w:r w:rsidRPr="00F30C6C">
        <w:rPr>
          <w:rFonts w:ascii="Arial" w:hAnsi="Arial" w:cs="Arial"/>
          <w:color w:val="000000" w:themeColor="text1"/>
          <w:sz w:val="24"/>
          <w:szCs w:val="24"/>
          <w:u w:val="single"/>
        </w:rPr>
        <w:t>Vybraná oprávnění strážníka obecní policie</w:t>
      </w:r>
    </w:p>
    <w:p w:rsidR="00902617" w:rsidRPr="00F30C6C" w:rsidRDefault="00FE2FD5"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Vedle níže uvedených oprávnění (</w:t>
      </w:r>
      <w:r w:rsidR="008E0426">
        <w:rPr>
          <w:rFonts w:ascii="Arial" w:hAnsi="Arial" w:cs="Arial"/>
          <w:color w:val="000000" w:themeColor="text1"/>
        </w:rPr>
        <w:t xml:space="preserve">podkapitoly </w:t>
      </w:r>
      <w:r w:rsidRPr="00F30C6C">
        <w:rPr>
          <w:rFonts w:ascii="Arial" w:hAnsi="Arial" w:cs="Arial"/>
          <w:color w:val="000000" w:themeColor="text1"/>
        </w:rPr>
        <w:t xml:space="preserve">C - </w:t>
      </w:r>
      <w:r w:rsidR="008259F2" w:rsidRPr="00F30C6C">
        <w:rPr>
          <w:rFonts w:ascii="Arial" w:hAnsi="Arial" w:cs="Arial"/>
          <w:color w:val="000000" w:themeColor="text1"/>
        </w:rPr>
        <w:t>F</w:t>
      </w:r>
      <w:r w:rsidRPr="00F30C6C">
        <w:rPr>
          <w:rFonts w:ascii="Arial" w:hAnsi="Arial" w:cs="Arial"/>
          <w:color w:val="000000" w:themeColor="text1"/>
        </w:rPr>
        <w:t>)</w:t>
      </w:r>
      <w:r w:rsidR="0088240C" w:rsidRPr="00F30C6C">
        <w:rPr>
          <w:rFonts w:ascii="Arial" w:hAnsi="Arial" w:cs="Arial"/>
          <w:color w:val="000000" w:themeColor="text1"/>
        </w:rPr>
        <w:t xml:space="preserve"> </w:t>
      </w:r>
      <w:r w:rsidR="00F2431D" w:rsidRPr="00F30C6C">
        <w:rPr>
          <w:rFonts w:ascii="Arial" w:hAnsi="Arial" w:cs="Arial"/>
          <w:color w:val="000000" w:themeColor="text1"/>
        </w:rPr>
        <w:t xml:space="preserve">upravuje zákon o obecní policii i tato oprávnění: </w:t>
      </w:r>
    </w:p>
    <w:p w:rsidR="00F2431D" w:rsidRPr="00F30C6C" w:rsidRDefault="00F2431D" w:rsidP="00427D97">
      <w:pPr>
        <w:pStyle w:val="Odstavecseseznamem"/>
        <w:numPr>
          <w:ilvl w:val="0"/>
          <w:numId w:val="25"/>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učinění výzvy (§ 7 ZoOP)</w:t>
      </w:r>
    </w:p>
    <w:p w:rsidR="0088240C" w:rsidRPr="00F30C6C" w:rsidRDefault="0088240C" w:rsidP="00427D97">
      <w:pPr>
        <w:pStyle w:val="Odstavecseseznamem"/>
        <w:numPr>
          <w:ilvl w:val="0"/>
          <w:numId w:val="25"/>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po</w:t>
      </w:r>
      <w:r w:rsidR="0031105F">
        <w:rPr>
          <w:rFonts w:ascii="Arial" w:hAnsi="Arial" w:cs="Arial"/>
          <w:color w:val="000000" w:themeColor="text1"/>
        </w:rPr>
        <w:t>ža</w:t>
      </w:r>
      <w:r w:rsidRPr="00F30C6C">
        <w:rPr>
          <w:rFonts w:ascii="Arial" w:hAnsi="Arial" w:cs="Arial"/>
          <w:color w:val="000000" w:themeColor="text1"/>
        </w:rPr>
        <w:t>d</w:t>
      </w:r>
      <w:r w:rsidR="0031105F">
        <w:rPr>
          <w:rFonts w:ascii="Arial" w:hAnsi="Arial" w:cs="Arial"/>
          <w:color w:val="000000" w:themeColor="text1"/>
        </w:rPr>
        <w:t>o</w:t>
      </w:r>
      <w:r w:rsidRPr="00F30C6C">
        <w:rPr>
          <w:rFonts w:ascii="Arial" w:hAnsi="Arial" w:cs="Arial"/>
          <w:color w:val="000000" w:themeColor="text1"/>
        </w:rPr>
        <w:t>vání vysvětlení</w:t>
      </w:r>
      <w:r w:rsidR="00F2431D" w:rsidRPr="00F30C6C">
        <w:rPr>
          <w:rFonts w:ascii="Arial" w:hAnsi="Arial" w:cs="Arial"/>
          <w:color w:val="000000" w:themeColor="text1"/>
        </w:rPr>
        <w:t xml:space="preserve"> (</w:t>
      </w:r>
      <w:r w:rsidRPr="00F30C6C">
        <w:rPr>
          <w:rFonts w:ascii="Arial" w:hAnsi="Arial" w:cs="Arial"/>
          <w:color w:val="000000" w:themeColor="text1"/>
        </w:rPr>
        <w:t>§ 11 ZoOP)</w:t>
      </w:r>
    </w:p>
    <w:p w:rsidR="0088240C" w:rsidRPr="00F30C6C" w:rsidRDefault="00F2431D" w:rsidP="00427D97">
      <w:pPr>
        <w:pStyle w:val="Odstavecseseznamem"/>
        <w:numPr>
          <w:ilvl w:val="0"/>
          <w:numId w:val="25"/>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vydání a odnětí věci </w:t>
      </w:r>
      <w:r w:rsidR="0031105F">
        <w:rPr>
          <w:rFonts w:ascii="Arial" w:hAnsi="Arial" w:cs="Arial"/>
          <w:color w:val="000000" w:themeColor="text1"/>
        </w:rPr>
        <w:t>(</w:t>
      </w:r>
      <w:r w:rsidR="0088240C" w:rsidRPr="00F30C6C">
        <w:rPr>
          <w:rFonts w:ascii="Arial" w:hAnsi="Arial" w:cs="Arial"/>
          <w:color w:val="000000" w:themeColor="text1"/>
        </w:rPr>
        <w:t>§ 17 ZoOP)</w:t>
      </w:r>
    </w:p>
    <w:p w:rsidR="00F2431D" w:rsidRDefault="00680194" w:rsidP="00427D97">
      <w:pPr>
        <w:pStyle w:val="Odstavecseseznamem"/>
        <w:numPr>
          <w:ilvl w:val="0"/>
          <w:numId w:val="25"/>
        </w:numPr>
        <w:spacing w:after="0" w:line="240" w:lineRule="auto"/>
        <w:ind w:left="567" w:hanging="567"/>
        <w:jc w:val="both"/>
        <w:rPr>
          <w:rFonts w:ascii="Arial" w:hAnsi="Arial" w:cs="Arial"/>
          <w:color w:val="000000" w:themeColor="text1"/>
        </w:rPr>
      </w:pPr>
      <w:r>
        <w:rPr>
          <w:rFonts w:ascii="Arial" w:hAnsi="Arial" w:cs="Arial"/>
          <w:color w:val="000000" w:themeColor="text1"/>
        </w:rPr>
        <w:t xml:space="preserve">požadovat </w:t>
      </w:r>
      <w:r w:rsidR="00F2431D" w:rsidRPr="00F30C6C">
        <w:rPr>
          <w:rFonts w:ascii="Arial" w:hAnsi="Arial" w:cs="Arial"/>
          <w:color w:val="000000" w:themeColor="text1"/>
        </w:rPr>
        <w:t>prokazování totožnosti (§</w:t>
      </w:r>
      <w:r w:rsidR="0031105F" w:rsidRPr="00F30C6C">
        <w:rPr>
          <w:rFonts w:ascii="Arial" w:hAnsi="Arial" w:cs="Arial"/>
          <w:color w:val="000000" w:themeColor="text1"/>
        </w:rPr>
        <w:t>12</w:t>
      </w:r>
      <w:r w:rsidR="0031105F">
        <w:rPr>
          <w:rFonts w:ascii="Arial" w:hAnsi="Arial" w:cs="Arial"/>
          <w:color w:val="000000" w:themeColor="text1"/>
        </w:rPr>
        <w:t xml:space="preserve"> </w:t>
      </w:r>
      <w:r w:rsidR="00F2431D" w:rsidRPr="00F30C6C">
        <w:rPr>
          <w:rFonts w:ascii="Arial" w:hAnsi="Arial" w:cs="Arial"/>
          <w:color w:val="000000" w:themeColor="text1"/>
        </w:rPr>
        <w:t>ZoOP)</w:t>
      </w:r>
    </w:p>
    <w:p w:rsidR="00D94872" w:rsidRDefault="00D94872" w:rsidP="00427D97">
      <w:pPr>
        <w:pStyle w:val="Odstavecseseznamem"/>
        <w:numPr>
          <w:ilvl w:val="0"/>
          <w:numId w:val="25"/>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pořizování záznamů </w:t>
      </w:r>
      <w:r>
        <w:rPr>
          <w:rFonts w:ascii="Arial" w:hAnsi="Arial" w:cs="Arial"/>
          <w:color w:val="000000" w:themeColor="text1"/>
        </w:rPr>
        <w:t>(</w:t>
      </w:r>
      <w:r w:rsidRPr="00F30C6C">
        <w:rPr>
          <w:rFonts w:ascii="Arial" w:hAnsi="Arial" w:cs="Arial"/>
          <w:color w:val="000000" w:themeColor="text1"/>
        </w:rPr>
        <w:t xml:space="preserve">§ </w:t>
      </w:r>
      <w:r>
        <w:rPr>
          <w:rFonts w:ascii="Arial" w:hAnsi="Arial" w:cs="Arial"/>
          <w:color w:val="000000" w:themeColor="text1"/>
        </w:rPr>
        <w:t>24b</w:t>
      </w:r>
      <w:r w:rsidRPr="00F30C6C">
        <w:rPr>
          <w:rFonts w:ascii="Arial" w:hAnsi="Arial" w:cs="Arial"/>
          <w:color w:val="000000" w:themeColor="text1"/>
        </w:rPr>
        <w:t xml:space="preserve"> ZoOP</w:t>
      </w:r>
      <w:r>
        <w:rPr>
          <w:rFonts w:ascii="Arial" w:hAnsi="Arial" w:cs="Arial"/>
          <w:color w:val="000000" w:themeColor="text1"/>
        </w:rPr>
        <w:t>)</w:t>
      </w:r>
    </w:p>
    <w:p w:rsidR="001305C4" w:rsidRPr="00F30C6C" w:rsidRDefault="001305C4" w:rsidP="001305C4">
      <w:pPr>
        <w:pStyle w:val="Odstavecseseznamem"/>
        <w:spacing w:after="0" w:line="240" w:lineRule="auto"/>
        <w:ind w:left="567"/>
        <w:jc w:val="both"/>
        <w:rPr>
          <w:rFonts w:ascii="Arial" w:hAnsi="Arial" w:cs="Arial"/>
          <w:color w:val="000000" w:themeColor="text1"/>
        </w:rPr>
      </w:pPr>
    </w:p>
    <w:p w:rsidR="00704090" w:rsidRDefault="00704090" w:rsidP="00F40516">
      <w:pPr>
        <w:pStyle w:val="Nadpis2"/>
        <w:tabs>
          <w:tab w:val="left" w:pos="567"/>
        </w:tabs>
        <w:rPr>
          <w:rFonts w:ascii="Arial" w:hAnsi="Arial" w:cs="Arial"/>
          <w:b/>
          <w:color w:val="000000" w:themeColor="text1"/>
          <w:sz w:val="24"/>
          <w:szCs w:val="24"/>
        </w:rPr>
      </w:pPr>
      <w:bookmarkStart w:id="8" w:name="_Toc479689382"/>
      <w:bookmarkStart w:id="9" w:name="_Toc479689791"/>
    </w:p>
    <w:p w:rsidR="00AB3FFF" w:rsidRPr="00F40516" w:rsidRDefault="00F40516" w:rsidP="008C6C88">
      <w:pPr>
        <w:pStyle w:val="aaanormlntext"/>
        <w:ind w:firstLine="0"/>
        <w:rPr>
          <w:rFonts w:ascii="Arial" w:hAnsi="Arial"/>
          <w:b/>
          <w:color w:val="000000" w:themeColor="text1"/>
          <w:sz w:val="24"/>
          <w:szCs w:val="24"/>
        </w:rPr>
      </w:pPr>
      <w:r>
        <w:rPr>
          <w:rFonts w:ascii="Arial" w:hAnsi="Arial"/>
          <w:b/>
          <w:color w:val="000000" w:themeColor="text1"/>
          <w:sz w:val="24"/>
          <w:szCs w:val="24"/>
        </w:rPr>
        <w:t>C</w:t>
      </w:r>
      <w:r>
        <w:rPr>
          <w:rFonts w:ascii="Arial" w:hAnsi="Arial"/>
          <w:b/>
          <w:color w:val="000000" w:themeColor="text1"/>
          <w:sz w:val="24"/>
          <w:szCs w:val="24"/>
        </w:rPr>
        <w:tab/>
      </w:r>
      <w:r w:rsidR="0088240C" w:rsidRPr="00F40516">
        <w:rPr>
          <w:rFonts w:ascii="Arial" w:hAnsi="Arial"/>
          <w:b/>
          <w:color w:val="000000" w:themeColor="text1"/>
          <w:sz w:val="24"/>
          <w:szCs w:val="24"/>
        </w:rPr>
        <w:t>B</w:t>
      </w:r>
      <w:r w:rsidR="00AB3FFF" w:rsidRPr="00F40516">
        <w:rPr>
          <w:rFonts w:ascii="Arial" w:hAnsi="Arial"/>
          <w:b/>
          <w:color w:val="000000" w:themeColor="text1"/>
          <w:sz w:val="24"/>
          <w:szCs w:val="24"/>
        </w:rPr>
        <w:t>ezpečnost a plynulost silničního provozu</w:t>
      </w:r>
      <w:bookmarkEnd w:id="8"/>
      <w:bookmarkEnd w:id="9"/>
      <w:r w:rsidR="00AB3FFF" w:rsidRPr="00F40516">
        <w:rPr>
          <w:rFonts w:ascii="Arial" w:hAnsi="Arial"/>
          <w:b/>
          <w:color w:val="000000" w:themeColor="text1"/>
          <w:sz w:val="24"/>
          <w:szCs w:val="24"/>
        </w:rPr>
        <w:t xml:space="preserve"> </w:t>
      </w:r>
    </w:p>
    <w:p w:rsidR="00AB3FFF" w:rsidRPr="00F30C6C" w:rsidRDefault="00AB3FFF" w:rsidP="00200101">
      <w:pPr>
        <w:pStyle w:val="Odstavecseseznamem"/>
        <w:spacing w:after="0" w:line="240" w:lineRule="auto"/>
        <w:ind w:left="426"/>
        <w:jc w:val="both"/>
        <w:rPr>
          <w:rFonts w:ascii="Arial" w:hAnsi="Arial" w:cs="Arial"/>
          <w:b/>
          <w:color w:val="000000" w:themeColor="text1"/>
        </w:rPr>
      </w:pPr>
    </w:p>
    <w:p w:rsidR="005B0B86" w:rsidRPr="00F30C6C" w:rsidRDefault="005B0B86" w:rsidP="00200101">
      <w:pPr>
        <w:spacing w:after="0" w:line="240" w:lineRule="auto"/>
        <w:contextualSpacing/>
        <w:jc w:val="both"/>
        <w:rPr>
          <w:rFonts w:ascii="Arial" w:hAnsi="Arial" w:cs="Arial"/>
          <w:b/>
          <w:color w:val="000000" w:themeColor="text1"/>
        </w:rPr>
      </w:pPr>
      <w:r w:rsidRPr="00F30C6C">
        <w:rPr>
          <w:rFonts w:ascii="Arial" w:hAnsi="Arial" w:cs="Arial"/>
          <w:b/>
          <w:color w:val="000000" w:themeColor="text1"/>
        </w:rPr>
        <w:t>Právní rámec</w:t>
      </w:r>
    </w:p>
    <w:p w:rsidR="005B0B86" w:rsidRPr="00F30C6C" w:rsidRDefault="00A80435" w:rsidP="00427D97">
      <w:pPr>
        <w:pStyle w:val="Odstavecseseznamem"/>
        <w:numPr>
          <w:ilvl w:val="0"/>
          <w:numId w:val="34"/>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zákon o silničním provozu</w:t>
      </w:r>
      <w:r w:rsidR="00EF660D" w:rsidRPr="00F30C6C">
        <w:rPr>
          <w:rFonts w:ascii="Arial" w:hAnsi="Arial" w:cs="Arial"/>
          <w:color w:val="000000" w:themeColor="text1"/>
        </w:rPr>
        <w:t xml:space="preserve"> (</w:t>
      </w:r>
      <w:r w:rsidR="0031105F">
        <w:rPr>
          <w:rFonts w:ascii="Arial" w:hAnsi="Arial" w:cs="Arial"/>
          <w:color w:val="000000" w:themeColor="text1"/>
        </w:rPr>
        <w:t xml:space="preserve">č. </w:t>
      </w:r>
      <w:r w:rsidR="00EF660D" w:rsidRPr="00F30C6C">
        <w:rPr>
          <w:rFonts w:ascii="Arial" w:hAnsi="Arial" w:cs="Arial"/>
          <w:color w:val="000000" w:themeColor="text1"/>
        </w:rPr>
        <w:t>361/2000 Sb.)</w:t>
      </w:r>
    </w:p>
    <w:p w:rsidR="008E40F3" w:rsidRPr="00F30C6C" w:rsidRDefault="008E40F3" w:rsidP="00200101">
      <w:pPr>
        <w:spacing w:after="0" w:line="240" w:lineRule="auto"/>
        <w:contextualSpacing/>
        <w:jc w:val="both"/>
        <w:rPr>
          <w:rFonts w:ascii="Arial" w:hAnsi="Arial" w:cs="Arial"/>
          <w:color w:val="000000" w:themeColor="text1"/>
          <w:sz w:val="24"/>
          <w:szCs w:val="24"/>
          <w:u w:val="single"/>
        </w:rPr>
      </w:pPr>
    </w:p>
    <w:p w:rsidR="001F07C7" w:rsidRDefault="00AB3FFF" w:rsidP="00200101">
      <w:pPr>
        <w:spacing w:after="0" w:line="240" w:lineRule="auto"/>
        <w:contextualSpacing/>
        <w:jc w:val="both"/>
        <w:rPr>
          <w:rFonts w:ascii="Arial" w:hAnsi="Arial" w:cs="Arial"/>
          <w:color w:val="000000" w:themeColor="text1"/>
          <w:sz w:val="24"/>
          <w:szCs w:val="24"/>
          <w:u w:val="single"/>
        </w:rPr>
      </w:pPr>
      <w:r w:rsidRPr="0060045B">
        <w:rPr>
          <w:rFonts w:ascii="Arial" w:hAnsi="Arial" w:cs="Arial"/>
          <w:color w:val="000000" w:themeColor="text1"/>
          <w:sz w:val="24"/>
          <w:szCs w:val="24"/>
          <w:u w:val="single"/>
        </w:rPr>
        <w:t>O</w:t>
      </w:r>
      <w:r w:rsidR="00FE2FD5" w:rsidRPr="0060045B">
        <w:rPr>
          <w:rFonts w:ascii="Arial" w:hAnsi="Arial" w:cs="Arial"/>
          <w:color w:val="000000" w:themeColor="text1"/>
          <w:sz w:val="24"/>
          <w:szCs w:val="24"/>
          <w:u w:val="single"/>
        </w:rPr>
        <w:t xml:space="preserve">právnění </w:t>
      </w:r>
      <w:r w:rsidRPr="0060045B">
        <w:rPr>
          <w:rFonts w:ascii="Arial" w:hAnsi="Arial" w:cs="Arial"/>
          <w:color w:val="000000" w:themeColor="text1"/>
          <w:sz w:val="24"/>
          <w:szCs w:val="24"/>
          <w:u w:val="single"/>
        </w:rPr>
        <w:t xml:space="preserve">příslušníků </w:t>
      </w:r>
      <w:r w:rsidR="00FE2FD5" w:rsidRPr="0060045B">
        <w:rPr>
          <w:rFonts w:ascii="Arial" w:hAnsi="Arial" w:cs="Arial"/>
          <w:color w:val="000000" w:themeColor="text1"/>
          <w:sz w:val="24"/>
          <w:szCs w:val="24"/>
          <w:u w:val="single"/>
        </w:rPr>
        <w:t>Policie</w:t>
      </w:r>
      <w:r w:rsidRPr="0060045B">
        <w:rPr>
          <w:rFonts w:ascii="Arial" w:hAnsi="Arial" w:cs="Arial"/>
          <w:color w:val="000000" w:themeColor="text1"/>
          <w:sz w:val="24"/>
          <w:szCs w:val="24"/>
          <w:u w:val="single"/>
        </w:rPr>
        <w:t xml:space="preserve"> ČR resp. strážníků obecní policie</w:t>
      </w:r>
    </w:p>
    <w:p w:rsidR="0060045B" w:rsidRPr="0060045B" w:rsidRDefault="0060045B" w:rsidP="00200101">
      <w:pPr>
        <w:spacing w:after="0" w:line="240" w:lineRule="auto"/>
        <w:contextualSpacing/>
        <w:jc w:val="both"/>
        <w:rPr>
          <w:rFonts w:ascii="Arial" w:hAnsi="Arial" w:cs="Arial"/>
          <w:color w:val="000000" w:themeColor="text1"/>
          <w:sz w:val="24"/>
          <w:szCs w:val="24"/>
          <w:u w:val="single"/>
        </w:rPr>
      </w:pPr>
    </w:p>
    <w:p w:rsidR="00AC1066" w:rsidRPr="008C6C88" w:rsidRDefault="00AC1066" w:rsidP="008C6C88">
      <w:pPr>
        <w:pStyle w:val="aaanormlntext"/>
        <w:numPr>
          <w:ilvl w:val="0"/>
          <w:numId w:val="34"/>
        </w:numPr>
        <w:ind w:left="567" w:hanging="567"/>
        <w:rPr>
          <w:rFonts w:ascii="Arial" w:hAnsi="Arial"/>
          <w:b/>
        </w:rPr>
      </w:pPr>
      <w:bookmarkStart w:id="10" w:name="_Toc479689383"/>
      <w:bookmarkStart w:id="11" w:name="_Toc479689740"/>
      <w:bookmarkStart w:id="12" w:name="_Toc479689792"/>
      <w:bookmarkStart w:id="13" w:name="_Toc479689862"/>
      <w:r w:rsidRPr="008C6C88">
        <w:rPr>
          <w:rFonts w:ascii="Arial" w:hAnsi="Arial"/>
          <w:b/>
        </w:rPr>
        <w:t>Řídit silniční provoz a zastavovat vozidla</w:t>
      </w:r>
      <w:r w:rsidR="008B1D23" w:rsidRPr="008C6C88">
        <w:rPr>
          <w:rFonts w:ascii="Arial" w:hAnsi="Arial"/>
          <w:b/>
        </w:rPr>
        <w:t xml:space="preserve"> (§ 79 ZoSP)</w:t>
      </w:r>
      <w:bookmarkEnd w:id="10"/>
      <w:bookmarkEnd w:id="11"/>
      <w:bookmarkEnd w:id="12"/>
      <w:bookmarkEnd w:id="13"/>
    </w:p>
    <w:p w:rsidR="00704090" w:rsidRDefault="00704090" w:rsidP="00200101">
      <w:pPr>
        <w:spacing w:after="0" w:line="240" w:lineRule="auto"/>
        <w:contextualSpacing/>
        <w:jc w:val="both"/>
        <w:rPr>
          <w:rFonts w:ascii="Arial" w:hAnsi="Arial" w:cs="Arial"/>
          <w:color w:val="000000" w:themeColor="text1"/>
        </w:rPr>
      </w:pPr>
    </w:p>
    <w:p w:rsidR="00AB3FFF"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Provoz na pozemních komunikacích se řídí světelnými, případně i doprovodnými akustickými signály nebo </w:t>
      </w:r>
      <w:r w:rsidRPr="00F30C6C">
        <w:rPr>
          <w:rFonts w:ascii="Arial" w:hAnsi="Arial" w:cs="Arial"/>
          <w:color w:val="000000" w:themeColor="text1"/>
          <w:u w:val="single"/>
        </w:rPr>
        <w:t>pokyny policisty</w:t>
      </w:r>
      <w:r w:rsidRPr="00F30C6C">
        <w:rPr>
          <w:rFonts w:ascii="Arial" w:hAnsi="Arial" w:cs="Arial"/>
          <w:color w:val="000000" w:themeColor="text1"/>
        </w:rPr>
        <w:t xml:space="preserve"> nebo osob oprávněných k řízení provozu na pozemních komunikacích podle § 75 odst. 5 </w:t>
      </w:r>
      <w:r w:rsidR="00AB3FFF" w:rsidRPr="00F30C6C">
        <w:rPr>
          <w:rFonts w:ascii="Arial" w:hAnsi="Arial" w:cs="Arial"/>
          <w:color w:val="000000" w:themeColor="text1"/>
        </w:rPr>
        <w:t>ZoSP</w:t>
      </w:r>
      <w:r w:rsidRPr="00F30C6C">
        <w:rPr>
          <w:rFonts w:ascii="Arial" w:hAnsi="Arial" w:cs="Arial"/>
          <w:color w:val="000000" w:themeColor="text1"/>
        </w:rPr>
        <w:t xml:space="preserve"> nebo </w:t>
      </w:r>
      <w:r w:rsidRPr="00F30C6C">
        <w:rPr>
          <w:rFonts w:ascii="Arial" w:hAnsi="Arial" w:cs="Arial"/>
          <w:color w:val="000000" w:themeColor="text1"/>
          <w:u w:val="single"/>
        </w:rPr>
        <w:t>pokyny strážníka obecní policie</w:t>
      </w:r>
      <w:r w:rsidRPr="00F30C6C">
        <w:rPr>
          <w:rFonts w:ascii="Arial" w:hAnsi="Arial" w:cs="Arial"/>
          <w:color w:val="000000" w:themeColor="text1"/>
        </w:rPr>
        <w:t xml:space="preserve"> k usměrňování provozu na pozemních komunikacích podle § 75 odst. 8 </w:t>
      </w:r>
      <w:r w:rsidR="00AB3FFF" w:rsidRPr="00F30C6C">
        <w:rPr>
          <w:rFonts w:ascii="Arial" w:hAnsi="Arial" w:cs="Arial"/>
          <w:color w:val="000000" w:themeColor="text1"/>
        </w:rPr>
        <w:t xml:space="preserve">ZoSP </w:t>
      </w:r>
      <w:r w:rsidRPr="00F30C6C">
        <w:rPr>
          <w:rFonts w:ascii="Arial" w:hAnsi="Arial" w:cs="Arial"/>
          <w:color w:val="000000" w:themeColor="text1"/>
        </w:rPr>
        <w:t>nebo zvláštního právního předpisu.</w:t>
      </w:r>
    </w:p>
    <w:p w:rsidR="00AB3FFF" w:rsidRPr="00F30C6C" w:rsidRDefault="00AB3FFF" w:rsidP="00200101">
      <w:pPr>
        <w:spacing w:after="0" w:line="240" w:lineRule="auto"/>
        <w:contextualSpacing/>
        <w:jc w:val="both"/>
        <w:rPr>
          <w:rFonts w:ascii="Arial" w:hAnsi="Arial" w:cs="Arial"/>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u w:val="single"/>
        </w:rPr>
        <w:lastRenderedPageBreak/>
        <w:t>Strážník obecní policie</w:t>
      </w:r>
      <w:r w:rsidRPr="00F30C6C">
        <w:rPr>
          <w:rFonts w:ascii="Arial" w:hAnsi="Arial" w:cs="Arial"/>
          <w:color w:val="000000" w:themeColor="text1"/>
        </w:rPr>
        <w:t xml:space="preserve"> je oprávněn pokyny usměrňovat provoz na pozemních komunikacích v případě, že je to nezbytné pro obnovení bezpečnosti a plynulosti silničního provozu, </w:t>
      </w:r>
      <w:r w:rsidR="008E0426">
        <w:rPr>
          <w:rFonts w:ascii="Arial" w:hAnsi="Arial" w:cs="Arial"/>
          <w:color w:val="000000" w:themeColor="text1"/>
        </w:rPr>
        <w:br/>
      </w:r>
      <w:r w:rsidRPr="00F30C6C">
        <w:rPr>
          <w:rFonts w:ascii="Arial" w:hAnsi="Arial" w:cs="Arial"/>
          <w:color w:val="000000" w:themeColor="text1"/>
        </w:rPr>
        <w:t>a není-li řízení provozu zajištěno policií nebo v součinnosti s policií. Při usměrňování provozu používá strážník pokyny stanovené pro řízení provozu policisty.</w:t>
      </w:r>
    </w:p>
    <w:p w:rsidR="005A0713" w:rsidRPr="00F30C6C" w:rsidRDefault="005A0713" w:rsidP="00200101">
      <w:pPr>
        <w:spacing w:after="0" w:line="240" w:lineRule="auto"/>
        <w:contextualSpacing/>
        <w:jc w:val="both"/>
        <w:rPr>
          <w:rFonts w:ascii="Arial" w:hAnsi="Arial" w:cs="Arial"/>
          <w:color w:val="000000" w:themeColor="text1"/>
        </w:rPr>
      </w:pPr>
    </w:p>
    <w:p w:rsidR="00AC1066" w:rsidRPr="008C6C88" w:rsidRDefault="00AC1066" w:rsidP="008C6C88">
      <w:pPr>
        <w:pStyle w:val="aaanormlntext"/>
        <w:numPr>
          <w:ilvl w:val="0"/>
          <w:numId w:val="34"/>
        </w:numPr>
        <w:ind w:left="567" w:hanging="567"/>
        <w:rPr>
          <w:rFonts w:ascii="Arial" w:hAnsi="Arial"/>
          <w:b/>
        </w:rPr>
      </w:pPr>
      <w:bookmarkStart w:id="14" w:name="_Toc479689384"/>
      <w:bookmarkStart w:id="15" w:name="_Toc479689741"/>
      <w:bookmarkStart w:id="16" w:name="_Toc479689793"/>
      <w:bookmarkStart w:id="17" w:name="_Toc479689863"/>
      <w:r w:rsidRPr="008C6C88">
        <w:rPr>
          <w:rFonts w:ascii="Arial" w:hAnsi="Arial"/>
          <w:b/>
        </w:rPr>
        <w:t xml:space="preserve">Zabránit v jízdě řidiči podle § 118a </w:t>
      </w:r>
      <w:r w:rsidR="00F92BB3" w:rsidRPr="008C6C88">
        <w:rPr>
          <w:rFonts w:ascii="Arial" w:hAnsi="Arial"/>
          <w:b/>
        </w:rPr>
        <w:t xml:space="preserve">ZoSP </w:t>
      </w:r>
      <w:r w:rsidRPr="008C6C88">
        <w:rPr>
          <w:rFonts w:ascii="Arial" w:hAnsi="Arial"/>
          <w:b/>
        </w:rPr>
        <w:t>a zadržet řidičský průkaz podle § 118b</w:t>
      </w:r>
      <w:r w:rsidR="00F92BB3" w:rsidRPr="008C6C88">
        <w:rPr>
          <w:rFonts w:ascii="Arial" w:hAnsi="Arial"/>
          <w:b/>
        </w:rPr>
        <w:t xml:space="preserve"> ZoSP</w:t>
      </w:r>
      <w:bookmarkEnd w:id="14"/>
      <w:bookmarkEnd w:id="15"/>
      <w:bookmarkEnd w:id="16"/>
      <w:bookmarkEnd w:id="17"/>
    </w:p>
    <w:p w:rsidR="005A0713" w:rsidRPr="00F30C6C" w:rsidRDefault="005A0713" w:rsidP="00200101">
      <w:pPr>
        <w:spacing w:after="0" w:line="240" w:lineRule="auto"/>
        <w:contextualSpacing/>
        <w:jc w:val="both"/>
        <w:rPr>
          <w:rFonts w:ascii="Arial" w:hAnsi="Arial" w:cs="Arial"/>
          <w:color w:val="000000" w:themeColor="text1"/>
          <w:u w:val="single"/>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u w:val="single"/>
        </w:rPr>
        <w:t>Policista</w:t>
      </w:r>
      <w:r w:rsidRPr="00F30C6C">
        <w:rPr>
          <w:rFonts w:ascii="Arial" w:hAnsi="Arial" w:cs="Arial"/>
          <w:color w:val="000000" w:themeColor="text1"/>
        </w:rPr>
        <w:t xml:space="preserve"> může při dohledu na bezpečnost a plynulost provozu na pozemních komunikacích přikázat řidiči motorového vozidla jízdu na nejbližší, z hlediska bezpečnosti a plynulosti provozu na pozemních komunikacích, vhodné místo k odstavení vozidla a zabránit mu </w:t>
      </w:r>
      <w:r w:rsidR="00941AA3" w:rsidRPr="00F30C6C">
        <w:rPr>
          <w:rFonts w:ascii="Arial" w:hAnsi="Arial" w:cs="Arial"/>
          <w:color w:val="000000" w:themeColor="text1"/>
        </w:rPr>
        <w:br/>
      </w:r>
      <w:r w:rsidRPr="00F30C6C">
        <w:rPr>
          <w:rFonts w:ascii="Arial" w:hAnsi="Arial" w:cs="Arial"/>
          <w:color w:val="000000" w:themeColor="text1"/>
        </w:rPr>
        <w:t>v jízdě použitím technického prostředku k zabránění odjezdu vozidla nebo odtažením vozidla, jestliže řidič</w:t>
      </w:r>
    </w:p>
    <w:p w:rsidR="00AB3FFF" w:rsidRPr="00F30C6C" w:rsidRDefault="00AB3FFF" w:rsidP="00200101">
      <w:pPr>
        <w:spacing w:after="0" w:line="240" w:lineRule="auto"/>
        <w:contextualSpacing/>
        <w:jc w:val="both"/>
        <w:rPr>
          <w:rFonts w:ascii="Arial" w:hAnsi="Arial" w:cs="Arial"/>
          <w:color w:val="000000" w:themeColor="text1"/>
        </w:rPr>
      </w:pPr>
    </w:p>
    <w:p w:rsidR="00AC1066" w:rsidRPr="00F30C6C" w:rsidRDefault="00AC1066" w:rsidP="00427D97">
      <w:pPr>
        <w:pStyle w:val="Odstavecseseznamem"/>
        <w:numPr>
          <w:ilvl w:val="0"/>
          <w:numId w:val="13"/>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je podezřelý, že bezprostředně předtím zavinil dopravní nehodu, při které došlo </w:t>
      </w:r>
      <w:r w:rsidR="00941AA3" w:rsidRPr="00F30C6C">
        <w:rPr>
          <w:rFonts w:ascii="Arial" w:hAnsi="Arial" w:cs="Arial"/>
          <w:color w:val="000000" w:themeColor="text1"/>
        </w:rPr>
        <w:br/>
      </w:r>
      <w:r w:rsidRPr="00F30C6C">
        <w:rPr>
          <w:rFonts w:ascii="Arial" w:hAnsi="Arial" w:cs="Arial"/>
          <w:color w:val="000000" w:themeColor="text1"/>
        </w:rPr>
        <w:t>k usmrcení nebo těžké újmě na zdraví</w:t>
      </w:r>
    </w:p>
    <w:p w:rsidR="00AC1066" w:rsidRPr="00F30C6C" w:rsidRDefault="00AC1066" w:rsidP="00427D97">
      <w:pPr>
        <w:pStyle w:val="Odstavecseseznamem"/>
        <w:numPr>
          <w:ilvl w:val="0"/>
          <w:numId w:val="13"/>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ujel z místa dopravní nehody, na které měl bezprostředně předtím účast a kterou byl povinen oznámit policii</w:t>
      </w:r>
    </w:p>
    <w:p w:rsidR="00AC1066" w:rsidRPr="00F30C6C" w:rsidRDefault="00AC1066" w:rsidP="00427D97">
      <w:pPr>
        <w:pStyle w:val="Odstavecseseznamem"/>
        <w:numPr>
          <w:ilvl w:val="0"/>
          <w:numId w:val="13"/>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je podezřelý, že požil alkoholický nápoj nebo užil jinou návykovou látku během jízdy</w:t>
      </w:r>
    </w:p>
    <w:p w:rsidR="00AC1066" w:rsidRPr="00F30C6C" w:rsidRDefault="00AC1066" w:rsidP="00427D97">
      <w:pPr>
        <w:pStyle w:val="Odstavecseseznamem"/>
        <w:numPr>
          <w:ilvl w:val="0"/>
          <w:numId w:val="13"/>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je podezřelý, že řídil motorové vozidlo bezprostředně po požití alkoholického nápoje nebo užití jiné návykové látky nebo v takové době po požití alkoholického nápoje nebo užití jiné návykové látky, kdy ještě byl pod vlivem alkoholu nebo jiné návykové látky</w:t>
      </w:r>
    </w:p>
    <w:p w:rsidR="00AC1066" w:rsidRPr="00F30C6C" w:rsidRDefault="00AC1066" w:rsidP="00427D97">
      <w:pPr>
        <w:pStyle w:val="Odstavecseseznamem"/>
        <w:numPr>
          <w:ilvl w:val="0"/>
          <w:numId w:val="13"/>
        </w:numPr>
        <w:spacing w:after="0" w:line="240" w:lineRule="auto"/>
        <w:ind w:left="284" w:hanging="284"/>
        <w:jc w:val="both"/>
        <w:rPr>
          <w:rFonts w:ascii="Arial" w:hAnsi="Arial" w:cs="Arial"/>
          <w:color w:val="000000" w:themeColor="text1"/>
        </w:rPr>
      </w:pPr>
      <w:proofErr w:type="gramStart"/>
      <w:r w:rsidRPr="00F30C6C">
        <w:rPr>
          <w:rFonts w:ascii="Arial" w:hAnsi="Arial" w:cs="Arial"/>
          <w:color w:val="000000" w:themeColor="text1"/>
        </w:rPr>
        <w:t>se</w:t>
      </w:r>
      <w:proofErr w:type="gramEnd"/>
      <w:r w:rsidRPr="00F30C6C">
        <w:rPr>
          <w:rFonts w:ascii="Arial" w:hAnsi="Arial" w:cs="Arial"/>
          <w:color w:val="000000" w:themeColor="text1"/>
        </w:rPr>
        <w:t xml:space="preserve"> přes výzvu odmítl podrobit vyšetření podle zvláštního právního předpisu ke zjištění, zda není ovlivněn alkoholem</w:t>
      </w:r>
    </w:p>
    <w:p w:rsidR="00AB3FFF" w:rsidRPr="00F30C6C" w:rsidRDefault="00AC1066" w:rsidP="00427D97">
      <w:pPr>
        <w:pStyle w:val="Odstavecseseznamem"/>
        <w:numPr>
          <w:ilvl w:val="0"/>
          <w:numId w:val="13"/>
        </w:numPr>
        <w:spacing w:after="0" w:line="240" w:lineRule="auto"/>
        <w:ind w:left="284" w:hanging="284"/>
        <w:jc w:val="both"/>
        <w:rPr>
          <w:rFonts w:ascii="Arial" w:hAnsi="Arial" w:cs="Arial"/>
          <w:color w:val="000000" w:themeColor="text1"/>
        </w:rPr>
      </w:pPr>
      <w:proofErr w:type="gramStart"/>
      <w:r w:rsidRPr="00F30C6C">
        <w:rPr>
          <w:rFonts w:ascii="Arial" w:hAnsi="Arial" w:cs="Arial"/>
          <w:color w:val="000000" w:themeColor="text1"/>
        </w:rPr>
        <w:t>se</w:t>
      </w:r>
      <w:proofErr w:type="gramEnd"/>
      <w:r w:rsidRPr="00F30C6C">
        <w:rPr>
          <w:rFonts w:ascii="Arial" w:hAnsi="Arial" w:cs="Arial"/>
          <w:color w:val="000000" w:themeColor="text1"/>
        </w:rPr>
        <w:t xml:space="preserve"> přes výzvu odmítl podrobit vyšetření podle zvláštního právního předpisu ke zjištění, zda není ovlivněn jinou návykovou látkou,</w:t>
      </w:r>
    </w:p>
    <w:p w:rsidR="00AB3FFF" w:rsidRPr="00F30C6C" w:rsidRDefault="00AC1066" w:rsidP="00427D97">
      <w:pPr>
        <w:pStyle w:val="Odstavecseseznamem"/>
        <w:numPr>
          <w:ilvl w:val="0"/>
          <w:numId w:val="13"/>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řídil motorové vozidlo, aniž by byl držitelem řidičského oprávnění pro příslušnou skupinu vozidel,</w:t>
      </w:r>
    </w:p>
    <w:p w:rsidR="00AC1066" w:rsidRPr="00F30C6C" w:rsidRDefault="00AC1066" w:rsidP="00427D97">
      <w:pPr>
        <w:pStyle w:val="Odstavecseseznamem"/>
        <w:numPr>
          <w:ilvl w:val="0"/>
          <w:numId w:val="13"/>
        </w:numPr>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 řídil motorové vozidlo, přestože mu byl soudem uložen trest nebo správním orgánem uložena sankce zákazu činnosti spočívající v zákazu řízení motorových vozidel.</w:t>
      </w:r>
    </w:p>
    <w:p w:rsidR="0068546A" w:rsidRPr="00F30C6C" w:rsidRDefault="0068546A" w:rsidP="00200101">
      <w:pPr>
        <w:spacing w:after="0" w:line="240" w:lineRule="auto"/>
        <w:contextualSpacing/>
        <w:jc w:val="both"/>
        <w:rPr>
          <w:rFonts w:ascii="Arial" w:hAnsi="Arial" w:cs="Arial"/>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Ve shora vyjmenovaných případech může policista rovněž zadržet na místě řidičský průkaz.</w:t>
      </w:r>
    </w:p>
    <w:p w:rsidR="0011242C" w:rsidRPr="0011242C" w:rsidRDefault="0011242C" w:rsidP="0011242C">
      <w:pPr>
        <w:pStyle w:val="Odstavecseseznamem"/>
        <w:ind w:left="567"/>
        <w:jc w:val="both"/>
        <w:rPr>
          <w:rFonts w:ascii="Arial" w:hAnsi="Arial" w:cs="Arial"/>
          <w:b/>
        </w:rPr>
      </w:pPr>
      <w:bookmarkStart w:id="18" w:name="_Toc479689385"/>
      <w:bookmarkStart w:id="19" w:name="_Toc479689742"/>
      <w:bookmarkStart w:id="20" w:name="_Toc479689794"/>
    </w:p>
    <w:p w:rsidR="00AC1066" w:rsidRDefault="0045408E" w:rsidP="00427D97">
      <w:pPr>
        <w:pStyle w:val="Odstavecseseznamem"/>
        <w:numPr>
          <w:ilvl w:val="0"/>
          <w:numId w:val="11"/>
        </w:numPr>
        <w:ind w:left="567" w:hanging="567"/>
        <w:jc w:val="both"/>
        <w:rPr>
          <w:rFonts w:ascii="Arial" w:hAnsi="Arial" w:cs="Arial"/>
          <w:b/>
        </w:rPr>
      </w:pPr>
      <w:r w:rsidRPr="00F40516">
        <w:rPr>
          <w:rFonts w:ascii="Arial" w:hAnsi="Arial" w:cs="Arial"/>
          <w:b/>
          <w:u w:val="single"/>
        </w:rPr>
        <w:t>Policista je oprávněn</w:t>
      </w:r>
      <w:r w:rsidRPr="00F40516">
        <w:rPr>
          <w:rFonts w:ascii="Arial" w:hAnsi="Arial" w:cs="Arial"/>
          <w:b/>
        </w:rPr>
        <w:t xml:space="preserve"> z</w:t>
      </w:r>
      <w:r w:rsidR="00AC1066" w:rsidRPr="00F40516">
        <w:rPr>
          <w:rFonts w:ascii="Arial" w:hAnsi="Arial" w:cs="Arial"/>
          <w:b/>
        </w:rPr>
        <w:t>akázat řidiči jízdu na nezbytně nutnou dobu nebo mu přikázat směr jízdy, vyžaduje-li to bezpečnost a plynulost provozu na pozemních komunikacích, popřípadě jiný veřejný zájem</w:t>
      </w:r>
      <w:bookmarkEnd w:id="18"/>
      <w:bookmarkEnd w:id="19"/>
      <w:bookmarkEnd w:id="20"/>
    </w:p>
    <w:p w:rsidR="00F40516" w:rsidRPr="00F40516" w:rsidRDefault="00F40516" w:rsidP="00F40516">
      <w:pPr>
        <w:pStyle w:val="Odstavecseseznamem"/>
        <w:ind w:left="567"/>
        <w:jc w:val="both"/>
        <w:rPr>
          <w:rFonts w:ascii="Arial" w:hAnsi="Arial" w:cs="Arial"/>
          <w:b/>
        </w:rPr>
      </w:pPr>
    </w:p>
    <w:p w:rsidR="00AC1066" w:rsidRDefault="005015D2" w:rsidP="00427D97">
      <w:pPr>
        <w:pStyle w:val="Odstavecseseznamem"/>
        <w:numPr>
          <w:ilvl w:val="0"/>
          <w:numId w:val="11"/>
        </w:numPr>
        <w:ind w:left="567" w:hanging="567"/>
        <w:jc w:val="both"/>
        <w:rPr>
          <w:rFonts w:ascii="Arial" w:hAnsi="Arial" w:cs="Arial"/>
          <w:b/>
        </w:rPr>
      </w:pPr>
      <w:bookmarkStart w:id="21" w:name="_Toc479689386"/>
      <w:bookmarkStart w:id="22" w:name="_Toc479689743"/>
      <w:bookmarkStart w:id="23" w:name="_Toc479689795"/>
      <w:r w:rsidRPr="00F40516">
        <w:rPr>
          <w:rFonts w:ascii="Arial" w:hAnsi="Arial" w:cs="Arial"/>
          <w:b/>
          <w:u w:val="single"/>
        </w:rPr>
        <w:t>Policista a strážník</w:t>
      </w:r>
      <w:r w:rsidRPr="00F40516">
        <w:rPr>
          <w:rFonts w:ascii="Arial" w:hAnsi="Arial" w:cs="Arial"/>
          <w:b/>
        </w:rPr>
        <w:t xml:space="preserve"> jsou oprávněni v</w:t>
      </w:r>
      <w:r w:rsidR="00AC1066" w:rsidRPr="00F40516">
        <w:rPr>
          <w:rFonts w:ascii="Arial" w:hAnsi="Arial" w:cs="Arial"/>
          <w:b/>
        </w:rPr>
        <w:t>yzvat řidiče nebo učitele autoškoly k vyšetření zda není ovlivněn alkoholem nebo jinou návykovou látkou</w:t>
      </w:r>
      <w:bookmarkEnd w:id="21"/>
      <w:bookmarkEnd w:id="22"/>
      <w:bookmarkEnd w:id="23"/>
    </w:p>
    <w:p w:rsidR="00F40516" w:rsidRPr="00F40516" w:rsidRDefault="00F40516" w:rsidP="00F40516">
      <w:pPr>
        <w:pStyle w:val="Odstavecseseznamem"/>
        <w:ind w:left="567"/>
        <w:jc w:val="both"/>
        <w:rPr>
          <w:rFonts w:ascii="Arial" w:hAnsi="Arial" w:cs="Arial"/>
          <w:b/>
        </w:rPr>
      </w:pPr>
    </w:p>
    <w:p w:rsidR="00AC1066" w:rsidRDefault="0045408E" w:rsidP="00427D97">
      <w:pPr>
        <w:pStyle w:val="Odstavecseseznamem"/>
        <w:numPr>
          <w:ilvl w:val="0"/>
          <w:numId w:val="11"/>
        </w:numPr>
        <w:ind w:left="567" w:hanging="567"/>
        <w:jc w:val="both"/>
        <w:rPr>
          <w:rFonts w:ascii="Arial" w:hAnsi="Arial" w:cs="Arial"/>
          <w:b/>
        </w:rPr>
      </w:pPr>
      <w:bookmarkStart w:id="24" w:name="_Toc479689387"/>
      <w:bookmarkStart w:id="25" w:name="_Toc479689744"/>
      <w:bookmarkStart w:id="26" w:name="_Toc479689796"/>
      <w:r w:rsidRPr="00F40516">
        <w:rPr>
          <w:rFonts w:ascii="Arial" w:hAnsi="Arial" w:cs="Arial"/>
          <w:b/>
          <w:u w:val="single"/>
        </w:rPr>
        <w:t>Policista je oprávněn</w:t>
      </w:r>
      <w:r w:rsidRPr="00F40516">
        <w:rPr>
          <w:rFonts w:ascii="Arial" w:hAnsi="Arial" w:cs="Arial"/>
          <w:b/>
        </w:rPr>
        <w:t xml:space="preserve"> v</w:t>
      </w:r>
      <w:r w:rsidR="00AC1066" w:rsidRPr="00F40516">
        <w:rPr>
          <w:rFonts w:ascii="Arial" w:hAnsi="Arial" w:cs="Arial"/>
          <w:b/>
        </w:rPr>
        <w:t>yzvat řidiče motorového vozidla ke kontrole maximální přípustné hmotnosti na nápravu, maximální přípustné hmotnosti vozidla nebo jízdní soupravy nebo technického stavu vozidla nebo jízdní soupravy</w:t>
      </w:r>
      <w:bookmarkEnd w:id="24"/>
      <w:bookmarkEnd w:id="25"/>
      <w:bookmarkEnd w:id="26"/>
    </w:p>
    <w:p w:rsidR="00F40516" w:rsidRPr="00F40516" w:rsidRDefault="00F40516" w:rsidP="00F40516">
      <w:pPr>
        <w:pStyle w:val="Odstavecseseznamem"/>
        <w:ind w:left="567"/>
        <w:jc w:val="both"/>
        <w:rPr>
          <w:rFonts w:ascii="Arial" w:hAnsi="Arial" w:cs="Arial"/>
          <w:b/>
        </w:rPr>
      </w:pPr>
    </w:p>
    <w:p w:rsidR="00AC1066" w:rsidRPr="00F40516" w:rsidRDefault="0045408E" w:rsidP="00427D97">
      <w:pPr>
        <w:pStyle w:val="Odstavecseseznamem"/>
        <w:numPr>
          <w:ilvl w:val="0"/>
          <w:numId w:val="11"/>
        </w:numPr>
        <w:ind w:left="567" w:hanging="567"/>
        <w:jc w:val="both"/>
        <w:rPr>
          <w:rFonts w:ascii="Arial" w:hAnsi="Arial" w:cs="Arial"/>
          <w:b/>
        </w:rPr>
      </w:pPr>
      <w:bookmarkStart w:id="27" w:name="_Toc479689388"/>
      <w:bookmarkStart w:id="28" w:name="_Toc479689745"/>
      <w:bookmarkStart w:id="29" w:name="_Toc479689797"/>
      <w:r w:rsidRPr="00F40516">
        <w:rPr>
          <w:rFonts w:ascii="Arial" w:hAnsi="Arial" w:cs="Arial"/>
          <w:b/>
          <w:u w:val="single"/>
        </w:rPr>
        <w:t>Policista a strážník</w:t>
      </w:r>
      <w:r w:rsidRPr="00F40516">
        <w:rPr>
          <w:rFonts w:ascii="Arial" w:hAnsi="Arial" w:cs="Arial"/>
          <w:b/>
        </w:rPr>
        <w:t xml:space="preserve"> jsou oprávněni r</w:t>
      </w:r>
      <w:r w:rsidR="00AC1066" w:rsidRPr="00F40516">
        <w:rPr>
          <w:rFonts w:ascii="Arial" w:hAnsi="Arial" w:cs="Arial"/>
          <w:b/>
        </w:rPr>
        <w:t>ozhodnout o odstranění vozidla, je-li překážkou provozu na pozemní komunikaci, nebo vozidla, které neoprávněně stojí na vyhrazeném parkovišti</w:t>
      </w:r>
      <w:bookmarkEnd w:id="27"/>
      <w:bookmarkEnd w:id="28"/>
      <w:bookmarkEnd w:id="29"/>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Překážka provozu na pozemních komunikacích je vše, co by mohlo ohrozit bezpečnost nebo plynulost provozu na pozemních komunikacích, například náklad, materiál nebo jiné </w:t>
      </w:r>
      <w:r w:rsidRPr="00F30C6C">
        <w:rPr>
          <w:rFonts w:ascii="Arial" w:hAnsi="Arial" w:cs="Arial"/>
          <w:color w:val="000000" w:themeColor="text1"/>
        </w:rPr>
        <w:lastRenderedPageBreak/>
        <w:t>předměty, vozidlo ponechané na pozemní komunikaci nebo závady ve sjízdnosti pozemní komunikace.</w:t>
      </w:r>
    </w:p>
    <w:p w:rsidR="00F92BB3" w:rsidRPr="00F30C6C" w:rsidRDefault="00F92BB3" w:rsidP="00200101">
      <w:pPr>
        <w:spacing w:after="0" w:line="240" w:lineRule="auto"/>
        <w:contextualSpacing/>
        <w:jc w:val="both"/>
        <w:rPr>
          <w:rFonts w:ascii="Arial" w:hAnsi="Arial" w:cs="Arial"/>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Je-li překážkou provozu na pozemní komunikaci vozidlo, rozhoduje o jeho odstranění </w:t>
      </w:r>
      <w:r w:rsidRPr="0045408E">
        <w:rPr>
          <w:rFonts w:ascii="Arial" w:hAnsi="Arial" w:cs="Arial"/>
          <w:color w:val="000000" w:themeColor="text1"/>
          <w:u w:val="single"/>
        </w:rPr>
        <w:t>policista nebo strážník obecní policie</w:t>
      </w:r>
      <w:r w:rsidRPr="00F30C6C">
        <w:rPr>
          <w:rFonts w:ascii="Arial" w:hAnsi="Arial" w:cs="Arial"/>
          <w:color w:val="000000" w:themeColor="text1"/>
        </w:rPr>
        <w:t>. Vozidlo se odstraňuje na náklady provozovatele vozidla.</w:t>
      </w:r>
    </w:p>
    <w:p w:rsidR="00F92BB3" w:rsidRPr="00F30C6C" w:rsidRDefault="00F92BB3" w:rsidP="00200101">
      <w:pPr>
        <w:spacing w:after="0" w:line="240" w:lineRule="auto"/>
        <w:contextualSpacing/>
        <w:jc w:val="both"/>
        <w:rPr>
          <w:rFonts w:ascii="Arial" w:hAnsi="Arial" w:cs="Arial"/>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Je-li překážkou provozu na pozemní komunikaci závada ve sjízdnosti, kdy technický stav komunikace nedovoluje další bezpečnou jízdu, je </w:t>
      </w:r>
      <w:r w:rsidRPr="0045408E">
        <w:rPr>
          <w:rFonts w:ascii="Arial" w:hAnsi="Arial" w:cs="Arial"/>
          <w:color w:val="000000" w:themeColor="text1"/>
          <w:u w:val="single"/>
        </w:rPr>
        <w:t>policista</w:t>
      </w:r>
      <w:r w:rsidRPr="00F30C6C">
        <w:rPr>
          <w:rFonts w:ascii="Arial" w:hAnsi="Arial" w:cs="Arial"/>
          <w:color w:val="000000" w:themeColor="text1"/>
        </w:rPr>
        <w:t xml:space="preserve"> oprávněn do doby odstranění této závady zakázat vozidlům další jízdu a ostatním vozidlům na tuto komunikaci nebo její úsek zakázat vjezd.</w:t>
      </w:r>
    </w:p>
    <w:p w:rsidR="005A0713" w:rsidRPr="00F30C6C" w:rsidRDefault="005A0713" w:rsidP="00200101">
      <w:pPr>
        <w:spacing w:after="0" w:line="240" w:lineRule="auto"/>
        <w:contextualSpacing/>
        <w:jc w:val="both"/>
        <w:rPr>
          <w:rFonts w:ascii="Arial" w:hAnsi="Arial" w:cs="Arial"/>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Vyhrazené parkoviště je osazeno příslušnou dopravní značkou IP 12.</w:t>
      </w: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noProof/>
          <w:color w:val="000000" w:themeColor="text1"/>
          <w:lang w:eastAsia="cs-CZ"/>
        </w:rPr>
        <mc:AlternateContent>
          <mc:Choice Requires="wpc">
            <w:drawing>
              <wp:inline distT="0" distB="0" distL="0" distR="0" wp14:anchorId="25B7BEC0" wp14:editId="151DA165">
                <wp:extent cx="5648325" cy="3091931"/>
                <wp:effectExtent l="0" t="0" r="0" b="0"/>
                <wp:docPr id="4" name="Plátno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8126" y="219064"/>
                            <a:ext cx="5122232" cy="2790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Plátno 4" o:spid="_x0000_s1026" editas="canvas" style="width:444.75pt;height:243.45pt;mso-position-horizontal-relative:char;mso-position-vertical-relative:line" coordsize="56483,30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83;height:30918;visibility:visible;mso-wrap-style:square">
                  <v:fill o:detectmouseclick="t"/>
                  <v:path o:connecttype="none"/>
                </v:shape>
                <v:shape id="Picture 5" o:spid="_x0000_s1028" type="#_x0000_t75" style="position:absolute;left:2381;top:2190;width:51222;height:27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K7PXDAAAA2gAAAA8AAABkcnMvZG93bnJldi54bWxEj1FrAjEQhN8F/0NYoW+6pwWRq1GKIi1I&#10;W7S1fV0u27vTy+ZIUj3/fVMQ+jjMzDfMfNnZRp3Zh9qJhvEoA8VSOFNLqeHjfTOcgQqRxFDjhDVc&#10;OcBy0e/NKTfuIjs+72OpEkRCThqqGNscMRQVWwoj17Ik79t5SzFJX6LxdElw2+Aky6ZoqZa0UFHL&#10;q4qL0/7Hajge8IAv2/HXW/G0nrxuQ43+c6X13aB7fAAVuYv/4Vv72Wi4h78r6Qbg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Ars9cMAAADaAAAADwAAAAAAAAAAAAAAAACf&#10;AgAAZHJzL2Rvd25yZXYueG1sUEsFBgAAAAAEAAQA9wAAAI8DAAAAAA==&#10;">
                  <v:imagedata r:id="rId17" o:title=""/>
                </v:shape>
                <w10:anchorlock/>
              </v:group>
            </w:pict>
          </mc:Fallback>
        </mc:AlternateContent>
      </w:r>
    </w:p>
    <w:p w:rsidR="00AC1066" w:rsidRDefault="00AC1066" w:rsidP="00200101">
      <w:pPr>
        <w:pStyle w:val="Nadpis2"/>
        <w:spacing w:line="240" w:lineRule="auto"/>
        <w:contextualSpacing/>
        <w:jc w:val="both"/>
        <w:rPr>
          <w:rFonts w:ascii="Arial" w:hAnsi="Arial" w:cs="Arial"/>
          <w:color w:val="000000" w:themeColor="text1"/>
          <w:sz w:val="22"/>
          <w:szCs w:val="22"/>
        </w:rPr>
      </w:pPr>
    </w:p>
    <w:p w:rsidR="00AC1066" w:rsidRPr="008C6C88" w:rsidRDefault="00AC1066" w:rsidP="008C6C88">
      <w:pPr>
        <w:pStyle w:val="Odstavecseseznamem"/>
        <w:numPr>
          <w:ilvl w:val="0"/>
          <w:numId w:val="59"/>
        </w:numPr>
        <w:ind w:left="567" w:hanging="567"/>
        <w:rPr>
          <w:rFonts w:ascii="Arial" w:hAnsi="Arial" w:cs="Arial"/>
          <w:b/>
        </w:rPr>
      </w:pPr>
      <w:bookmarkStart w:id="30" w:name="_Toc479689389"/>
      <w:bookmarkStart w:id="31" w:name="_Toc479689746"/>
      <w:bookmarkStart w:id="32" w:name="_Toc479689798"/>
      <w:bookmarkStart w:id="33" w:name="_Toc479689864"/>
      <w:r w:rsidRPr="008C6C88">
        <w:rPr>
          <w:rFonts w:ascii="Arial" w:hAnsi="Arial" w:cs="Arial"/>
          <w:b/>
        </w:rPr>
        <w:t>Použít technických prostředků k zabránění odjezdu vozidla</w:t>
      </w:r>
      <w:bookmarkEnd w:id="30"/>
      <w:bookmarkEnd w:id="31"/>
      <w:bookmarkEnd w:id="32"/>
      <w:bookmarkEnd w:id="33"/>
    </w:p>
    <w:p w:rsidR="005B0B86" w:rsidRPr="00F30C6C" w:rsidRDefault="005B0B86" w:rsidP="00200101">
      <w:pPr>
        <w:spacing w:after="0" w:line="240" w:lineRule="auto"/>
        <w:contextualSpacing/>
        <w:jc w:val="both"/>
        <w:rPr>
          <w:rFonts w:ascii="Arial" w:hAnsi="Arial" w:cs="Arial"/>
          <w:color w:val="000000" w:themeColor="text1"/>
          <w:u w:val="single"/>
        </w:rPr>
      </w:pPr>
    </w:p>
    <w:p w:rsidR="00AC1066"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u w:val="single"/>
        </w:rPr>
        <w:t xml:space="preserve">Policista </w:t>
      </w:r>
      <w:r w:rsidR="00F92BB3" w:rsidRPr="00F30C6C">
        <w:rPr>
          <w:rFonts w:ascii="Arial" w:hAnsi="Arial" w:cs="Arial"/>
          <w:color w:val="000000" w:themeColor="text1"/>
          <w:u w:val="single"/>
        </w:rPr>
        <w:t>a strážník</w:t>
      </w:r>
      <w:r w:rsidR="00F92BB3" w:rsidRPr="00F30C6C">
        <w:rPr>
          <w:rFonts w:ascii="Arial" w:hAnsi="Arial" w:cs="Arial"/>
          <w:color w:val="000000" w:themeColor="text1"/>
        </w:rPr>
        <w:t xml:space="preserve"> j</w:t>
      </w:r>
      <w:r w:rsidR="005015D2">
        <w:rPr>
          <w:rFonts w:ascii="Arial" w:hAnsi="Arial" w:cs="Arial"/>
          <w:color w:val="000000" w:themeColor="text1"/>
        </w:rPr>
        <w:t>sou</w:t>
      </w:r>
      <w:r w:rsidRPr="00F30C6C">
        <w:rPr>
          <w:rFonts w:ascii="Arial" w:hAnsi="Arial" w:cs="Arial"/>
          <w:color w:val="000000" w:themeColor="text1"/>
        </w:rPr>
        <w:t xml:space="preserve"> oprávněn</w:t>
      </w:r>
      <w:r w:rsidR="005015D2">
        <w:rPr>
          <w:rFonts w:ascii="Arial" w:hAnsi="Arial" w:cs="Arial"/>
          <w:color w:val="000000" w:themeColor="text1"/>
        </w:rPr>
        <w:t>i</w:t>
      </w:r>
      <w:r w:rsidRPr="00F30C6C">
        <w:rPr>
          <w:rFonts w:ascii="Arial" w:hAnsi="Arial" w:cs="Arial"/>
          <w:color w:val="000000" w:themeColor="text1"/>
        </w:rPr>
        <w:t xml:space="preserve"> použít technický prostředek k zabránění odjezdu vozidla, pokud není jeho řidič na místě,</w:t>
      </w:r>
    </w:p>
    <w:p w:rsidR="00FD6669" w:rsidRPr="00F30C6C" w:rsidRDefault="00FD6669" w:rsidP="00200101">
      <w:pPr>
        <w:spacing w:after="0" w:line="240" w:lineRule="auto"/>
        <w:contextualSpacing/>
        <w:jc w:val="both"/>
        <w:rPr>
          <w:rFonts w:ascii="Arial" w:hAnsi="Arial" w:cs="Arial"/>
          <w:color w:val="000000" w:themeColor="text1"/>
        </w:rPr>
      </w:pPr>
    </w:p>
    <w:p w:rsidR="00AC1066" w:rsidRPr="00F30C6C" w:rsidRDefault="00AC1066" w:rsidP="00427D97">
      <w:pPr>
        <w:pStyle w:val="Odstavecseseznamem"/>
        <w:numPr>
          <w:ilvl w:val="0"/>
          <w:numId w:val="10"/>
        </w:numPr>
        <w:tabs>
          <w:tab w:val="left" w:pos="284"/>
        </w:tabs>
        <w:spacing w:after="0" w:line="240" w:lineRule="auto"/>
        <w:ind w:left="0" w:firstLine="0"/>
        <w:jc w:val="both"/>
        <w:rPr>
          <w:rFonts w:ascii="Arial" w:hAnsi="Arial" w:cs="Arial"/>
          <w:color w:val="000000" w:themeColor="text1"/>
        </w:rPr>
      </w:pPr>
      <w:r w:rsidRPr="00F30C6C">
        <w:rPr>
          <w:rFonts w:ascii="Arial" w:hAnsi="Arial" w:cs="Arial"/>
          <w:color w:val="000000" w:themeColor="text1"/>
        </w:rPr>
        <w:t>které bylo ponecháno na místě, kde je zakázáno stání nebo zastavení vozidla,</w:t>
      </w:r>
    </w:p>
    <w:p w:rsidR="00541B47" w:rsidRPr="00F30C6C" w:rsidRDefault="00AC1066" w:rsidP="00427D97">
      <w:pPr>
        <w:pStyle w:val="Odstavecseseznamem"/>
        <w:numPr>
          <w:ilvl w:val="0"/>
          <w:numId w:val="10"/>
        </w:numPr>
        <w:tabs>
          <w:tab w:val="left" w:pos="284"/>
        </w:tabs>
        <w:spacing w:after="0" w:line="240" w:lineRule="auto"/>
        <w:ind w:left="0" w:firstLine="0"/>
        <w:jc w:val="both"/>
        <w:rPr>
          <w:rFonts w:ascii="Arial" w:hAnsi="Arial" w:cs="Arial"/>
          <w:color w:val="000000" w:themeColor="text1"/>
        </w:rPr>
      </w:pPr>
      <w:r w:rsidRPr="00F30C6C">
        <w:rPr>
          <w:rFonts w:ascii="Arial" w:hAnsi="Arial" w:cs="Arial"/>
          <w:color w:val="000000" w:themeColor="text1"/>
        </w:rPr>
        <w:t xml:space="preserve">které stojí na místě, do kterého je vjezd zakázán místní nebo přechodnou úpravou </w:t>
      </w:r>
      <w:r w:rsidR="00541B47" w:rsidRPr="00F30C6C">
        <w:rPr>
          <w:rFonts w:ascii="Arial" w:hAnsi="Arial" w:cs="Arial"/>
          <w:color w:val="000000" w:themeColor="text1"/>
        </w:rPr>
        <w:t xml:space="preserve"> </w:t>
      </w:r>
    </w:p>
    <w:p w:rsidR="00AC1066" w:rsidRPr="00F30C6C" w:rsidRDefault="00541B47" w:rsidP="00FD6669">
      <w:pPr>
        <w:pStyle w:val="Odstavecseseznamem"/>
        <w:tabs>
          <w:tab w:val="left" w:pos="284"/>
        </w:tabs>
        <w:spacing w:after="0" w:line="240" w:lineRule="auto"/>
        <w:ind w:left="0"/>
        <w:jc w:val="both"/>
        <w:rPr>
          <w:rFonts w:ascii="Arial" w:hAnsi="Arial" w:cs="Arial"/>
          <w:color w:val="000000" w:themeColor="text1"/>
        </w:rPr>
      </w:pPr>
      <w:r w:rsidRPr="00F30C6C">
        <w:rPr>
          <w:rFonts w:ascii="Arial" w:hAnsi="Arial" w:cs="Arial"/>
          <w:color w:val="000000" w:themeColor="text1"/>
        </w:rPr>
        <w:t xml:space="preserve">     </w:t>
      </w:r>
      <w:r w:rsidR="00AC1066" w:rsidRPr="00F30C6C">
        <w:rPr>
          <w:rFonts w:ascii="Arial" w:hAnsi="Arial" w:cs="Arial"/>
          <w:color w:val="000000" w:themeColor="text1"/>
        </w:rPr>
        <w:t>provozu na pozemních komunikacích,</w:t>
      </w:r>
    </w:p>
    <w:p w:rsidR="00AC1066" w:rsidRPr="00F30C6C" w:rsidRDefault="00AC1066" w:rsidP="00427D97">
      <w:pPr>
        <w:pStyle w:val="Odstavecseseznamem"/>
        <w:numPr>
          <w:ilvl w:val="0"/>
          <w:numId w:val="10"/>
        </w:numPr>
        <w:tabs>
          <w:tab w:val="left" w:pos="284"/>
        </w:tabs>
        <w:spacing w:after="0" w:line="240" w:lineRule="auto"/>
        <w:ind w:left="0" w:firstLine="0"/>
        <w:jc w:val="both"/>
        <w:rPr>
          <w:rFonts w:ascii="Arial" w:hAnsi="Arial" w:cs="Arial"/>
          <w:color w:val="000000" w:themeColor="text1"/>
        </w:rPr>
      </w:pPr>
      <w:r w:rsidRPr="00F30C6C">
        <w:rPr>
          <w:rFonts w:ascii="Arial" w:hAnsi="Arial" w:cs="Arial"/>
          <w:color w:val="000000" w:themeColor="text1"/>
        </w:rPr>
        <w:t>které stojí na chodníku, kde to není povoleno, nebo</w:t>
      </w:r>
    </w:p>
    <w:p w:rsidR="00AC1066" w:rsidRPr="00F30C6C" w:rsidRDefault="00AC1066" w:rsidP="00427D97">
      <w:pPr>
        <w:pStyle w:val="Odstavecseseznamem"/>
        <w:numPr>
          <w:ilvl w:val="0"/>
          <w:numId w:val="10"/>
        </w:numPr>
        <w:tabs>
          <w:tab w:val="left" w:pos="284"/>
        </w:tabs>
        <w:spacing w:after="0" w:line="240" w:lineRule="auto"/>
        <w:ind w:left="0" w:firstLine="0"/>
        <w:jc w:val="both"/>
        <w:rPr>
          <w:rFonts w:ascii="Arial" w:hAnsi="Arial" w:cs="Arial"/>
          <w:color w:val="000000" w:themeColor="text1"/>
        </w:rPr>
      </w:pPr>
      <w:r w:rsidRPr="00F30C6C">
        <w:rPr>
          <w:rFonts w:ascii="Arial" w:hAnsi="Arial" w:cs="Arial"/>
          <w:color w:val="000000" w:themeColor="text1"/>
        </w:rPr>
        <w:t>je-li vozidlem proveden neoprávněný zábor veřejného prostranství</w:t>
      </w:r>
      <w:r w:rsidR="002D399A">
        <w:rPr>
          <w:rFonts w:ascii="Arial" w:hAnsi="Arial" w:cs="Arial"/>
          <w:color w:val="000000" w:themeColor="text1"/>
        </w:rPr>
        <w:t>.</w:t>
      </w:r>
    </w:p>
    <w:p w:rsidR="00FC13F6" w:rsidRPr="00F30C6C" w:rsidRDefault="00FC13F6" w:rsidP="00200101">
      <w:pPr>
        <w:pStyle w:val="Odstavecseseznamem"/>
        <w:spacing w:after="0" w:line="240" w:lineRule="auto"/>
        <w:jc w:val="both"/>
        <w:rPr>
          <w:rFonts w:ascii="Arial" w:hAnsi="Arial" w:cs="Arial"/>
          <w:color w:val="000000" w:themeColor="text1"/>
        </w:rPr>
      </w:pPr>
    </w:p>
    <w:p w:rsidR="00AC1066" w:rsidRPr="008C6C88" w:rsidRDefault="00AC1066" w:rsidP="008C6C88">
      <w:pPr>
        <w:pStyle w:val="Odstavecseseznamem"/>
        <w:numPr>
          <w:ilvl w:val="0"/>
          <w:numId w:val="59"/>
        </w:numPr>
        <w:ind w:left="567" w:hanging="567"/>
        <w:rPr>
          <w:rFonts w:ascii="Arial" w:hAnsi="Arial" w:cs="Arial"/>
          <w:b/>
        </w:rPr>
      </w:pPr>
      <w:bookmarkStart w:id="34" w:name="_Toc479689390"/>
      <w:bookmarkStart w:id="35" w:name="_Toc479689747"/>
      <w:bookmarkStart w:id="36" w:name="_Toc479689799"/>
      <w:bookmarkStart w:id="37" w:name="_Toc479689865"/>
      <w:r w:rsidRPr="008C6C88">
        <w:rPr>
          <w:rFonts w:ascii="Arial" w:hAnsi="Arial" w:cs="Arial"/>
          <w:b/>
        </w:rPr>
        <w:t xml:space="preserve">Vybírat kauce podle § 124a </w:t>
      </w:r>
      <w:r w:rsidR="00F92BB3" w:rsidRPr="008C6C88">
        <w:rPr>
          <w:rFonts w:ascii="Arial" w:hAnsi="Arial" w:cs="Arial"/>
          <w:b/>
        </w:rPr>
        <w:t xml:space="preserve">ZoSP </w:t>
      </w:r>
      <w:r w:rsidRPr="008C6C88">
        <w:rPr>
          <w:rFonts w:ascii="Arial" w:hAnsi="Arial" w:cs="Arial"/>
          <w:b/>
        </w:rPr>
        <w:t xml:space="preserve">případně zajistit vozidlo nebo osvědčení </w:t>
      </w:r>
      <w:r w:rsidR="00FC13F6" w:rsidRPr="008C6C88">
        <w:rPr>
          <w:rFonts w:ascii="Arial" w:hAnsi="Arial" w:cs="Arial"/>
          <w:b/>
        </w:rPr>
        <w:br/>
      </w:r>
      <w:r w:rsidRPr="008C6C88">
        <w:rPr>
          <w:rFonts w:ascii="Arial" w:hAnsi="Arial" w:cs="Arial"/>
          <w:b/>
        </w:rPr>
        <w:t>o registraci vozidla podle § 124c</w:t>
      </w:r>
      <w:r w:rsidR="00F92BB3" w:rsidRPr="008C6C88">
        <w:rPr>
          <w:rFonts w:ascii="Arial" w:hAnsi="Arial" w:cs="Arial"/>
          <w:b/>
        </w:rPr>
        <w:t xml:space="preserve"> ZoSP</w:t>
      </w:r>
      <w:bookmarkEnd w:id="34"/>
      <w:bookmarkEnd w:id="35"/>
      <w:bookmarkEnd w:id="36"/>
      <w:bookmarkEnd w:id="37"/>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u w:val="single"/>
        </w:rPr>
        <w:t>Policista</w:t>
      </w:r>
      <w:r w:rsidRPr="00F30C6C">
        <w:rPr>
          <w:rFonts w:ascii="Arial" w:hAnsi="Arial" w:cs="Arial"/>
          <w:color w:val="000000" w:themeColor="text1"/>
        </w:rPr>
        <w:t xml:space="preserve"> je při dohledu na bezpečnost a plynulost provozu na pozemních komunikacích oprávněn vybrat kauci v rozmezí od 3 500 Kč do 50 000 Kč od řidiče, který je podezřelý ze spáchání přestupku podle tohoto zákona, je-li důvodné podezření, že se bude vyhýbat řízení o přestupku nebo že by případné vymáhání uložené pokuty bylo spojeno s nepřiměřenými náklady, popřípadě nebylo vůbec možné.</w:t>
      </w:r>
    </w:p>
    <w:p w:rsidR="00541B47" w:rsidRPr="00F30C6C" w:rsidRDefault="00541B47" w:rsidP="00200101">
      <w:pPr>
        <w:spacing w:after="0" w:line="240" w:lineRule="auto"/>
        <w:contextualSpacing/>
        <w:jc w:val="both"/>
        <w:rPr>
          <w:rFonts w:ascii="Arial" w:hAnsi="Arial" w:cs="Arial"/>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Je-li </w:t>
      </w:r>
      <w:r w:rsidRPr="00F30C6C">
        <w:rPr>
          <w:rFonts w:ascii="Arial" w:hAnsi="Arial" w:cs="Arial"/>
          <w:color w:val="000000" w:themeColor="text1"/>
          <w:u w:val="single"/>
        </w:rPr>
        <w:t>policista</w:t>
      </w:r>
      <w:r w:rsidRPr="00F30C6C">
        <w:rPr>
          <w:rFonts w:ascii="Arial" w:hAnsi="Arial" w:cs="Arial"/>
          <w:color w:val="000000" w:themeColor="text1"/>
        </w:rPr>
        <w:t xml:space="preserve"> oprávněn vybrat kauci a řidič kauci na výzvu nesloží, přikáže policista řidiči jízdu na nejbližší místo z hlediska bezpečnosti a plynulosti provozu na pozemních komunikacích vhodné k odstavení vozidla a</w:t>
      </w:r>
    </w:p>
    <w:p w:rsidR="00541B47" w:rsidRPr="00F30C6C" w:rsidRDefault="00541B47" w:rsidP="00200101">
      <w:pPr>
        <w:spacing w:after="0" w:line="240" w:lineRule="auto"/>
        <w:ind w:left="567"/>
        <w:contextualSpacing/>
        <w:jc w:val="both"/>
        <w:rPr>
          <w:rFonts w:ascii="Arial" w:hAnsi="Arial" w:cs="Arial"/>
          <w:color w:val="000000" w:themeColor="text1"/>
        </w:rPr>
      </w:pPr>
    </w:p>
    <w:p w:rsidR="00AC1066" w:rsidRPr="00F30C6C" w:rsidRDefault="00AC1066" w:rsidP="00200101">
      <w:pPr>
        <w:spacing w:after="0" w:line="240" w:lineRule="auto"/>
        <w:ind w:left="567"/>
        <w:contextualSpacing/>
        <w:jc w:val="both"/>
        <w:rPr>
          <w:rFonts w:ascii="Arial" w:hAnsi="Arial" w:cs="Arial"/>
          <w:color w:val="000000" w:themeColor="text1"/>
        </w:rPr>
      </w:pPr>
      <w:r w:rsidRPr="00F30C6C">
        <w:rPr>
          <w:rFonts w:ascii="Arial" w:hAnsi="Arial" w:cs="Arial"/>
          <w:color w:val="000000" w:themeColor="text1"/>
        </w:rPr>
        <w:t xml:space="preserve"> a) zajistí vozidlo použitím technického prostředku nebo jeho odtažením, nebo</w:t>
      </w:r>
    </w:p>
    <w:p w:rsidR="00AC1066" w:rsidRPr="00F30C6C" w:rsidRDefault="00AC1066" w:rsidP="00200101">
      <w:pPr>
        <w:spacing w:after="0" w:line="240" w:lineRule="auto"/>
        <w:ind w:left="567"/>
        <w:contextualSpacing/>
        <w:jc w:val="both"/>
        <w:rPr>
          <w:rFonts w:ascii="Arial" w:hAnsi="Arial" w:cs="Arial"/>
          <w:color w:val="000000" w:themeColor="text1"/>
        </w:rPr>
      </w:pPr>
      <w:r w:rsidRPr="00F30C6C">
        <w:rPr>
          <w:rFonts w:ascii="Arial" w:hAnsi="Arial" w:cs="Arial"/>
          <w:color w:val="000000" w:themeColor="text1"/>
        </w:rPr>
        <w:t xml:space="preserve"> b) zakáže pokračovat v jízdě a zajistí řidiči osvědčení o registraci vozidla.</w:t>
      </w:r>
    </w:p>
    <w:p w:rsidR="00AC1066" w:rsidRPr="00F30C6C" w:rsidRDefault="00AC1066" w:rsidP="00200101">
      <w:pPr>
        <w:spacing w:after="0" w:line="240" w:lineRule="auto"/>
        <w:contextualSpacing/>
        <w:jc w:val="both"/>
        <w:rPr>
          <w:rFonts w:ascii="Arial" w:hAnsi="Arial" w:cs="Arial"/>
          <w:color w:val="000000" w:themeColor="text1"/>
        </w:rPr>
      </w:pPr>
    </w:p>
    <w:p w:rsidR="00AC1066" w:rsidRPr="008C6C88" w:rsidRDefault="00AC1066" w:rsidP="008C6C88">
      <w:pPr>
        <w:pStyle w:val="Odstavecseseznamem"/>
        <w:numPr>
          <w:ilvl w:val="0"/>
          <w:numId w:val="59"/>
        </w:numPr>
        <w:tabs>
          <w:tab w:val="left" w:pos="567"/>
        </w:tabs>
        <w:ind w:left="567" w:hanging="567"/>
        <w:rPr>
          <w:rFonts w:ascii="Arial" w:hAnsi="Arial" w:cs="Arial"/>
          <w:b/>
        </w:rPr>
      </w:pPr>
      <w:bookmarkStart w:id="38" w:name="_Toc479689391"/>
      <w:bookmarkStart w:id="39" w:name="_Toc479689748"/>
      <w:bookmarkStart w:id="40" w:name="_Toc479689800"/>
      <w:bookmarkStart w:id="41" w:name="_Toc479689866"/>
      <w:r w:rsidRPr="008C6C88">
        <w:rPr>
          <w:rFonts w:ascii="Arial" w:hAnsi="Arial" w:cs="Arial"/>
          <w:b/>
        </w:rPr>
        <w:t>Kontrolovat technický stav vozidel a zadržet osvědčení o registraci vozidla podle § 6b</w:t>
      </w:r>
      <w:r w:rsidR="00F92BB3" w:rsidRPr="008C6C88">
        <w:rPr>
          <w:rFonts w:ascii="Arial" w:hAnsi="Arial" w:cs="Arial"/>
          <w:b/>
        </w:rPr>
        <w:t xml:space="preserve"> ZoSP</w:t>
      </w:r>
      <w:bookmarkEnd w:id="38"/>
      <w:bookmarkEnd w:id="39"/>
      <w:bookmarkEnd w:id="40"/>
      <w:bookmarkEnd w:id="41"/>
    </w:p>
    <w:p w:rsidR="005B0B86" w:rsidRPr="00F30C6C" w:rsidRDefault="005B0B86" w:rsidP="00200101">
      <w:pPr>
        <w:spacing w:after="0" w:line="240" w:lineRule="auto"/>
        <w:contextualSpacing/>
        <w:jc w:val="both"/>
        <w:rPr>
          <w:rFonts w:ascii="Arial" w:hAnsi="Arial" w:cs="Arial"/>
          <w:color w:val="000000" w:themeColor="text1"/>
          <w:u w:val="single"/>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u w:val="single"/>
        </w:rPr>
        <w:t>Policisté</w:t>
      </w:r>
      <w:r w:rsidRPr="00F30C6C">
        <w:rPr>
          <w:rFonts w:ascii="Arial" w:hAnsi="Arial" w:cs="Arial"/>
          <w:color w:val="000000" w:themeColor="text1"/>
        </w:rPr>
        <w:t xml:space="preserve"> jsou </w:t>
      </w:r>
      <w:r w:rsidR="0076525D">
        <w:rPr>
          <w:rFonts w:ascii="Arial" w:hAnsi="Arial" w:cs="Arial"/>
          <w:color w:val="000000" w:themeColor="text1"/>
        </w:rPr>
        <w:t xml:space="preserve">oprávněni </w:t>
      </w:r>
      <w:r w:rsidRPr="00F30C6C">
        <w:rPr>
          <w:rFonts w:ascii="Arial" w:hAnsi="Arial" w:cs="Arial"/>
          <w:color w:val="000000" w:themeColor="text1"/>
        </w:rPr>
        <w:t>v rámci technické silniční kontroly na místě omezit nebo úplně odebrat technickou způsobilost u vozidla, které má vážnou (B) nebo nebezpečnou závadu (C).</w:t>
      </w:r>
      <w:r w:rsidR="0076525D">
        <w:rPr>
          <w:rFonts w:ascii="Arial" w:hAnsi="Arial" w:cs="Arial"/>
          <w:color w:val="000000" w:themeColor="text1"/>
        </w:rPr>
        <w:t xml:space="preserve"> </w:t>
      </w:r>
      <w:r w:rsidRPr="00F30C6C">
        <w:rPr>
          <w:rFonts w:ascii="Arial" w:hAnsi="Arial" w:cs="Arial"/>
          <w:color w:val="000000" w:themeColor="text1"/>
        </w:rPr>
        <w:t>Zjistí-li se při kontrole technického stavu vozidla nebo jízdní soupravy nebo při objasňování dopravní nehody nebezpečná závada, která vzhledem ke své povaze nebo rozsahu významně zvyšuje ohrožení bezpečnosti provozu na pozemních komunikacích nebo nepříznivé působení provozu vozidla nebo jízdní soupravy na životní prostředí, zadrží policista osvědčení o registraci vozidla.</w:t>
      </w:r>
    </w:p>
    <w:p w:rsidR="00AC1066" w:rsidRPr="00F30C6C" w:rsidRDefault="00AC1066" w:rsidP="00200101">
      <w:pPr>
        <w:spacing w:after="0" w:line="240" w:lineRule="auto"/>
        <w:contextualSpacing/>
        <w:jc w:val="both"/>
        <w:rPr>
          <w:rFonts w:ascii="Arial" w:hAnsi="Arial" w:cs="Arial"/>
          <w:color w:val="000000" w:themeColor="text1"/>
        </w:rPr>
      </w:pPr>
    </w:p>
    <w:p w:rsidR="00AC1066" w:rsidRPr="008C6C88" w:rsidRDefault="00AC1066" w:rsidP="008C6C88">
      <w:pPr>
        <w:pStyle w:val="Odstavecseseznamem"/>
        <w:numPr>
          <w:ilvl w:val="0"/>
          <w:numId w:val="59"/>
        </w:numPr>
        <w:ind w:left="567" w:hanging="567"/>
        <w:rPr>
          <w:rFonts w:ascii="Arial" w:hAnsi="Arial" w:cs="Arial"/>
          <w:b/>
        </w:rPr>
      </w:pPr>
      <w:bookmarkStart w:id="42" w:name="_Toc479689392"/>
      <w:bookmarkStart w:id="43" w:name="_Toc479689749"/>
      <w:bookmarkStart w:id="44" w:name="_Toc479689801"/>
      <w:bookmarkStart w:id="45" w:name="_Toc479689867"/>
      <w:r w:rsidRPr="008C6C88">
        <w:rPr>
          <w:rFonts w:ascii="Arial" w:hAnsi="Arial" w:cs="Arial"/>
          <w:b/>
        </w:rPr>
        <w:t>Měřit rychlost vozidel</w:t>
      </w:r>
      <w:bookmarkEnd w:id="42"/>
      <w:bookmarkEnd w:id="43"/>
      <w:bookmarkEnd w:id="44"/>
      <w:bookmarkEnd w:id="45"/>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Za účelem zvýšení bezpečnosti provozu na pozemních komunikacích j</w:t>
      </w:r>
      <w:r w:rsidR="0076525D">
        <w:rPr>
          <w:rFonts w:ascii="Arial" w:hAnsi="Arial" w:cs="Arial"/>
          <w:color w:val="000000" w:themeColor="text1"/>
        </w:rPr>
        <w:t>sou oprávněni</w:t>
      </w:r>
      <w:r w:rsidRPr="00F30C6C">
        <w:rPr>
          <w:rFonts w:ascii="Arial" w:hAnsi="Arial" w:cs="Arial"/>
          <w:color w:val="000000" w:themeColor="text1"/>
        </w:rPr>
        <w:t xml:space="preserve"> </w:t>
      </w:r>
      <w:r w:rsidR="00541B47" w:rsidRPr="00F30C6C">
        <w:rPr>
          <w:rFonts w:ascii="Arial" w:hAnsi="Arial" w:cs="Arial"/>
          <w:color w:val="000000" w:themeColor="text1"/>
          <w:u w:val="single"/>
        </w:rPr>
        <w:t>p</w:t>
      </w:r>
      <w:r w:rsidRPr="00F30C6C">
        <w:rPr>
          <w:rFonts w:ascii="Arial" w:hAnsi="Arial" w:cs="Arial"/>
          <w:color w:val="000000" w:themeColor="text1"/>
          <w:u w:val="single"/>
        </w:rPr>
        <w:t>olici</w:t>
      </w:r>
      <w:r w:rsidR="00541B47" w:rsidRPr="00F30C6C">
        <w:rPr>
          <w:rFonts w:ascii="Arial" w:hAnsi="Arial" w:cs="Arial"/>
          <w:color w:val="000000" w:themeColor="text1"/>
          <w:u w:val="single"/>
        </w:rPr>
        <w:t xml:space="preserve">sta </w:t>
      </w:r>
      <w:r w:rsidRPr="00F30C6C">
        <w:rPr>
          <w:rFonts w:ascii="Arial" w:hAnsi="Arial" w:cs="Arial"/>
          <w:color w:val="000000" w:themeColor="text1"/>
          <w:u w:val="single"/>
        </w:rPr>
        <w:t xml:space="preserve">a </w:t>
      </w:r>
      <w:r w:rsidR="00541B47" w:rsidRPr="00F30C6C">
        <w:rPr>
          <w:rFonts w:ascii="Arial" w:hAnsi="Arial" w:cs="Arial"/>
          <w:color w:val="000000" w:themeColor="text1"/>
          <w:u w:val="single"/>
        </w:rPr>
        <w:t>strážník</w:t>
      </w:r>
      <w:r w:rsidR="00541B47" w:rsidRPr="00F30C6C">
        <w:rPr>
          <w:rFonts w:ascii="Arial" w:hAnsi="Arial" w:cs="Arial"/>
          <w:color w:val="000000" w:themeColor="text1"/>
        </w:rPr>
        <w:t xml:space="preserve"> </w:t>
      </w:r>
      <w:r w:rsidRPr="00F30C6C">
        <w:rPr>
          <w:rFonts w:ascii="Arial" w:hAnsi="Arial" w:cs="Arial"/>
          <w:color w:val="000000" w:themeColor="text1"/>
        </w:rPr>
        <w:t>oprávněn měřit rychlost vozidel. Obecní policie tuto činnost vykonává výhradně na místech určených policií, přitom postupuje v součinnosti s Policií ČR.</w:t>
      </w:r>
    </w:p>
    <w:p w:rsidR="00AC1066" w:rsidRPr="00F30C6C" w:rsidRDefault="00AC1066" w:rsidP="00200101">
      <w:pPr>
        <w:spacing w:after="0" w:line="240" w:lineRule="auto"/>
        <w:contextualSpacing/>
        <w:jc w:val="both"/>
        <w:rPr>
          <w:rFonts w:ascii="Arial" w:hAnsi="Arial" w:cs="Arial"/>
          <w:color w:val="000000" w:themeColor="text1"/>
        </w:rPr>
      </w:pPr>
    </w:p>
    <w:p w:rsidR="00AC1066" w:rsidRPr="008C6C88" w:rsidRDefault="00AC1066" w:rsidP="008C6C88">
      <w:pPr>
        <w:pStyle w:val="Odstavecseseznamem"/>
        <w:numPr>
          <w:ilvl w:val="0"/>
          <w:numId w:val="59"/>
        </w:numPr>
        <w:ind w:left="567" w:hanging="567"/>
        <w:jc w:val="both"/>
        <w:rPr>
          <w:rFonts w:ascii="Arial" w:hAnsi="Arial" w:cs="Arial"/>
          <w:b/>
        </w:rPr>
      </w:pPr>
      <w:bookmarkStart w:id="46" w:name="_Toc479689393"/>
      <w:bookmarkStart w:id="47" w:name="_Toc479689750"/>
      <w:bookmarkStart w:id="48" w:name="_Toc479689802"/>
      <w:bookmarkStart w:id="49" w:name="_Toc479689868"/>
      <w:r w:rsidRPr="008C6C88">
        <w:rPr>
          <w:rFonts w:ascii="Arial" w:hAnsi="Arial" w:cs="Arial"/>
          <w:b/>
        </w:rPr>
        <w:t xml:space="preserve">Projednávat vybrané přestupky </w:t>
      </w:r>
      <w:r w:rsidR="00680194" w:rsidRPr="008C6C88">
        <w:rPr>
          <w:rFonts w:ascii="Arial" w:hAnsi="Arial" w:cs="Arial"/>
          <w:b/>
        </w:rPr>
        <w:t>příkazem na místě</w:t>
      </w:r>
      <w:r w:rsidRPr="008C6C88">
        <w:rPr>
          <w:rFonts w:ascii="Arial" w:hAnsi="Arial" w:cs="Arial"/>
          <w:b/>
        </w:rPr>
        <w:t xml:space="preserve"> a oznamovat přestupky příslušnému správnímu orgánu</w:t>
      </w:r>
      <w:bookmarkEnd w:id="46"/>
      <w:bookmarkEnd w:id="47"/>
      <w:bookmarkEnd w:id="48"/>
      <w:bookmarkEnd w:id="49"/>
    </w:p>
    <w:p w:rsidR="008C6C88" w:rsidRDefault="00AC1066" w:rsidP="008C6C88">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V rámci dohledu na bezpečnost a plynulost silničního provozu mohou policisté </w:t>
      </w:r>
      <w:r w:rsidR="004B6034" w:rsidRPr="00F30C6C">
        <w:rPr>
          <w:rFonts w:ascii="Arial" w:hAnsi="Arial" w:cs="Arial"/>
          <w:color w:val="000000" w:themeColor="text1"/>
        </w:rPr>
        <w:t xml:space="preserve">vybrané přestupky projednat </w:t>
      </w:r>
      <w:r w:rsidR="00724648">
        <w:rPr>
          <w:rFonts w:ascii="Arial" w:hAnsi="Arial" w:cs="Arial"/>
          <w:color w:val="000000" w:themeColor="text1"/>
        </w:rPr>
        <w:t xml:space="preserve">příkazem </w:t>
      </w:r>
      <w:r w:rsidR="004B6034">
        <w:rPr>
          <w:rFonts w:ascii="Arial" w:hAnsi="Arial" w:cs="Arial"/>
          <w:color w:val="000000" w:themeColor="text1"/>
        </w:rPr>
        <w:t xml:space="preserve">na </w:t>
      </w:r>
      <w:r w:rsidRPr="00F30C6C">
        <w:rPr>
          <w:rFonts w:ascii="Arial" w:hAnsi="Arial" w:cs="Arial"/>
          <w:color w:val="000000" w:themeColor="text1"/>
        </w:rPr>
        <w:t>místě</w:t>
      </w:r>
      <w:r w:rsidR="004B6034">
        <w:rPr>
          <w:rFonts w:ascii="Arial" w:hAnsi="Arial" w:cs="Arial"/>
          <w:color w:val="000000" w:themeColor="text1"/>
        </w:rPr>
        <w:t xml:space="preserve"> a </w:t>
      </w:r>
      <w:r w:rsidRPr="00F30C6C">
        <w:rPr>
          <w:rFonts w:ascii="Arial" w:hAnsi="Arial" w:cs="Arial"/>
          <w:color w:val="000000" w:themeColor="text1"/>
        </w:rPr>
        <w:t>ulož</w:t>
      </w:r>
      <w:r w:rsidR="004B6034">
        <w:rPr>
          <w:rFonts w:ascii="Arial" w:hAnsi="Arial" w:cs="Arial"/>
          <w:color w:val="000000" w:themeColor="text1"/>
        </w:rPr>
        <w:t>it</w:t>
      </w:r>
      <w:r w:rsidRPr="00F30C6C">
        <w:rPr>
          <w:rFonts w:ascii="Arial" w:hAnsi="Arial" w:cs="Arial"/>
          <w:color w:val="000000" w:themeColor="text1"/>
        </w:rPr>
        <w:t xml:space="preserve"> </w:t>
      </w:r>
      <w:r w:rsidR="009319F7">
        <w:rPr>
          <w:rFonts w:ascii="Arial" w:hAnsi="Arial" w:cs="Arial"/>
          <w:color w:val="000000" w:themeColor="text1"/>
        </w:rPr>
        <w:t xml:space="preserve">tímto způsobem řidiči </w:t>
      </w:r>
      <w:r w:rsidRPr="00F30C6C">
        <w:rPr>
          <w:rFonts w:ascii="Arial" w:hAnsi="Arial" w:cs="Arial"/>
          <w:color w:val="000000" w:themeColor="text1"/>
        </w:rPr>
        <w:t>pokut</w:t>
      </w:r>
      <w:r w:rsidR="004B6034">
        <w:rPr>
          <w:rFonts w:ascii="Arial" w:hAnsi="Arial" w:cs="Arial"/>
          <w:color w:val="000000" w:themeColor="text1"/>
        </w:rPr>
        <w:t>u</w:t>
      </w:r>
      <w:r w:rsidRPr="00F30C6C">
        <w:rPr>
          <w:rFonts w:ascii="Arial" w:hAnsi="Arial" w:cs="Arial"/>
          <w:color w:val="000000" w:themeColor="text1"/>
        </w:rPr>
        <w:t>. Pokud řidič s projednáním přestupku nesouhlasí nebo tomu brání jiný zákonný důvod</w:t>
      </w:r>
      <w:r w:rsidR="00680194">
        <w:rPr>
          <w:rFonts w:ascii="Arial" w:hAnsi="Arial" w:cs="Arial"/>
          <w:color w:val="000000" w:themeColor="text1"/>
        </w:rPr>
        <w:t>,</w:t>
      </w:r>
      <w:r w:rsidRPr="00F30C6C">
        <w:rPr>
          <w:rFonts w:ascii="Arial" w:hAnsi="Arial" w:cs="Arial"/>
          <w:color w:val="000000" w:themeColor="text1"/>
        </w:rPr>
        <w:t xml:space="preserve"> přestupek je oznámen příslušnému správnímu orgánu.</w:t>
      </w:r>
      <w:bookmarkStart w:id="50" w:name="_Toc479689394"/>
      <w:bookmarkStart w:id="51" w:name="_Toc479689751"/>
      <w:bookmarkStart w:id="52" w:name="_Toc479689803"/>
      <w:bookmarkStart w:id="53" w:name="_Toc479689869"/>
    </w:p>
    <w:p w:rsidR="008C6C88" w:rsidRDefault="008C6C88" w:rsidP="008C6C88">
      <w:pPr>
        <w:spacing w:after="0" w:line="240" w:lineRule="auto"/>
        <w:contextualSpacing/>
        <w:jc w:val="both"/>
        <w:rPr>
          <w:rFonts w:ascii="Arial" w:hAnsi="Arial" w:cs="Arial"/>
        </w:rPr>
      </w:pPr>
    </w:p>
    <w:p w:rsidR="00AC1066" w:rsidRPr="008C6C88" w:rsidRDefault="00AC1066" w:rsidP="008C6C88">
      <w:pPr>
        <w:jc w:val="both"/>
        <w:rPr>
          <w:rFonts w:ascii="Arial" w:hAnsi="Arial" w:cs="Arial"/>
        </w:rPr>
      </w:pPr>
      <w:r w:rsidRPr="008C6C88">
        <w:rPr>
          <w:rFonts w:ascii="Arial" w:hAnsi="Arial" w:cs="Arial"/>
        </w:rPr>
        <w:t>Policie ČR disponuje kromě zde zmíněných opr</w:t>
      </w:r>
      <w:r w:rsidR="00680194" w:rsidRPr="008C6C88">
        <w:rPr>
          <w:rFonts w:ascii="Arial" w:hAnsi="Arial" w:cs="Arial"/>
        </w:rPr>
        <w:t>á</w:t>
      </w:r>
      <w:r w:rsidRPr="008C6C88">
        <w:rPr>
          <w:rFonts w:ascii="Arial" w:hAnsi="Arial" w:cs="Arial"/>
        </w:rPr>
        <w:t>v</w:t>
      </w:r>
      <w:r w:rsidR="00680194" w:rsidRPr="008C6C88">
        <w:rPr>
          <w:rFonts w:ascii="Arial" w:hAnsi="Arial" w:cs="Arial"/>
        </w:rPr>
        <w:t>něn</w:t>
      </w:r>
      <w:r w:rsidRPr="008C6C88">
        <w:rPr>
          <w:rFonts w:ascii="Arial" w:hAnsi="Arial" w:cs="Arial"/>
        </w:rPr>
        <w:t>í i celou řadou dalších, které vychází z dalších právních předpisů a přímo či nepřímo se dotýkají činnosti v rámci dohledu na bezpečnost a plynulost silničního provozu. Pro zodpovězení případných konkrétních otázek doporučujeme obrátit se přímo na ředitelství služby dopravní policie Policejního prezidia ČR nebo na příslušný odbor služby dopravní policie konkrétního krajského ředitelství policie.</w:t>
      </w:r>
      <w:bookmarkEnd w:id="50"/>
      <w:bookmarkEnd w:id="51"/>
      <w:bookmarkEnd w:id="52"/>
      <w:bookmarkEnd w:id="53"/>
    </w:p>
    <w:p w:rsidR="00704090" w:rsidRPr="00F30C6C" w:rsidRDefault="00704090" w:rsidP="00200101">
      <w:pPr>
        <w:spacing w:after="0" w:line="240" w:lineRule="auto"/>
        <w:contextualSpacing/>
        <w:rPr>
          <w:rFonts w:ascii="Arial" w:hAnsi="Arial" w:cs="Arial"/>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p>
    <w:p w:rsidR="002C101F" w:rsidRPr="00F40516" w:rsidRDefault="00F40516" w:rsidP="00F40516">
      <w:pPr>
        <w:pStyle w:val="Nadpis2"/>
        <w:tabs>
          <w:tab w:val="left" w:pos="567"/>
        </w:tabs>
        <w:rPr>
          <w:rFonts w:ascii="Arial" w:hAnsi="Arial" w:cs="Arial"/>
          <w:b/>
          <w:color w:val="000000" w:themeColor="text1"/>
          <w:sz w:val="24"/>
          <w:szCs w:val="24"/>
        </w:rPr>
      </w:pPr>
      <w:bookmarkStart w:id="54" w:name="_Toc479689804"/>
      <w:bookmarkStart w:id="55" w:name="_Toc481654479"/>
      <w:r>
        <w:rPr>
          <w:rFonts w:ascii="Arial" w:hAnsi="Arial" w:cs="Arial"/>
          <w:b/>
          <w:color w:val="000000" w:themeColor="text1"/>
          <w:sz w:val="24"/>
          <w:szCs w:val="24"/>
        </w:rPr>
        <w:t xml:space="preserve">D </w:t>
      </w:r>
      <w:r>
        <w:rPr>
          <w:rFonts w:ascii="Arial" w:hAnsi="Arial" w:cs="Arial"/>
          <w:b/>
          <w:color w:val="000000" w:themeColor="text1"/>
          <w:sz w:val="24"/>
          <w:szCs w:val="24"/>
        </w:rPr>
        <w:tab/>
      </w:r>
      <w:r w:rsidR="002C101F" w:rsidRPr="00F40516">
        <w:rPr>
          <w:rFonts w:ascii="Arial" w:hAnsi="Arial" w:cs="Arial"/>
          <w:b/>
          <w:color w:val="000000" w:themeColor="text1"/>
          <w:sz w:val="24"/>
          <w:szCs w:val="24"/>
        </w:rPr>
        <w:t>Přestupky proti veřejnému pořádku</w:t>
      </w:r>
      <w:r w:rsidR="00500C98" w:rsidRPr="00F40516">
        <w:rPr>
          <w:rFonts w:ascii="Arial" w:hAnsi="Arial" w:cs="Arial"/>
          <w:b/>
          <w:color w:val="000000" w:themeColor="text1"/>
          <w:sz w:val="24"/>
          <w:szCs w:val="24"/>
        </w:rPr>
        <w:t xml:space="preserve"> – rušení nočního klidu</w:t>
      </w:r>
      <w:bookmarkEnd w:id="54"/>
      <w:bookmarkEnd w:id="55"/>
    </w:p>
    <w:p w:rsidR="005B0B86" w:rsidRPr="00F30C6C" w:rsidRDefault="005B0B86" w:rsidP="00200101">
      <w:pPr>
        <w:spacing w:after="0" w:line="240" w:lineRule="auto"/>
        <w:contextualSpacing/>
        <w:jc w:val="both"/>
        <w:rPr>
          <w:rFonts w:ascii="Arial" w:hAnsi="Arial" w:cs="Arial"/>
          <w:color w:val="000000" w:themeColor="text1"/>
        </w:rPr>
      </w:pPr>
    </w:p>
    <w:p w:rsidR="005B0B86" w:rsidRDefault="005B0B86" w:rsidP="00200101">
      <w:pPr>
        <w:spacing w:after="0" w:line="240" w:lineRule="auto"/>
        <w:contextualSpacing/>
        <w:jc w:val="both"/>
        <w:rPr>
          <w:rFonts w:ascii="Arial" w:hAnsi="Arial" w:cs="Arial"/>
          <w:b/>
          <w:color w:val="000000" w:themeColor="text1"/>
        </w:rPr>
      </w:pPr>
      <w:r w:rsidRPr="00F30C6C">
        <w:rPr>
          <w:rFonts w:ascii="Arial" w:hAnsi="Arial" w:cs="Arial"/>
          <w:b/>
          <w:color w:val="000000" w:themeColor="text1"/>
        </w:rPr>
        <w:t>Právní rámec</w:t>
      </w:r>
    </w:p>
    <w:p w:rsidR="00724648" w:rsidRPr="00724648" w:rsidRDefault="00724648" w:rsidP="00427D97">
      <w:pPr>
        <w:pStyle w:val="Odstavecseseznamem"/>
        <w:numPr>
          <w:ilvl w:val="0"/>
          <w:numId w:val="11"/>
        </w:numPr>
        <w:spacing w:after="0" w:line="240" w:lineRule="auto"/>
        <w:ind w:left="567" w:hanging="567"/>
        <w:jc w:val="both"/>
        <w:rPr>
          <w:rFonts w:ascii="Arial" w:hAnsi="Arial" w:cs="Arial"/>
          <w:color w:val="000000" w:themeColor="text1"/>
        </w:rPr>
      </w:pPr>
      <w:r>
        <w:rPr>
          <w:rFonts w:ascii="Arial" w:hAnsi="Arial" w:cs="Arial"/>
          <w:color w:val="000000" w:themeColor="text1"/>
        </w:rPr>
        <w:t>z</w:t>
      </w:r>
      <w:r w:rsidRPr="00724648">
        <w:rPr>
          <w:rFonts w:ascii="Arial" w:hAnsi="Arial" w:cs="Arial"/>
          <w:color w:val="000000" w:themeColor="text1"/>
        </w:rPr>
        <w:t>ákon o Policii ČR (</w:t>
      </w:r>
      <w:r w:rsidR="0031105F">
        <w:rPr>
          <w:rFonts w:ascii="Arial" w:hAnsi="Arial" w:cs="Arial"/>
          <w:color w:val="000000" w:themeColor="text1"/>
        </w:rPr>
        <w:t xml:space="preserve">č. </w:t>
      </w:r>
      <w:r w:rsidRPr="00724648">
        <w:rPr>
          <w:rFonts w:ascii="Arial" w:hAnsi="Arial" w:cs="Arial"/>
          <w:color w:val="000000" w:themeColor="text1"/>
        </w:rPr>
        <w:t>273/2008 Sb.)</w:t>
      </w:r>
    </w:p>
    <w:p w:rsidR="005375F0" w:rsidRPr="00297BEF" w:rsidRDefault="005375F0" w:rsidP="00427D97">
      <w:pPr>
        <w:pStyle w:val="Odstavecseseznamem"/>
        <w:numPr>
          <w:ilvl w:val="0"/>
          <w:numId w:val="11"/>
        </w:numPr>
        <w:tabs>
          <w:tab w:val="left" w:pos="567"/>
        </w:tabs>
        <w:spacing w:after="0" w:line="240" w:lineRule="auto"/>
        <w:ind w:left="567" w:hanging="567"/>
        <w:jc w:val="both"/>
        <w:rPr>
          <w:rFonts w:ascii="Arial" w:hAnsi="Arial" w:cs="Arial"/>
          <w:color w:val="000000" w:themeColor="text1"/>
        </w:rPr>
      </w:pPr>
      <w:r w:rsidRPr="00297BEF">
        <w:rPr>
          <w:rFonts w:ascii="Arial" w:hAnsi="Arial" w:cs="Arial"/>
          <w:color w:val="000000" w:themeColor="text1"/>
        </w:rPr>
        <w:t>zákon o odpovědnosti za přestupky a řízení o nich (</w:t>
      </w:r>
      <w:r w:rsidR="0031105F">
        <w:rPr>
          <w:rFonts w:ascii="Arial" w:hAnsi="Arial" w:cs="Arial"/>
          <w:color w:val="000000" w:themeColor="text1"/>
        </w:rPr>
        <w:t xml:space="preserve">č. </w:t>
      </w:r>
      <w:r w:rsidR="00EF660D" w:rsidRPr="00297BEF">
        <w:rPr>
          <w:rFonts w:ascii="Arial" w:hAnsi="Arial" w:cs="Arial"/>
          <w:color w:val="000000" w:themeColor="text1"/>
        </w:rPr>
        <w:t>250/2016 Sb.</w:t>
      </w:r>
      <w:r w:rsidRPr="00297BEF">
        <w:rPr>
          <w:rFonts w:ascii="Arial" w:hAnsi="Arial" w:cs="Arial"/>
          <w:color w:val="000000" w:themeColor="text1"/>
        </w:rPr>
        <w:t>)</w:t>
      </w:r>
    </w:p>
    <w:p w:rsidR="00A80435" w:rsidRPr="00F30C6C" w:rsidRDefault="00A80435" w:rsidP="00427D97">
      <w:pPr>
        <w:pStyle w:val="Odstavecseseznamem"/>
        <w:numPr>
          <w:ilvl w:val="0"/>
          <w:numId w:val="11"/>
        </w:numPr>
        <w:tabs>
          <w:tab w:val="left" w:pos="567"/>
        </w:tabs>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zákon o některých přestupcích (</w:t>
      </w:r>
      <w:r w:rsidR="0031105F">
        <w:rPr>
          <w:rFonts w:ascii="Arial" w:hAnsi="Arial" w:cs="Arial"/>
          <w:color w:val="000000" w:themeColor="text1"/>
        </w:rPr>
        <w:t xml:space="preserve">č. </w:t>
      </w:r>
      <w:r w:rsidR="00EF660D" w:rsidRPr="00F30C6C">
        <w:rPr>
          <w:rFonts w:ascii="Arial" w:hAnsi="Arial" w:cs="Arial"/>
          <w:color w:val="000000" w:themeColor="text1"/>
        </w:rPr>
        <w:t>251/2016 Sb.</w:t>
      </w:r>
      <w:r w:rsidRPr="00F30C6C">
        <w:rPr>
          <w:rFonts w:ascii="Arial" w:hAnsi="Arial" w:cs="Arial"/>
          <w:color w:val="000000" w:themeColor="text1"/>
        </w:rPr>
        <w:t>)</w:t>
      </w:r>
    </w:p>
    <w:p w:rsidR="005B0B86" w:rsidRPr="00F30C6C" w:rsidRDefault="005B0B86" w:rsidP="00200101">
      <w:pPr>
        <w:spacing w:after="0" w:line="240" w:lineRule="auto"/>
        <w:contextualSpacing/>
        <w:jc w:val="both"/>
        <w:rPr>
          <w:rFonts w:ascii="Arial" w:hAnsi="Arial" w:cs="Arial"/>
          <w:color w:val="000000" w:themeColor="text1"/>
        </w:rPr>
      </w:pPr>
    </w:p>
    <w:p w:rsidR="00D05662" w:rsidRPr="00F30C6C" w:rsidRDefault="00941AA3"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Zákon o</w:t>
      </w:r>
      <w:r w:rsidR="00AC1066" w:rsidRPr="00F30C6C">
        <w:rPr>
          <w:rFonts w:ascii="Arial" w:hAnsi="Arial" w:cs="Arial"/>
          <w:color w:val="000000" w:themeColor="text1"/>
        </w:rPr>
        <w:t xml:space="preserve"> </w:t>
      </w:r>
      <w:r w:rsidR="009019F8">
        <w:rPr>
          <w:rFonts w:ascii="Arial" w:hAnsi="Arial" w:cs="Arial"/>
          <w:color w:val="000000" w:themeColor="text1"/>
        </w:rPr>
        <w:t xml:space="preserve">některých </w:t>
      </w:r>
      <w:r w:rsidR="00AC1066" w:rsidRPr="00F30C6C">
        <w:rPr>
          <w:rFonts w:ascii="Arial" w:hAnsi="Arial" w:cs="Arial"/>
          <w:color w:val="000000" w:themeColor="text1"/>
        </w:rPr>
        <w:t xml:space="preserve">přestupcích vymezuje v ustanovení § </w:t>
      </w:r>
      <w:r w:rsidR="009019F8" w:rsidRPr="00F30C6C">
        <w:rPr>
          <w:rFonts w:ascii="Arial" w:hAnsi="Arial" w:cs="Arial"/>
          <w:color w:val="000000" w:themeColor="text1"/>
        </w:rPr>
        <w:t xml:space="preserve">5 odst. 6 </w:t>
      </w:r>
      <w:r w:rsidR="00AC1066" w:rsidRPr="00F30C6C">
        <w:rPr>
          <w:rFonts w:ascii="Arial" w:hAnsi="Arial" w:cs="Arial"/>
          <w:color w:val="000000" w:themeColor="text1"/>
        </w:rPr>
        <w:t>pojem „doba nočního klidu“</w:t>
      </w:r>
      <w:r w:rsidR="005015D2">
        <w:rPr>
          <w:rFonts w:ascii="Arial" w:hAnsi="Arial" w:cs="Arial"/>
          <w:color w:val="000000" w:themeColor="text1"/>
        </w:rPr>
        <w:t xml:space="preserve">, kterou </w:t>
      </w:r>
      <w:r w:rsidR="00AC1066" w:rsidRPr="00F30C6C">
        <w:rPr>
          <w:rFonts w:ascii="Arial" w:hAnsi="Arial" w:cs="Arial"/>
          <w:color w:val="000000" w:themeColor="text1"/>
        </w:rPr>
        <w:t xml:space="preserve">se rozumí doba od 22. do 6. hodiny. Obec může obecně závaznou vyhláškou stanovit výjimečné případy, zejména slavnosti nebo obdobné společenské nebo rodinné </w:t>
      </w:r>
      <w:r w:rsidR="00AC1066" w:rsidRPr="00F30C6C">
        <w:rPr>
          <w:rFonts w:ascii="Arial" w:hAnsi="Arial" w:cs="Arial"/>
          <w:color w:val="000000" w:themeColor="text1"/>
        </w:rPr>
        <w:lastRenderedPageBreak/>
        <w:t xml:space="preserve">akce, při nichž je doba nočního klidu vymezena dobou kratší nebo </w:t>
      </w:r>
      <w:r w:rsidR="0060045B" w:rsidRPr="00D17E26">
        <w:rPr>
          <w:rFonts w:ascii="Arial" w:hAnsi="Arial" w:cs="Arial"/>
          <w:color w:val="000000"/>
        </w:rPr>
        <w:t>při nichž nemusí být doba nočního klidu dodržována</w:t>
      </w:r>
      <w:r w:rsidR="00AC1066" w:rsidRPr="00F30C6C">
        <w:rPr>
          <w:rFonts w:ascii="Arial" w:hAnsi="Arial" w:cs="Arial"/>
          <w:color w:val="000000" w:themeColor="text1"/>
        </w:rPr>
        <w:t xml:space="preserve">. </w:t>
      </w:r>
      <w:r w:rsidR="00D05662" w:rsidRPr="00F30C6C">
        <w:rPr>
          <w:rFonts w:ascii="Arial" w:hAnsi="Arial" w:cs="Arial"/>
          <w:color w:val="000000" w:themeColor="text1"/>
        </w:rPr>
        <w:t xml:space="preserve">Samotný pojem „noční klid“ není zákonem </w:t>
      </w:r>
      <w:r w:rsidR="00680194">
        <w:rPr>
          <w:rFonts w:ascii="Arial" w:hAnsi="Arial" w:cs="Arial"/>
          <w:color w:val="000000" w:themeColor="text1"/>
        </w:rPr>
        <w:t>v</w:t>
      </w:r>
      <w:r w:rsidR="00D05662" w:rsidRPr="00F30C6C">
        <w:rPr>
          <w:rFonts w:ascii="Arial" w:hAnsi="Arial" w:cs="Arial"/>
          <w:color w:val="000000" w:themeColor="text1"/>
        </w:rPr>
        <w:t>ymezen. Noční klid je určitý pokojný stav na určitém místě ve vymezenou dobu, na jehož zachování má společnost zájem za účelem spořádaného a poklidného soužití.</w:t>
      </w:r>
    </w:p>
    <w:p w:rsidR="003D4878" w:rsidRPr="0060045B" w:rsidRDefault="007C7A25" w:rsidP="00200101">
      <w:pPr>
        <w:pStyle w:val="Normlnweb"/>
        <w:spacing w:after="0" w:afterAutospacing="0"/>
        <w:contextualSpacing/>
        <w:jc w:val="both"/>
        <w:rPr>
          <w:rStyle w:val="Siln"/>
          <w:rFonts w:ascii="Arial" w:hAnsi="Arial" w:cs="Arial"/>
          <w:color w:val="00B0F0"/>
          <w:sz w:val="22"/>
          <w:szCs w:val="22"/>
        </w:rPr>
      </w:pPr>
      <w:hyperlink r:id="rId18" w:tooltip="Metodický materiál č. 26" w:history="1">
        <w:r w:rsidR="00D05662" w:rsidRPr="0060045B">
          <w:rPr>
            <w:rStyle w:val="Siln"/>
            <w:rFonts w:ascii="Arial" w:hAnsi="Arial" w:cs="Arial"/>
            <w:color w:val="00B0F0"/>
            <w:sz w:val="22"/>
            <w:szCs w:val="22"/>
          </w:rPr>
          <w:t xml:space="preserve">Metodický materiál </w:t>
        </w:r>
        <w:r w:rsidR="00B60DC7" w:rsidRPr="0060045B">
          <w:rPr>
            <w:rStyle w:val="Siln"/>
            <w:rFonts w:ascii="Arial" w:hAnsi="Arial" w:cs="Arial"/>
            <w:color w:val="00B0F0"/>
            <w:sz w:val="22"/>
            <w:szCs w:val="22"/>
          </w:rPr>
          <w:t xml:space="preserve">odboru veřejné správy, dozoru a kontroly Ministerstva vnitra </w:t>
        </w:r>
        <w:r w:rsidR="00B60DC7" w:rsidRPr="0060045B">
          <w:rPr>
            <w:rStyle w:val="Siln"/>
            <w:rFonts w:ascii="Arial" w:hAnsi="Arial" w:cs="Arial"/>
            <w:color w:val="00B0F0"/>
            <w:sz w:val="22"/>
            <w:szCs w:val="22"/>
          </w:rPr>
          <w:br/>
        </w:r>
        <w:r w:rsidR="00D05662" w:rsidRPr="0060045B">
          <w:rPr>
            <w:rStyle w:val="Siln"/>
            <w:rFonts w:ascii="Arial" w:hAnsi="Arial" w:cs="Arial"/>
            <w:color w:val="00B0F0"/>
            <w:sz w:val="22"/>
            <w:szCs w:val="22"/>
          </w:rPr>
          <w:t xml:space="preserve">č. 26 k vydání obecně závazné vyhlášky obce o nočním klidu, kterou se stanovují výjimečné případy, při nichž je doba nočního klidu vymezena dobou kratší nebo </w:t>
        </w:r>
        <w:r w:rsidR="0060045B" w:rsidRPr="0060045B">
          <w:rPr>
            <w:rFonts w:ascii="Arial" w:hAnsi="Arial" w:cs="Arial"/>
            <w:b/>
            <w:color w:val="00B0F0"/>
            <w:sz w:val="22"/>
            <w:szCs w:val="22"/>
          </w:rPr>
          <w:t>při nichž nemusí být doba nočního klidu dodržována</w:t>
        </w:r>
        <w:r w:rsidR="0060045B" w:rsidRPr="0060045B">
          <w:rPr>
            <w:rStyle w:val="Siln"/>
            <w:rFonts w:ascii="Arial" w:hAnsi="Arial" w:cs="Arial"/>
            <w:b w:val="0"/>
            <w:color w:val="00B0F0"/>
            <w:sz w:val="22"/>
            <w:szCs w:val="22"/>
          </w:rPr>
          <w:t xml:space="preserve"> </w:t>
        </w:r>
      </w:hyperlink>
      <w:r w:rsidR="003D4878" w:rsidRPr="0060045B">
        <w:rPr>
          <w:rStyle w:val="Siln"/>
          <w:rFonts w:ascii="Arial" w:hAnsi="Arial" w:cs="Arial"/>
          <w:color w:val="00B0F0"/>
          <w:sz w:val="22"/>
          <w:szCs w:val="22"/>
        </w:rPr>
        <w:t>:</w:t>
      </w:r>
    </w:p>
    <w:p w:rsidR="00D05662" w:rsidRPr="004D73C6" w:rsidRDefault="00D05662" w:rsidP="00200101">
      <w:pPr>
        <w:spacing w:after="0" w:line="240" w:lineRule="auto"/>
        <w:contextualSpacing/>
        <w:jc w:val="both"/>
        <w:rPr>
          <w:rFonts w:ascii="Arial" w:hAnsi="Arial" w:cs="Arial"/>
          <w:color w:val="00B0F0"/>
        </w:rPr>
      </w:pPr>
    </w:p>
    <w:p w:rsidR="00D05662" w:rsidRPr="004D73C6" w:rsidRDefault="007C7A25" w:rsidP="00200101">
      <w:pPr>
        <w:spacing w:after="0" w:line="240" w:lineRule="auto"/>
        <w:contextualSpacing/>
        <w:jc w:val="both"/>
        <w:rPr>
          <w:rStyle w:val="Hypertextovodkaz"/>
          <w:rFonts w:ascii="Arial" w:hAnsi="Arial" w:cs="Arial"/>
          <w:b/>
          <w:color w:val="00B0F0"/>
          <w:u w:val="none"/>
        </w:rPr>
      </w:pPr>
      <w:hyperlink r:id="rId19" w:history="1">
        <w:r w:rsidR="00D05662" w:rsidRPr="004D73C6">
          <w:rPr>
            <w:rStyle w:val="Hypertextovodkaz"/>
            <w:rFonts w:ascii="Arial" w:hAnsi="Arial" w:cs="Arial"/>
            <w:b/>
            <w:color w:val="00B0F0"/>
            <w:u w:val="none"/>
          </w:rPr>
          <w:t>http://www.mvcr.cz/clanek/metodicky-material-c-26.aspx</w:t>
        </w:r>
      </w:hyperlink>
    </w:p>
    <w:p w:rsidR="00D05662" w:rsidRPr="00F30C6C" w:rsidRDefault="00D05662" w:rsidP="00200101">
      <w:pPr>
        <w:spacing w:after="0" w:line="240" w:lineRule="auto"/>
        <w:contextualSpacing/>
        <w:jc w:val="both"/>
        <w:rPr>
          <w:rFonts w:ascii="Arial" w:hAnsi="Arial" w:cs="Arial"/>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Podle ustanovení § </w:t>
      </w:r>
      <w:r w:rsidR="005375F0" w:rsidRPr="00F30C6C">
        <w:rPr>
          <w:rFonts w:ascii="Arial" w:hAnsi="Arial" w:cs="Arial"/>
          <w:color w:val="000000" w:themeColor="text1"/>
        </w:rPr>
        <w:t xml:space="preserve">5 odst. 1 písm. d) resp. odst. 2 písm. a) zákona o některých přestupcích </w:t>
      </w:r>
      <w:r w:rsidRPr="00F30C6C">
        <w:rPr>
          <w:rFonts w:ascii="Arial" w:hAnsi="Arial" w:cs="Arial"/>
          <w:color w:val="000000" w:themeColor="text1"/>
        </w:rPr>
        <w:t xml:space="preserve">se přestupku dopustí ten, kdo poruší noční klid. Za rušení nočního klidu jsou považovány takové projevy (např. hlasové, reprodukovaná nebo živá hudba aj.), které jsou způsobilé porušit nebo ohrozit občanské soužití a veřejný pořádek. Konání různých společenských nebo kulturních akcí, jejichž pořadatelé respektují dobu nočního klidu a neobtěžují ostatní občany hlukem, není žádným zákonem omezeno. </w:t>
      </w:r>
    </w:p>
    <w:p w:rsidR="00AC1066" w:rsidRPr="00F30C6C" w:rsidRDefault="00AC1066" w:rsidP="00200101">
      <w:pPr>
        <w:spacing w:after="0" w:line="240" w:lineRule="auto"/>
        <w:contextualSpacing/>
        <w:jc w:val="both"/>
        <w:rPr>
          <w:rFonts w:ascii="Arial" w:hAnsi="Arial" w:cs="Arial"/>
          <w:color w:val="000000" w:themeColor="text1"/>
        </w:rPr>
      </w:pPr>
    </w:p>
    <w:p w:rsidR="003353FD"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Policie </w:t>
      </w:r>
      <w:r w:rsidR="00D40CD4" w:rsidRPr="00F30C6C">
        <w:rPr>
          <w:rFonts w:ascii="Arial" w:hAnsi="Arial" w:cs="Arial"/>
          <w:color w:val="000000" w:themeColor="text1"/>
        </w:rPr>
        <w:t>ČR</w:t>
      </w:r>
      <w:r w:rsidRPr="00F30C6C">
        <w:rPr>
          <w:rFonts w:ascii="Arial" w:hAnsi="Arial" w:cs="Arial"/>
          <w:color w:val="000000" w:themeColor="text1"/>
        </w:rPr>
        <w:t xml:space="preserve"> není </w:t>
      </w:r>
      <w:r w:rsidR="00792967">
        <w:rPr>
          <w:rFonts w:ascii="Arial" w:hAnsi="Arial" w:cs="Arial"/>
          <w:color w:val="000000" w:themeColor="text1"/>
        </w:rPr>
        <w:t>orgánem</w:t>
      </w:r>
      <w:r w:rsidRPr="00F30C6C">
        <w:rPr>
          <w:rFonts w:ascii="Arial" w:hAnsi="Arial" w:cs="Arial"/>
          <w:color w:val="000000" w:themeColor="text1"/>
        </w:rPr>
        <w:t>, který by měl provádě</w:t>
      </w:r>
      <w:r w:rsidR="003353FD" w:rsidRPr="00F30C6C">
        <w:rPr>
          <w:rFonts w:ascii="Arial" w:hAnsi="Arial" w:cs="Arial"/>
          <w:color w:val="000000" w:themeColor="text1"/>
        </w:rPr>
        <w:t xml:space="preserve">t jakékoli měření hladiny hluku, </w:t>
      </w:r>
      <w:r w:rsidRPr="00F30C6C">
        <w:rPr>
          <w:rFonts w:ascii="Arial" w:hAnsi="Arial" w:cs="Arial"/>
          <w:color w:val="000000" w:themeColor="text1"/>
        </w:rPr>
        <w:t xml:space="preserve">byť </w:t>
      </w:r>
      <w:r w:rsidR="0076525D">
        <w:rPr>
          <w:rFonts w:ascii="Arial" w:hAnsi="Arial" w:cs="Arial"/>
          <w:color w:val="000000" w:themeColor="text1"/>
        </w:rPr>
        <w:br/>
      </w:r>
      <w:r w:rsidRPr="00F30C6C">
        <w:rPr>
          <w:rFonts w:ascii="Arial" w:hAnsi="Arial" w:cs="Arial"/>
          <w:color w:val="000000" w:themeColor="text1"/>
        </w:rPr>
        <w:t xml:space="preserve">i orientační. </w:t>
      </w:r>
    </w:p>
    <w:p w:rsidR="005015D2" w:rsidRPr="00F30C6C" w:rsidRDefault="005015D2" w:rsidP="00200101">
      <w:pPr>
        <w:spacing w:after="0" w:line="240" w:lineRule="auto"/>
        <w:contextualSpacing/>
        <w:jc w:val="both"/>
        <w:rPr>
          <w:rFonts w:ascii="Arial" w:hAnsi="Arial" w:cs="Arial"/>
          <w:color w:val="000000" w:themeColor="text1"/>
          <w:sz w:val="20"/>
          <w:szCs w:val="20"/>
        </w:rPr>
      </w:pPr>
    </w:p>
    <w:p w:rsidR="003353FD" w:rsidRPr="00F30C6C" w:rsidRDefault="00AC1066" w:rsidP="00200101">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color w:val="000000" w:themeColor="text1"/>
          <w:sz w:val="20"/>
          <w:szCs w:val="20"/>
        </w:rPr>
      </w:pPr>
      <w:r w:rsidRPr="00F30C6C">
        <w:rPr>
          <w:rFonts w:ascii="Arial" w:hAnsi="Arial" w:cs="Arial"/>
          <w:color w:val="000000" w:themeColor="text1"/>
          <w:sz w:val="20"/>
          <w:szCs w:val="20"/>
        </w:rPr>
        <w:t xml:space="preserve">Podle ustanovení § 32a </w:t>
      </w:r>
      <w:r w:rsidR="00941AA3" w:rsidRPr="00F30C6C">
        <w:rPr>
          <w:rFonts w:ascii="Arial" w:hAnsi="Arial" w:cs="Arial"/>
          <w:color w:val="000000" w:themeColor="text1"/>
          <w:sz w:val="20"/>
          <w:szCs w:val="20"/>
        </w:rPr>
        <w:t>ZoOchVZ</w:t>
      </w:r>
      <w:r w:rsidRPr="00F30C6C">
        <w:rPr>
          <w:rFonts w:ascii="Arial" w:hAnsi="Arial" w:cs="Arial"/>
          <w:color w:val="000000" w:themeColor="text1"/>
          <w:sz w:val="20"/>
          <w:szCs w:val="20"/>
        </w:rPr>
        <w:t xml:space="preserve"> provádí měření hluku v životním prostředí člověka pouze držitel osvědčení o akreditaci (viz zákon č. 22/1997 Sb., o technických požadavcích na výrobky a o změně a</w:t>
      </w:r>
      <w:r w:rsidR="0076525D">
        <w:rPr>
          <w:rFonts w:ascii="Arial" w:hAnsi="Arial" w:cs="Arial"/>
          <w:color w:val="000000" w:themeColor="text1"/>
          <w:sz w:val="20"/>
          <w:szCs w:val="20"/>
        </w:rPr>
        <w:br/>
      </w:r>
      <w:r w:rsidRPr="00F30C6C">
        <w:rPr>
          <w:rFonts w:ascii="Arial" w:hAnsi="Arial" w:cs="Arial"/>
          <w:color w:val="000000" w:themeColor="text1"/>
          <w:sz w:val="20"/>
          <w:szCs w:val="20"/>
        </w:rPr>
        <w:t xml:space="preserve"> doplnění některých zákon) nebo držitel autorizace podle ustanovení § 83c </w:t>
      </w:r>
      <w:r w:rsidR="00941AA3" w:rsidRPr="00F30C6C">
        <w:rPr>
          <w:rFonts w:ascii="Arial" w:hAnsi="Arial" w:cs="Arial"/>
          <w:color w:val="000000" w:themeColor="text1"/>
          <w:sz w:val="20"/>
          <w:szCs w:val="20"/>
        </w:rPr>
        <w:t>ZoOchVZ</w:t>
      </w:r>
      <w:r w:rsidRPr="00F30C6C">
        <w:rPr>
          <w:rFonts w:ascii="Arial" w:hAnsi="Arial" w:cs="Arial"/>
          <w:color w:val="000000" w:themeColor="text1"/>
          <w:sz w:val="20"/>
          <w:szCs w:val="20"/>
        </w:rPr>
        <w:t xml:space="preserve">. </w:t>
      </w:r>
    </w:p>
    <w:p w:rsidR="00AC1066" w:rsidRPr="00F30C6C" w:rsidRDefault="00AC1066" w:rsidP="00200101">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color w:val="000000" w:themeColor="text1"/>
          <w:sz w:val="20"/>
          <w:szCs w:val="20"/>
        </w:rPr>
      </w:pPr>
      <w:r w:rsidRPr="00F30C6C">
        <w:rPr>
          <w:rFonts w:ascii="Arial" w:hAnsi="Arial" w:cs="Arial"/>
          <w:color w:val="000000" w:themeColor="text1"/>
          <w:sz w:val="20"/>
          <w:szCs w:val="20"/>
        </w:rPr>
        <w:t>Ministerstvo zdravotnictví pověřuje k provádění autorizace právnickou osobu nebo organizační složku státu, zřízenou k plnění úkolů v oboru působnosti ministerstva zdravotnictví. Měření musí být certifikována a kalibrována, přičemž výsledek takových měření musí být řádně zaprotokolován se všemi náležitostmi uvedenými v příslušných právních předpisech.</w:t>
      </w:r>
    </w:p>
    <w:p w:rsidR="003353FD" w:rsidRPr="00F30C6C" w:rsidRDefault="003353FD" w:rsidP="00200101">
      <w:pPr>
        <w:spacing w:after="0" w:line="240" w:lineRule="auto"/>
        <w:contextualSpacing/>
        <w:jc w:val="both"/>
        <w:rPr>
          <w:rFonts w:ascii="Arial" w:hAnsi="Arial" w:cs="Arial"/>
          <w:color w:val="000000" w:themeColor="text1"/>
        </w:rPr>
      </w:pPr>
    </w:p>
    <w:p w:rsidR="00AC1066"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Pokud obecně závaznou vyhláškou obce není doba nočního klidu zkrácena nebo zrušena, je porušení nočního klidu v zákonem stanovené době postižitelné podle ustanovení </w:t>
      </w:r>
      <w:r w:rsidR="005375F0" w:rsidRPr="00F30C6C">
        <w:rPr>
          <w:rFonts w:ascii="Arial" w:hAnsi="Arial" w:cs="Arial"/>
          <w:color w:val="000000" w:themeColor="text1"/>
        </w:rPr>
        <w:t xml:space="preserve">zákona </w:t>
      </w:r>
      <w:r w:rsidR="005375F0" w:rsidRPr="00F30C6C">
        <w:rPr>
          <w:rFonts w:ascii="Arial" w:hAnsi="Arial" w:cs="Arial"/>
          <w:color w:val="000000" w:themeColor="text1"/>
        </w:rPr>
        <w:br/>
        <w:t>o přestupcích resp. zákona o některých přestupcích</w:t>
      </w:r>
      <w:r w:rsidRPr="00F30C6C">
        <w:rPr>
          <w:rFonts w:ascii="Arial" w:hAnsi="Arial" w:cs="Arial"/>
          <w:color w:val="000000" w:themeColor="text1"/>
        </w:rPr>
        <w:t xml:space="preserve">. Za přestupky lze podle tohoto zákona uložit </w:t>
      </w:r>
      <w:r w:rsidR="00680194">
        <w:rPr>
          <w:rFonts w:ascii="Arial" w:hAnsi="Arial" w:cs="Arial"/>
          <w:color w:val="000000" w:themeColor="text1"/>
        </w:rPr>
        <w:t>správní trest napomenutí, pokutu nebo</w:t>
      </w:r>
      <w:r w:rsidRPr="00F30C6C">
        <w:rPr>
          <w:rFonts w:ascii="Arial" w:hAnsi="Arial" w:cs="Arial"/>
          <w:color w:val="000000" w:themeColor="text1"/>
        </w:rPr>
        <w:t xml:space="preserve"> propadnutí věci</w:t>
      </w:r>
      <w:r w:rsidR="00680194">
        <w:rPr>
          <w:rFonts w:ascii="Arial" w:hAnsi="Arial" w:cs="Arial"/>
          <w:color w:val="000000" w:themeColor="text1"/>
        </w:rPr>
        <w:t xml:space="preserve"> nebo náhradní hodnoty, resp. ochranné opatření (omezující opatření nebo zabrání věci nebo náhradní hodnoty)</w:t>
      </w:r>
      <w:r w:rsidRPr="00F30C6C">
        <w:rPr>
          <w:rFonts w:ascii="Arial" w:hAnsi="Arial" w:cs="Arial"/>
          <w:color w:val="000000" w:themeColor="text1"/>
        </w:rPr>
        <w:t xml:space="preserve">. </w:t>
      </w:r>
      <w:r w:rsidR="005375F0" w:rsidRPr="00F30C6C">
        <w:rPr>
          <w:rFonts w:ascii="Arial" w:hAnsi="Arial" w:cs="Arial"/>
          <w:color w:val="000000" w:themeColor="text1"/>
        </w:rPr>
        <w:br/>
      </w:r>
      <w:r w:rsidRPr="00F30C6C">
        <w:rPr>
          <w:rFonts w:ascii="Arial" w:hAnsi="Arial" w:cs="Arial"/>
          <w:color w:val="000000" w:themeColor="text1"/>
        </w:rPr>
        <w:t>Za přestupek lze uložit pokutu do 10 000 Kč a je-li přestupek spáchán opakovaně, uloží se pokuta do 15</w:t>
      </w:r>
      <w:r w:rsidR="00D40CD4" w:rsidRPr="00F30C6C">
        <w:rPr>
          <w:rFonts w:ascii="Arial" w:hAnsi="Arial" w:cs="Arial"/>
          <w:color w:val="000000" w:themeColor="text1"/>
        </w:rPr>
        <w:t xml:space="preserve"> </w:t>
      </w:r>
      <w:r w:rsidRPr="00F30C6C">
        <w:rPr>
          <w:rFonts w:ascii="Arial" w:hAnsi="Arial" w:cs="Arial"/>
          <w:color w:val="000000" w:themeColor="text1"/>
        </w:rPr>
        <w:t xml:space="preserve">000 Kč. </w:t>
      </w:r>
    </w:p>
    <w:p w:rsidR="005015D2" w:rsidRDefault="005015D2" w:rsidP="00200101">
      <w:pPr>
        <w:spacing w:after="0" w:line="240" w:lineRule="auto"/>
        <w:contextualSpacing/>
        <w:jc w:val="both"/>
        <w:rPr>
          <w:rFonts w:ascii="Arial" w:hAnsi="Arial" w:cs="Arial"/>
          <w:color w:val="000000" w:themeColor="text1"/>
        </w:rPr>
      </w:pPr>
    </w:p>
    <w:p w:rsidR="00B60DC7" w:rsidRDefault="00B60DC7" w:rsidP="00200101">
      <w:pPr>
        <w:spacing w:after="0" w:line="240" w:lineRule="auto"/>
        <w:contextualSpacing/>
        <w:jc w:val="both"/>
        <w:rPr>
          <w:rFonts w:ascii="Arial" w:hAnsi="Arial" w:cs="Arial"/>
          <w:color w:val="000000" w:themeColor="text1"/>
        </w:rPr>
      </w:pPr>
    </w:p>
    <w:p w:rsidR="00AC1066" w:rsidRPr="00F30C6C" w:rsidRDefault="00770226" w:rsidP="00200101">
      <w:pPr>
        <w:spacing w:after="0" w:line="240" w:lineRule="auto"/>
        <w:contextualSpacing/>
        <w:jc w:val="both"/>
        <w:rPr>
          <w:rFonts w:ascii="Arial" w:hAnsi="Arial" w:cs="Arial"/>
          <w:b/>
          <w:color w:val="000000" w:themeColor="text1"/>
        </w:rPr>
      </w:pPr>
      <w:r w:rsidRPr="00F30C6C">
        <w:rPr>
          <w:rFonts w:ascii="Arial" w:hAnsi="Arial" w:cs="Arial"/>
          <w:b/>
          <w:color w:val="000000" w:themeColor="text1"/>
        </w:rPr>
        <w:t>P</w:t>
      </w:r>
      <w:r w:rsidR="00AC1066" w:rsidRPr="00F30C6C">
        <w:rPr>
          <w:rFonts w:ascii="Arial" w:hAnsi="Arial" w:cs="Arial"/>
          <w:b/>
          <w:color w:val="000000" w:themeColor="text1"/>
        </w:rPr>
        <w:t>ostup policie při nahlášení rušení nočního klidu</w:t>
      </w:r>
    </w:p>
    <w:p w:rsidR="00D05662" w:rsidRPr="00F30C6C" w:rsidRDefault="00D05662"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Velící policista (zodpovědný vedoucí směny) si ověří, zda obec přijala obecně závaznou vyhlášku obce regulující noční klid, a to buď prostřednictvím internetových stránek obce (úřední deska obce), nebo přímo u starosty obce (telefonicky, osobně). </w:t>
      </w:r>
    </w:p>
    <w:p w:rsidR="00D05662" w:rsidRPr="00F30C6C" w:rsidRDefault="00D05662" w:rsidP="00200101">
      <w:pPr>
        <w:spacing w:after="0" w:line="240" w:lineRule="auto"/>
        <w:contextualSpacing/>
        <w:jc w:val="both"/>
        <w:rPr>
          <w:rFonts w:ascii="Arial" w:hAnsi="Arial" w:cs="Arial"/>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Po příjezdu hlídky </w:t>
      </w:r>
      <w:r w:rsidR="00770226" w:rsidRPr="00F30C6C">
        <w:rPr>
          <w:rFonts w:ascii="Arial" w:hAnsi="Arial" w:cs="Arial"/>
          <w:color w:val="000000" w:themeColor="text1"/>
        </w:rPr>
        <w:t xml:space="preserve">Policie ČR </w:t>
      </w:r>
      <w:r w:rsidRPr="00F30C6C">
        <w:rPr>
          <w:rFonts w:ascii="Arial" w:hAnsi="Arial" w:cs="Arial"/>
          <w:color w:val="000000" w:themeColor="text1"/>
        </w:rPr>
        <w:t>na místo</w:t>
      </w:r>
      <w:r w:rsidR="00D05662" w:rsidRPr="00F30C6C">
        <w:rPr>
          <w:rFonts w:ascii="Arial" w:hAnsi="Arial" w:cs="Arial"/>
          <w:color w:val="000000" w:themeColor="text1"/>
        </w:rPr>
        <w:t xml:space="preserve"> je zapotřebí</w:t>
      </w:r>
      <w:r w:rsidRPr="00F30C6C">
        <w:rPr>
          <w:rFonts w:ascii="Arial" w:hAnsi="Arial" w:cs="Arial"/>
          <w:color w:val="000000" w:themeColor="text1"/>
        </w:rPr>
        <w:t xml:space="preserve"> vyhodnotit zda se jedná o rušení nočního klidu, které by v takové míře porušovalo nebo ohrožovalo zájem chráněný zákonem, resp. zájem společnosti. V zásadě by se mělo přihlížet k hluku běžně se vyskytujícímu na daném místě (běžný provoz na ulici, běžné užívání domů, bytů, běžný hovor, běžné projevy domácích zvířat atd.)</w:t>
      </w:r>
      <w:r w:rsidR="00D94872">
        <w:rPr>
          <w:rFonts w:ascii="Arial" w:hAnsi="Arial" w:cs="Arial"/>
          <w:color w:val="000000" w:themeColor="text1"/>
        </w:rPr>
        <w:t xml:space="preserve"> a d</w:t>
      </w:r>
      <w:r w:rsidRPr="00F30C6C">
        <w:rPr>
          <w:rFonts w:ascii="Arial" w:hAnsi="Arial" w:cs="Arial"/>
          <w:color w:val="000000" w:themeColor="text1"/>
        </w:rPr>
        <w:t>ále k hluku, jehož výskyt na daném místě nelze ovlivnit (vlaky, auta, průmyslové provozy). Oproti hluku, který z těchto v místě obvyklých mezí už vybočuje a kde zároveň původce hluku mohl jeho produkci ovlivnit nebo jí zabránit (křik na ulici, hlasitá hudební produkce, převracení popelnic apod.).</w:t>
      </w:r>
    </w:p>
    <w:p w:rsidR="00AC1066" w:rsidRPr="00F30C6C" w:rsidRDefault="00AC1066" w:rsidP="00200101">
      <w:pPr>
        <w:spacing w:after="0" w:line="240" w:lineRule="auto"/>
        <w:contextualSpacing/>
        <w:jc w:val="both"/>
        <w:rPr>
          <w:rFonts w:ascii="Arial" w:hAnsi="Arial" w:cs="Arial"/>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lastRenderedPageBreak/>
        <w:t xml:space="preserve">Jedná-li se tedy o </w:t>
      </w:r>
      <w:r w:rsidRPr="00F30C6C">
        <w:rPr>
          <w:rFonts w:ascii="Arial" w:hAnsi="Arial" w:cs="Arial"/>
          <w:b/>
          <w:color w:val="000000" w:themeColor="text1"/>
        </w:rPr>
        <w:t>zvukovou produkci v uzavřených prostorách</w:t>
      </w:r>
      <w:r w:rsidR="00D05662" w:rsidRPr="00F30C6C">
        <w:rPr>
          <w:rFonts w:ascii="Arial" w:hAnsi="Arial" w:cs="Arial"/>
          <w:color w:val="000000" w:themeColor="text1"/>
        </w:rPr>
        <w:t xml:space="preserve"> (bar, diskotéka, herna, restaurace)</w:t>
      </w:r>
      <w:r w:rsidRPr="00F30C6C">
        <w:rPr>
          <w:rFonts w:ascii="Arial" w:hAnsi="Arial" w:cs="Arial"/>
          <w:color w:val="000000" w:themeColor="text1"/>
        </w:rPr>
        <w:t xml:space="preserve">, přivolaná hlídka Policie ČR posoudí individuálně s ohledem na okolnosti případu situaci a následně provozovatele např. baru </w:t>
      </w:r>
      <w:r w:rsidR="00770226" w:rsidRPr="00F30C6C">
        <w:rPr>
          <w:rFonts w:ascii="Arial" w:hAnsi="Arial" w:cs="Arial"/>
          <w:color w:val="000000" w:themeColor="text1"/>
        </w:rPr>
        <w:t>nebo</w:t>
      </w:r>
      <w:r w:rsidRPr="00F30C6C">
        <w:rPr>
          <w:rFonts w:ascii="Arial" w:hAnsi="Arial" w:cs="Arial"/>
          <w:color w:val="000000" w:themeColor="text1"/>
        </w:rPr>
        <w:t xml:space="preserve"> jinou odpovědnou osobu upozorní na skutečnost, že se dopouští přestupku. Věc může vyřešit uložením pokuty</w:t>
      </w:r>
      <w:r w:rsidR="00680194">
        <w:rPr>
          <w:rFonts w:ascii="Arial" w:hAnsi="Arial" w:cs="Arial"/>
          <w:color w:val="000000" w:themeColor="text1"/>
        </w:rPr>
        <w:t xml:space="preserve"> nebo </w:t>
      </w:r>
      <w:proofErr w:type="gramStart"/>
      <w:r w:rsidR="00680194">
        <w:rPr>
          <w:rFonts w:ascii="Arial" w:hAnsi="Arial" w:cs="Arial"/>
          <w:color w:val="000000" w:themeColor="text1"/>
        </w:rPr>
        <w:t xml:space="preserve">napomenutí </w:t>
      </w:r>
      <w:r w:rsidRPr="00F30C6C">
        <w:rPr>
          <w:rFonts w:ascii="Arial" w:hAnsi="Arial" w:cs="Arial"/>
          <w:color w:val="000000" w:themeColor="text1"/>
        </w:rPr>
        <w:t xml:space="preserve"> </w:t>
      </w:r>
      <w:r w:rsidR="0076525D">
        <w:rPr>
          <w:rFonts w:ascii="Arial" w:hAnsi="Arial" w:cs="Arial"/>
          <w:color w:val="000000" w:themeColor="text1"/>
        </w:rPr>
        <w:t>příkazem</w:t>
      </w:r>
      <w:proofErr w:type="gramEnd"/>
      <w:r w:rsidR="0076525D">
        <w:rPr>
          <w:rFonts w:ascii="Arial" w:hAnsi="Arial" w:cs="Arial"/>
          <w:color w:val="000000" w:themeColor="text1"/>
        </w:rPr>
        <w:t xml:space="preserve"> na místě</w:t>
      </w:r>
      <w:r w:rsidRPr="00F30C6C">
        <w:rPr>
          <w:rFonts w:ascii="Arial" w:hAnsi="Arial" w:cs="Arial"/>
          <w:color w:val="000000" w:themeColor="text1"/>
        </w:rPr>
        <w:t>, za splnění zákonem stanovených podmínek. Pokud takové řešení není možné, oznámí příslušnému správní orgánu věc k projednání.</w:t>
      </w:r>
    </w:p>
    <w:p w:rsidR="003353FD" w:rsidRPr="00F30C6C" w:rsidRDefault="003353FD" w:rsidP="00200101">
      <w:pPr>
        <w:spacing w:after="0" w:line="240" w:lineRule="auto"/>
        <w:contextualSpacing/>
        <w:jc w:val="both"/>
        <w:rPr>
          <w:rFonts w:ascii="Arial" w:hAnsi="Arial" w:cs="Arial"/>
          <w:color w:val="000000" w:themeColor="text1"/>
        </w:rPr>
      </w:pPr>
    </w:p>
    <w:p w:rsidR="003353FD" w:rsidRPr="00F30C6C" w:rsidRDefault="003353FD" w:rsidP="00200101">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color w:val="000000" w:themeColor="text1"/>
          <w:sz w:val="20"/>
          <w:szCs w:val="20"/>
        </w:rPr>
      </w:pPr>
      <w:r w:rsidRPr="00F30C6C">
        <w:rPr>
          <w:rFonts w:ascii="Arial" w:hAnsi="Arial" w:cs="Arial"/>
          <w:color w:val="000000" w:themeColor="text1"/>
          <w:sz w:val="20"/>
          <w:szCs w:val="20"/>
        </w:rPr>
        <w:t>Hluk z restaurace, baru, diskotéky či herny lze obecně řešit oznámením na stavební úřad, aby prověřil soulad užívání stavby s platnými povoleními, zda jsou v provozovně povoleny pravidelné hudební produkce aj. Následně je možno dát podnět krajské hygienické správě, zda jsou dodržovány hlukové limity.</w:t>
      </w:r>
    </w:p>
    <w:p w:rsidR="003353FD" w:rsidRPr="00F30C6C" w:rsidRDefault="003353FD" w:rsidP="00200101">
      <w:pPr>
        <w:spacing w:after="0" w:line="240" w:lineRule="auto"/>
        <w:contextualSpacing/>
        <w:jc w:val="both"/>
        <w:rPr>
          <w:rFonts w:ascii="Arial" w:hAnsi="Arial" w:cs="Arial"/>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Hlučné hlasové projevy návštěvníků restaurace, </w:t>
      </w:r>
      <w:r w:rsidRPr="00F30C6C">
        <w:rPr>
          <w:rFonts w:ascii="Arial" w:hAnsi="Arial" w:cs="Arial"/>
          <w:b/>
          <w:color w:val="000000" w:themeColor="text1"/>
        </w:rPr>
        <w:t>pohybujících se mimo provozovnu</w:t>
      </w:r>
      <w:r w:rsidRPr="00F30C6C">
        <w:rPr>
          <w:rFonts w:ascii="Arial" w:hAnsi="Arial" w:cs="Arial"/>
          <w:color w:val="000000" w:themeColor="text1"/>
        </w:rPr>
        <w:t xml:space="preserve"> </w:t>
      </w:r>
      <w:r w:rsidR="00941AA3" w:rsidRPr="00F30C6C">
        <w:rPr>
          <w:rFonts w:ascii="Arial" w:hAnsi="Arial" w:cs="Arial"/>
          <w:color w:val="000000" w:themeColor="text1"/>
        </w:rPr>
        <w:br/>
      </w:r>
      <w:r w:rsidRPr="00F30C6C">
        <w:rPr>
          <w:rFonts w:ascii="Arial" w:hAnsi="Arial" w:cs="Arial"/>
          <w:color w:val="000000" w:themeColor="text1"/>
        </w:rPr>
        <w:t>a rušících noční klid, postihují příslušníci Policie ČR v souladu s ustanovením §</w:t>
      </w:r>
      <w:r w:rsidR="008E0426">
        <w:rPr>
          <w:rFonts w:ascii="Arial" w:hAnsi="Arial" w:cs="Arial"/>
          <w:color w:val="000000" w:themeColor="text1"/>
        </w:rPr>
        <w:t xml:space="preserve"> </w:t>
      </w:r>
      <w:r w:rsidR="00770226" w:rsidRPr="00F30C6C">
        <w:rPr>
          <w:rFonts w:ascii="Arial" w:hAnsi="Arial" w:cs="Arial"/>
          <w:color w:val="000000" w:themeColor="text1"/>
        </w:rPr>
        <w:t>5 odst. 1 písm. d) resp. odst. 2 písm. a) zákona o některých přestupcích</w:t>
      </w:r>
      <w:r w:rsidR="00D05662" w:rsidRPr="00F30C6C">
        <w:rPr>
          <w:rFonts w:ascii="Arial" w:hAnsi="Arial" w:cs="Arial"/>
          <w:color w:val="000000" w:themeColor="text1"/>
        </w:rPr>
        <w:t xml:space="preserve"> </w:t>
      </w:r>
      <w:r w:rsidRPr="00F30C6C">
        <w:rPr>
          <w:rFonts w:ascii="Arial" w:hAnsi="Arial" w:cs="Arial"/>
          <w:color w:val="000000" w:themeColor="text1"/>
        </w:rPr>
        <w:t>nebo je oznamují správnímu orgánu k projednání.</w:t>
      </w:r>
    </w:p>
    <w:p w:rsidR="00AC1066" w:rsidRPr="00F30C6C" w:rsidRDefault="00AC1066" w:rsidP="00200101">
      <w:pPr>
        <w:spacing w:after="0" w:line="240" w:lineRule="auto"/>
        <w:contextualSpacing/>
        <w:jc w:val="both"/>
        <w:rPr>
          <w:rFonts w:ascii="Arial" w:hAnsi="Arial" w:cs="Arial"/>
          <w:b/>
          <w:color w:val="000000" w:themeColor="text1"/>
        </w:rPr>
      </w:pPr>
    </w:p>
    <w:p w:rsidR="00AC1066" w:rsidRPr="00F30C6C" w:rsidRDefault="00AC1066"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Koná</w:t>
      </w:r>
      <w:r w:rsidR="00D05662" w:rsidRPr="00F30C6C">
        <w:rPr>
          <w:rFonts w:ascii="Arial" w:hAnsi="Arial" w:cs="Arial"/>
          <w:color w:val="000000" w:themeColor="text1"/>
        </w:rPr>
        <w:t xml:space="preserve">-li se </w:t>
      </w:r>
      <w:r w:rsidRPr="00F30C6C">
        <w:rPr>
          <w:rFonts w:ascii="Arial" w:hAnsi="Arial" w:cs="Arial"/>
          <w:color w:val="000000" w:themeColor="text1"/>
        </w:rPr>
        <w:t xml:space="preserve">akce na </w:t>
      </w:r>
      <w:r w:rsidRPr="00F30C6C">
        <w:rPr>
          <w:rFonts w:ascii="Arial" w:hAnsi="Arial" w:cs="Arial"/>
          <w:b/>
          <w:color w:val="000000" w:themeColor="text1"/>
        </w:rPr>
        <w:t>soukromém pozemku</w:t>
      </w:r>
      <w:r w:rsidR="00D05662" w:rsidRPr="00F30C6C">
        <w:rPr>
          <w:rFonts w:ascii="Arial" w:hAnsi="Arial" w:cs="Arial"/>
          <w:color w:val="000000" w:themeColor="text1"/>
        </w:rPr>
        <w:t>, vychází p</w:t>
      </w:r>
      <w:r w:rsidR="00770226" w:rsidRPr="00F30C6C">
        <w:rPr>
          <w:rFonts w:ascii="Arial" w:hAnsi="Arial" w:cs="Arial"/>
          <w:bCs/>
          <w:color w:val="000000" w:themeColor="text1"/>
        </w:rPr>
        <w:t>olicie</w:t>
      </w:r>
      <w:r w:rsidRPr="00F30C6C">
        <w:rPr>
          <w:rFonts w:ascii="Arial" w:hAnsi="Arial" w:cs="Arial"/>
          <w:bCs/>
          <w:color w:val="000000" w:themeColor="text1"/>
        </w:rPr>
        <w:t xml:space="preserve"> vždy z konkrétní situace </w:t>
      </w:r>
      <w:r w:rsidR="00D05662" w:rsidRPr="00F30C6C">
        <w:rPr>
          <w:rFonts w:ascii="Arial" w:hAnsi="Arial" w:cs="Arial"/>
          <w:bCs/>
          <w:color w:val="000000" w:themeColor="text1"/>
        </w:rPr>
        <w:br/>
      </w:r>
      <w:r w:rsidRPr="00F30C6C">
        <w:rPr>
          <w:rFonts w:ascii="Arial" w:hAnsi="Arial" w:cs="Arial"/>
          <w:bCs/>
          <w:color w:val="000000" w:themeColor="text1"/>
        </w:rPr>
        <w:t xml:space="preserve">a okolností, </w:t>
      </w:r>
      <w:r w:rsidRPr="00F30C6C">
        <w:rPr>
          <w:rFonts w:ascii="Arial" w:hAnsi="Arial" w:cs="Arial"/>
          <w:color w:val="000000" w:themeColor="text1"/>
        </w:rPr>
        <w:t xml:space="preserve">na základě kterých lze následně posuzovat danou situaci. Obecně nelze zodpovědět otázku, kdy může policista vstoupit do určitého prostoru. Každá konkrétní situace </w:t>
      </w:r>
      <w:r w:rsidR="0076525D">
        <w:rPr>
          <w:rFonts w:ascii="Arial" w:hAnsi="Arial" w:cs="Arial"/>
          <w:color w:val="000000" w:themeColor="text1"/>
        </w:rPr>
        <w:t>může nést své specifické znaky</w:t>
      </w:r>
      <w:r w:rsidRPr="00F30C6C">
        <w:rPr>
          <w:rFonts w:ascii="Arial" w:hAnsi="Arial" w:cs="Arial"/>
          <w:color w:val="000000" w:themeColor="text1"/>
        </w:rPr>
        <w:t xml:space="preserve">. </w:t>
      </w:r>
    </w:p>
    <w:p w:rsidR="00AC1066" w:rsidRPr="00F30C6C" w:rsidRDefault="00AC1066" w:rsidP="00200101">
      <w:pPr>
        <w:spacing w:after="0" w:line="240" w:lineRule="auto"/>
        <w:contextualSpacing/>
        <w:jc w:val="both"/>
        <w:rPr>
          <w:rFonts w:ascii="Arial" w:hAnsi="Arial" w:cs="Arial"/>
          <w:b/>
          <w:color w:val="000000" w:themeColor="text1"/>
        </w:rPr>
      </w:pPr>
    </w:p>
    <w:p w:rsidR="00AC1066" w:rsidRPr="00F30C6C" w:rsidRDefault="00AC1066" w:rsidP="00200101">
      <w:pPr>
        <w:spacing w:after="0" w:line="240" w:lineRule="auto"/>
        <w:contextualSpacing/>
        <w:jc w:val="both"/>
        <w:rPr>
          <w:rFonts w:ascii="Arial" w:hAnsi="Arial" w:cs="Arial"/>
          <w:b/>
          <w:color w:val="000000" w:themeColor="text1"/>
        </w:rPr>
      </w:pPr>
      <w:r w:rsidRPr="00F30C6C">
        <w:rPr>
          <w:rFonts w:ascii="Arial" w:hAnsi="Arial" w:cs="Arial"/>
          <w:color w:val="000000" w:themeColor="text1"/>
        </w:rPr>
        <w:t>Policista posuzuje každou konkrétní situaci za dodržení zásad</w:t>
      </w:r>
      <w:r w:rsidRPr="00F30C6C">
        <w:rPr>
          <w:rFonts w:ascii="Arial" w:hAnsi="Arial" w:cs="Arial"/>
          <w:b/>
          <w:color w:val="000000" w:themeColor="text1"/>
        </w:rPr>
        <w:t xml:space="preserve">: </w:t>
      </w:r>
    </w:p>
    <w:p w:rsidR="00D40CD4" w:rsidRPr="00F30C6C" w:rsidRDefault="00AC1066" w:rsidP="00427D97">
      <w:pPr>
        <w:pStyle w:val="Odstavecseseznamem"/>
        <w:numPr>
          <w:ilvl w:val="0"/>
          <w:numId w:val="32"/>
        </w:numPr>
        <w:tabs>
          <w:tab w:val="left" w:pos="567"/>
        </w:tabs>
        <w:autoSpaceDE w:val="0"/>
        <w:autoSpaceDN w:val="0"/>
        <w:adjustRightInd w:val="0"/>
        <w:spacing w:after="0" w:line="240" w:lineRule="auto"/>
        <w:ind w:left="567" w:hanging="567"/>
        <w:jc w:val="both"/>
        <w:rPr>
          <w:rFonts w:ascii="Arial" w:hAnsi="Arial" w:cs="Arial"/>
          <w:color w:val="000000" w:themeColor="text1"/>
        </w:rPr>
      </w:pPr>
      <w:r w:rsidRPr="00F30C6C">
        <w:rPr>
          <w:rFonts w:ascii="Arial" w:hAnsi="Arial" w:cs="Arial"/>
          <w:bCs/>
          <w:color w:val="000000" w:themeColor="text1"/>
        </w:rPr>
        <w:t xml:space="preserve">provést úkon </w:t>
      </w:r>
      <w:r w:rsidR="008F02A8">
        <w:rPr>
          <w:rFonts w:ascii="Arial" w:hAnsi="Arial" w:cs="Arial"/>
          <w:bCs/>
          <w:color w:val="000000" w:themeColor="text1"/>
        </w:rPr>
        <w:t>po</w:t>
      </w:r>
      <w:r w:rsidRPr="00F30C6C">
        <w:rPr>
          <w:rFonts w:ascii="Arial" w:hAnsi="Arial" w:cs="Arial"/>
          <w:color w:val="000000" w:themeColor="text1"/>
        </w:rPr>
        <w:t>dle § 10</w:t>
      </w:r>
      <w:r w:rsidR="00D40CD4" w:rsidRPr="00F30C6C">
        <w:rPr>
          <w:rFonts w:ascii="Arial" w:hAnsi="Arial" w:cs="Arial"/>
          <w:color w:val="000000" w:themeColor="text1"/>
        </w:rPr>
        <w:t xml:space="preserve"> ZoP</w:t>
      </w:r>
      <w:r w:rsidRPr="00F30C6C">
        <w:rPr>
          <w:rFonts w:ascii="Arial" w:hAnsi="Arial" w:cs="Arial"/>
          <w:color w:val="000000" w:themeColor="text1"/>
        </w:rPr>
        <w:t xml:space="preserve"> (iniciativa)</w:t>
      </w:r>
      <w:r w:rsidR="00792967">
        <w:rPr>
          <w:rFonts w:ascii="Arial" w:hAnsi="Arial" w:cs="Arial"/>
          <w:color w:val="000000" w:themeColor="text1"/>
        </w:rPr>
        <w:t>,</w:t>
      </w:r>
      <w:r w:rsidRPr="00F30C6C">
        <w:rPr>
          <w:rFonts w:ascii="Arial" w:hAnsi="Arial" w:cs="Arial"/>
          <w:color w:val="000000" w:themeColor="text1"/>
        </w:rPr>
        <w:t xml:space="preserve"> </w:t>
      </w:r>
    </w:p>
    <w:p w:rsidR="00BC6B1C" w:rsidRPr="00F30C6C" w:rsidRDefault="00AC1066" w:rsidP="00427D97">
      <w:pPr>
        <w:pStyle w:val="Odstavecseseznamem"/>
        <w:numPr>
          <w:ilvl w:val="0"/>
          <w:numId w:val="32"/>
        </w:numPr>
        <w:tabs>
          <w:tab w:val="left" w:pos="567"/>
        </w:tabs>
        <w:autoSpaceDE w:val="0"/>
        <w:autoSpaceDN w:val="0"/>
        <w:adjustRightInd w:val="0"/>
        <w:spacing w:after="0" w:line="240" w:lineRule="auto"/>
        <w:ind w:left="567" w:hanging="567"/>
        <w:jc w:val="both"/>
        <w:rPr>
          <w:rFonts w:ascii="Arial" w:hAnsi="Arial" w:cs="Arial"/>
          <w:color w:val="000000" w:themeColor="text1"/>
        </w:rPr>
      </w:pPr>
      <w:r w:rsidRPr="00F30C6C">
        <w:rPr>
          <w:rFonts w:ascii="Arial" w:hAnsi="Arial" w:cs="Arial"/>
          <w:bCs/>
          <w:color w:val="000000" w:themeColor="text1"/>
        </w:rPr>
        <w:t>povinnost dodržet ustanovení</w:t>
      </w:r>
      <w:r w:rsidRPr="00F30C6C">
        <w:rPr>
          <w:rFonts w:ascii="Arial" w:hAnsi="Arial" w:cs="Arial"/>
          <w:color w:val="000000" w:themeColor="text1"/>
        </w:rPr>
        <w:t xml:space="preserve"> § 40 </w:t>
      </w:r>
      <w:r w:rsidR="00941AA3" w:rsidRPr="00F30C6C">
        <w:rPr>
          <w:rFonts w:ascii="Arial" w:hAnsi="Arial" w:cs="Arial"/>
          <w:color w:val="000000" w:themeColor="text1"/>
        </w:rPr>
        <w:t>ZoP</w:t>
      </w:r>
      <w:r w:rsidR="005015D2">
        <w:rPr>
          <w:rFonts w:ascii="Arial" w:hAnsi="Arial" w:cs="Arial"/>
          <w:color w:val="000000" w:themeColor="text1"/>
        </w:rPr>
        <w:t xml:space="preserve"> </w:t>
      </w:r>
      <w:r w:rsidRPr="00F30C6C">
        <w:rPr>
          <w:rFonts w:ascii="Arial" w:hAnsi="Arial" w:cs="Arial"/>
          <w:color w:val="000000" w:themeColor="text1"/>
        </w:rPr>
        <w:t xml:space="preserve">(vstup do obydlí, jiného prostoru nebo </w:t>
      </w:r>
      <w:proofErr w:type="gramStart"/>
      <w:r w:rsidRPr="00F30C6C">
        <w:rPr>
          <w:rFonts w:ascii="Arial" w:hAnsi="Arial" w:cs="Arial"/>
          <w:color w:val="000000" w:themeColor="text1"/>
        </w:rPr>
        <w:t>na</w:t>
      </w:r>
      <w:proofErr w:type="gramEnd"/>
      <w:r w:rsidRPr="00F30C6C">
        <w:rPr>
          <w:rFonts w:ascii="Arial" w:hAnsi="Arial" w:cs="Arial"/>
          <w:color w:val="000000" w:themeColor="text1"/>
        </w:rPr>
        <w:t xml:space="preserve"> </w:t>
      </w:r>
      <w:r w:rsidR="00BC6B1C" w:rsidRPr="00F30C6C">
        <w:rPr>
          <w:rFonts w:ascii="Arial" w:hAnsi="Arial" w:cs="Arial"/>
          <w:color w:val="000000" w:themeColor="text1"/>
        </w:rPr>
        <w:t xml:space="preserve">    </w:t>
      </w:r>
    </w:p>
    <w:p w:rsidR="00AC1066" w:rsidRPr="00F30C6C" w:rsidRDefault="00AC1066" w:rsidP="00200101">
      <w:pPr>
        <w:pStyle w:val="Odstavecseseznamem"/>
        <w:tabs>
          <w:tab w:val="left" w:pos="567"/>
        </w:tabs>
        <w:autoSpaceDE w:val="0"/>
        <w:autoSpaceDN w:val="0"/>
        <w:adjustRightInd w:val="0"/>
        <w:spacing w:after="0" w:line="240" w:lineRule="auto"/>
        <w:ind w:left="567"/>
        <w:jc w:val="both"/>
        <w:rPr>
          <w:rFonts w:ascii="Arial" w:hAnsi="Arial" w:cs="Arial"/>
          <w:color w:val="000000" w:themeColor="text1"/>
        </w:rPr>
      </w:pPr>
      <w:r w:rsidRPr="00F30C6C">
        <w:rPr>
          <w:rFonts w:ascii="Arial" w:hAnsi="Arial" w:cs="Arial"/>
          <w:color w:val="000000" w:themeColor="text1"/>
        </w:rPr>
        <w:t>pozemek) zákona o Policii ČR, ve vztahu ke vstupu na pozemek,</w:t>
      </w:r>
    </w:p>
    <w:p w:rsidR="00BC6B1C" w:rsidRPr="00F30C6C" w:rsidRDefault="00AC1066" w:rsidP="00427D97">
      <w:pPr>
        <w:pStyle w:val="Odstavecseseznamem"/>
        <w:numPr>
          <w:ilvl w:val="0"/>
          <w:numId w:val="32"/>
        </w:numPr>
        <w:tabs>
          <w:tab w:val="left" w:pos="567"/>
        </w:tabs>
        <w:autoSpaceDE w:val="0"/>
        <w:autoSpaceDN w:val="0"/>
        <w:adjustRightInd w:val="0"/>
        <w:spacing w:after="0" w:line="240" w:lineRule="auto"/>
        <w:ind w:left="567" w:hanging="567"/>
        <w:jc w:val="both"/>
        <w:rPr>
          <w:rFonts w:ascii="Arial" w:hAnsi="Arial" w:cs="Arial"/>
          <w:color w:val="000000" w:themeColor="text1"/>
        </w:rPr>
      </w:pPr>
      <w:r w:rsidRPr="00F30C6C">
        <w:rPr>
          <w:rFonts w:ascii="Arial" w:hAnsi="Arial" w:cs="Arial"/>
          <w:bCs/>
          <w:color w:val="000000" w:themeColor="text1"/>
        </w:rPr>
        <w:t xml:space="preserve">zvážit přiměřenost </w:t>
      </w:r>
      <w:r w:rsidRPr="00F30C6C">
        <w:rPr>
          <w:rFonts w:ascii="Arial" w:hAnsi="Arial" w:cs="Arial"/>
          <w:color w:val="000000" w:themeColor="text1"/>
        </w:rPr>
        <w:t xml:space="preserve">postupu </w:t>
      </w:r>
      <w:r w:rsidR="008F02A8">
        <w:rPr>
          <w:rFonts w:ascii="Arial" w:hAnsi="Arial" w:cs="Arial"/>
          <w:color w:val="000000" w:themeColor="text1"/>
        </w:rPr>
        <w:t>po</w:t>
      </w:r>
      <w:r w:rsidRPr="00F30C6C">
        <w:rPr>
          <w:rFonts w:ascii="Arial" w:hAnsi="Arial" w:cs="Arial"/>
          <w:color w:val="000000" w:themeColor="text1"/>
        </w:rPr>
        <w:t xml:space="preserve">dle § 11 </w:t>
      </w:r>
      <w:r w:rsidR="00D40CD4" w:rsidRPr="00F30C6C">
        <w:rPr>
          <w:rFonts w:ascii="Arial" w:hAnsi="Arial" w:cs="Arial"/>
          <w:color w:val="000000" w:themeColor="text1"/>
        </w:rPr>
        <w:t xml:space="preserve">ZoP </w:t>
      </w:r>
      <w:r w:rsidRPr="00F30C6C">
        <w:rPr>
          <w:rFonts w:ascii="Arial" w:hAnsi="Arial" w:cs="Arial"/>
          <w:color w:val="000000" w:themeColor="text1"/>
        </w:rPr>
        <w:t xml:space="preserve">(přiměřenost postupu) tj. zvážit, zda je vstup </w:t>
      </w:r>
      <w:r w:rsidR="00BC6B1C" w:rsidRPr="00F30C6C">
        <w:rPr>
          <w:rFonts w:ascii="Arial" w:hAnsi="Arial" w:cs="Arial"/>
          <w:color w:val="000000" w:themeColor="text1"/>
        </w:rPr>
        <w:t xml:space="preserve"> </w:t>
      </w:r>
    </w:p>
    <w:p w:rsidR="00BC6B1C" w:rsidRPr="00F30C6C" w:rsidRDefault="00AC1066" w:rsidP="00200101">
      <w:pPr>
        <w:pStyle w:val="Odstavecseseznamem"/>
        <w:tabs>
          <w:tab w:val="left" w:pos="567"/>
        </w:tabs>
        <w:autoSpaceDE w:val="0"/>
        <w:autoSpaceDN w:val="0"/>
        <w:adjustRightInd w:val="0"/>
        <w:spacing w:after="0" w:line="240" w:lineRule="auto"/>
        <w:ind w:left="567"/>
        <w:jc w:val="both"/>
        <w:rPr>
          <w:rFonts w:ascii="Arial" w:hAnsi="Arial" w:cs="Arial"/>
          <w:color w:val="000000" w:themeColor="text1"/>
        </w:rPr>
      </w:pPr>
      <w:r w:rsidRPr="00F30C6C">
        <w:rPr>
          <w:rFonts w:ascii="Arial" w:hAnsi="Arial" w:cs="Arial"/>
          <w:color w:val="000000" w:themeColor="text1"/>
        </w:rPr>
        <w:t xml:space="preserve">do prostoru přiměřený situaci a současně, zda by rozhodnutím nevstoupit nevznikla </w:t>
      </w:r>
      <w:r w:rsidR="00BC6B1C" w:rsidRPr="00F30C6C">
        <w:rPr>
          <w:rFonts w:ascii="Arial" w:hAnsi="Arial" w:cs="Arial"/>
          <w:color w:val="000000" w:themeColor="text1"/>
        </w:rPr>
        <w:t xml:space="preserve">  </w:t>
      </w:r>
    </w:p>
    <w:p w:rsidR="00AC1066" w:rsidRPr="00F30C6C" w:rsidRDefault="00AC1066" w:rsidP="00200101">
      <w:pPr>
        <w:pStyle w:val="Odstavecseseznamem"/>
        <w:tabs>
          <w:tab w:val="left" w:pos="567"/>
        </w:tabs>
        <w:autoSpaceDE w:val="0"/>
        <w:autoSpaceDN w:val="0"/>
        <w:adjustRightInd w:val="0"/>
        <w:spacing w:after="0" w:line="240" w:lineRule="auto"/>
        <w:ind w:left="567"/>
        <w:jc w:val="both"/>
        <w:rPr>
          <w:rFonts w:ascii="Arial" w:hAnsi="Arial" w:cs="Arial"/>
          <w:color w:val="000000" w:themeColor="text1"/>
        </w:rPr>
      </w:pPr>
      <w:r w:rsidRPr="00F30C6C">
        <w:rPr>
          <w:rFonts w:ascii="Arial" w:hAnsi="Arial" w:cs="Arial"/>
          <w:color w:val="000000" w:themeColor="text1"/>
        </w:rPr>
        <w:t>osobám,</w:t>
      </w:r>
      <w:r w:rsidR="00BC6B1C" w:rsidRPr="00F30C6C">
        <w:rPr>
          <w:rFonts w:ascii="Arial" w:hAnsi="Arial" w:cs="Arial"/>
          <w:color w:val="000000" w:themeColor="text1"/>
        </w:rPr>
        <w:t xml:space="preserve"> </w:t>
      </w:r>
      <w:r w:rsidRPr="00F30C6C">
        <w:rPr>
          <w:rFonts w:ascii="Arial" w:hAnsi="Arial" w:cs="Arial"/>
          <w:color w:val="000000" w:themeColor="text1"/>
        </w:rPr>
        <w:t>jejichž bezpečnost je ohrožena, bezdůvodná újma,</w:t>
      </w:r>
    </w:p>
    <w:p w:rsidR="00BC6B1C" w:rsidRPr="00F30C6C" w:rsidRDefault="00AC1066" w:rsidP="00427D97">
      <w:pPr>
        <w:pStyle w:val="Odstavecseseznamem"/>
        <w:numPr>
          <w:ilvl w:val="0"/>
          <w:numId w:val="32"/>
        </w:numPr>
        <w:tabs>
          <w:tab w:val="left" w:pos="567"/>
        </w:tabs>
        <w:autoSpaceDE w:val="0"/>
        <w:autoSpaceDN w:val="0"/>
        <w:adjustRightInd w:val="0"/>
        <w:spacing w:after="0" w:line="240" w:lineRule="auto"/>
        <w:ind w:left="567" w:hanging="567"/>
        <w:jc w:val="both"/>
        <w:rPr>
          <w:rFonts w:ascii="Arial" w:hAnsi="Arial" w:cs="Arial"/>
          <w:bCs/>
          <w:color w:val="000000" w:themeColor="text1"/>
        </w:rPr>
      </w:pPr>
      <w:r w:rsidRPr="00F30C6C">
        <w:rPr>
          <w:rFonts w:ascii="Arial" w:hAnsi="Arial" w:cs="Arial"/>
          <w:color w:val="000000" w:themeColor="text1"/>
        </w:rPr>
        <w:t xml:space="preserve">před provedením zákroku </w:t>
      </w:r>
      <w:r w:rsidRPr="00F30C6C">
        <w:rPr>
          <w:rFonts w:ascii="Arial" w:hAnsi="Arial" w:cs="Arial"/>
          <w:bCs/>
          <w:color w:val="000000" w:themeColor="text1"/>
        </w:rPr>
        <w:t xml:space="preserve">vyčerpat jiné (mírnější) možnosti řešení situace – zásada </w:t>
      </w:r>
      <w:r w:rsidR="00BC6B1C" w:rsidRPr="00F30C6C">
        <w:rPr>
          <w:rFonts w:ascii="Arial" w:hAnsi="Arial" w:cs="Arial"/>
          <w:bCs/>
          <w:color w:val="000000" w:themeColor="text1"/>
        </w:rPr>
        <w:t xml:space="preserve">  </w:t>
      </w:r>
    </w:p>
    <w:p w:rsidR="00AC1066" w:rsidRPr="00F30C6C" w:rsidRDefault="00AC1066" w:rsidP="00200101">
      <w:pPr>
        <w:pStyle w:val="Odstavecseseznamem"/>
        <w:tabs>
          <w:tab w:val="left" w:pos="567"/>
        </w:tabs>
        <w:autoSpaceDE w:val="0"/>
        <w:autoSpaceDN w:val="0"/>
        <w:adjustRightInd w:val="0"/>
        <w:spacing w:after="0" w:line="240" w:lineRule="auto"/>
        <w:ind w:left="567"/>
        <w:jc w:val="both"/>
        <w:rPr>
          <w:rFonts w:ascii="Arial" w:hAnsi="Arial" w:cs="Arial"/>
          <w:bCs/>
          <w:color w:val="000000" w:themeColor="text1"/>
        </w:rPr>
      </w:pPr>
      <w:r w:rsidRPr="00F30C6C">
        <w:rPr>
          <w:rFonts w:ascii="Arial" w:hAnsi="Arial" w:cs="Arial"/>
          <w:bCs/>
          <w:color w:val="000000" w:themeColor="text1"/>
        </w:rPr>
        <w:t>subsidiarity,</w:t>
      </w:r>
    </w:p>
    <w:p w:rsidR="00BC6B1C" w:rsidRPr="00F30C6C" w:rsidRDefault="00D40CD4" w:rsidP="00427D97">
      <w:pPr>
        <w:pStyle w:val="Odstavecseseznamem"/>
        <w:numPr>
          <w:ilvl w:val="0"/>
          <w:numId w:val="32"/>
        </w:numPr>
        <w:tabs>
          <w:tab w:val="left" w:pos="567"/>
        </w:tabs>
        <w:autoSpaceDE w:val="0"/>
        <w:autoSpaceDN w:val="0"/>
        <w:adjustRightInd w:val="0"/>
        <w:spacing w:after="0" w:line="240" w:lineRule="auto"/>
        <w:ind w:left="567" w:hanging="567"/>
        <w:jc w:val="both"/>
        <w:rPr>
          <w:rFonts w:ascii="Arial" w:hAnsi="Arial" w:cs="Arial"/>
          <w:color w:val="000000" w:themeColor="text1"/>
        </w:rPr>
      </w:pPr>
      <w:r w:rsidRPr="00F30C6C">
        <w:rPr>
          <w:rFonts w:ascii="Arial" w:hAnsi="Arial" w:cs="Arial"/>
          <w:bCs/>
          <w:color w:val="000000" w:themeColor="text1"/>
        </w:rPr>
        <w:t>v</w:t>
      </w:r>
      <w:r w:rsidR="00AC1066" w:rsidRPr="00F30C6C">
        <w:rPr>
          <w:rFonts w:ascii="Arial" w:hAnsi="Arial" w:cs="Arial"/>
          <w:bCs/>
          <w:color w:val="000000" w:themeColor="text1"/>
        </w:rPr>
        <w:t xml:space="preserve">ždy zvážit, zda provedení úkonu nesnese odkladu </w:t>
      </w:r>
      <w:r w:rsidR="00AC1066" w:rsidRPr="00F30C6C">
        <w:rPr>
          <w:rFonts w:ascii="Arial" w:hAnsi="Arial" w:cs="Arial"/>
          <w:color w:val="000000" w:themeColor="text1"/>
        </w:rPr>
        <w:t xml:space="preserve">(pokud policie ihned nezasáhne, </w:t>
      </w:r>
      <w:r w:rsidR="00BC6B1C" w:rsidRPr="00F30C6C">
        <w:rPr>
          <w:rFonts w:ascii="Arial" w:hAnsi="Arial" w:cs="Arial"/>
          <w:color w:val="000000" w:themeColor="text1"/>
        </w:rPr>
        <w:t xml:space="preserve"> </w:t>
      </w:r>
    </w:p>
    <w:p w:rsidR="00AC1066" w:rsidRPr="00F30C6C" w:rsidRDefault="00AC1066" w:rsidP="00200101">
      <w:pPr>
        <w:pStyle w:val="Odstavecseseznamem"/>
        <w:tabs>
          <w:tab w:val="left" w:pos="567"/>
        </w:tabs>
        <w:autoSpaceDE w:val="0"/>
        <w:autoSpaceDN w:val="0"/>
        <w:adjustRightInd w:val="0"/>
        <w:spacing w:after="0" w:line="240" w:lineRule="auto"/>
        <w:ind w:left="567"/>
        <w:jc w:val="both"/>
        <w:rPr>
          <w:rFonts w:ascii="Arial" w:hAnsi="Arial" w:cs="Arial"/>
          <w:color w:val="000000" w:themeColor="text1"/>
        </w:rPr>
      </w:pPr>
      <w:r w:rsidRPr="00F30C6C">
        <w:rPr>
          <w:rFonts w:ascii="Arial" w:hAnsi="Arial" w:cs="Arial"/>
          <w:color w:val="000000" w:themeColor="text1"/>
        </w:rPr>
        <w:t>hrozí, že dojde k nějaké újmě).</w:t>
      </w:r>
    </w:p>
    <w:p w:rsidR="00500C98" w:rsidRPr="00F30C6C" w:rsidRDefault="00500C98" w:rsidP="00200101">
      <w:pPr>
        <w:autoSpaceDE w:val="0"/>
        <w:autoSpaceDN w:val="0"/>
        <w:adjustRightInd w:val="0"/>
        <w:spacing w:after="0" w:line="240" w:lineRule="auto"/>
        <w:contextualSpacing/>
        <w:jc w:val="both"/>
        <w:rPr>
          <w:rFonts w:ascii="Arial" w:hAnsi="Arial" w:cs="Arial"/>
          <w:color w:val="000000" w:themeColor="text1"/>
        </w:rPr>
      </w:pPr>
    </w:p>
    <w:p w:rsidR="00AC1066" w:rsidRPr="00F30C6C" w:rsidRDefault="00AC1066" w:rsidP="00200101">
      <w:pPr>
        <w:autoSpaceDE w:val="0"/>
        <w:autoSpaceDN w:val="0"/>
        <w:adjustRightInd w:val="0"/>
        <w:spacing w:after="0" w:line="240" w:lineRule="auto"/>
        <w:contextualSpacing/>
        <w:jc w:val="both"/>
        <w:rPr>
          <w:rFonts w:ascii="Arial" w:hAnsi="Arial" w:cs="Arial"/>
          <w:bCs/>
          <w:color w:val="000000" w:themeColor="text1"/>
        </w:rPr>
      </w:pPr>
      <w:r w:rsidRPr="00F30C6C">
        <w:rPr>
          <w:rFonts w:ascii="Arial" w:hAnsi="Arial" w:cs="Arial"/>
          <w:bCs/>
          <w:color w:val="000000" w:themeColor="text1"/>
        </w:rPr>
        <w:t xml:space="preserve">Policista </w:t>
      </w:r>
      <w:r w:rsidR="00792967">
        <w:rPr>
          <w:rFonts w:ascii="Arial" w:hAnsi="Arial" w:cs="Arial"/>
          <w:bCs/>
          <w:color w:val="000000" w:themeColor="text1"/>
        </w:rPr>
        <w:t xml:space="preserve">je </w:t>
      </w:r>
      <w:r w:rsidR="00D40CD4" w:rsidRPr="00F30C6C">
        <w:rPr>
          <w:rFonts w:ascii="Arial" w:hAnsi="Arial" w:cs="Arial"/>
          <w:bCs/>
          <w:color w:val="000000" w:themeColor="text1"/>
        </w:rPr>
        <w:t>podle § 40 ZoP</w:t>
      </w:r>
      <w:r w:rsidRPr="00F30C6C">
        <w:rPr>
          <w:rFonts w:ascii="Arial" w:hAnsi="Arial" w:cs="Arial"/>
          <w:bCs/>
          <w:color w:val="000000" w:themeColor="text1"/>
        </w:rPr>
        <w:t xml:space="preserve"> oprávněn vstoupit bez souhlasu uživatele do obydlí, jiného prostoru nebo na pozemek a provést tam potřebné úkony nebo jiná opatření jen tehdy, jestliže věc nesnese odkladu a vstup tam je nezbytný pro ochranu života nebo zdraví osob anebo pro odvrácení závažného ohrožení veřejného pořádku a bezpečnosti.</w:t>
      </w:r>
    </w:p>
    <w:p w:rsidR="00500C98" w:rsidRPr="00F30C6C" w:rsidRDefault="00500C98" w:rsidP="00200101">
      <w:pPr>
        <w:autoSpaceDE w:val="0"/>
        <w:autoSpaceDN w:val="0"/>
        <w:adjustRightInd w:val="0"/>
        <w:spacing w:after="0" w:line="240" w:lineRule="auto"/>
        <w:contextualSpacing/>
        <w:jc w:val="both"/>
        <w:rPr>
          <w:rFonts w:ascii="Arial" w:hAnsi="Arial" w:cs="Arial"/>
          <w:color w:val="000000" w:themeColor="text1"/>
        </w:rPr>
      </w:pPr>
    </w:p>
    <w:p w:rsidR="00AC1066" w:rsidRPr="00F30C6C" w:rsidRDefault="00AC1066" w:rsidP="00200101">
      <w:pPr>
        <w:autoSpaceDE w:val="0"/>
        <w:autoSpaceDN w:val="0"/>
        <w:adjustRightInd w:val="0"/>
        <w:spacing w:after="0" w:line="240" w:lineRule="auto"/>
        <w:contextualSpacing/>
        <w:jc w:val="both"/>
        <w:rPr>
          <w:rFonts w:ascii="Arial" w:hAnsi="Arial" w:cs="Arial"/>
          <w:color w:val="000000" w:themeColor="text1"/>
        </w:rPr>
      </w:pPr>
      <w:r w:rsidRPr="00F30C6C">
        <w:rPr>
          <w:rFonts w:ascii="Arial" w:hAnsi="Arial" w:cs="Arial"/>
          <w:color w:val="000000" w:themeColor="text1"/>
        </w:rPr>
        <w:t>Pokud dochází k po</w:t>
      </w:r>
      <w:r w:rsidRPr="00F30C6C">
        <w:rPr>
          <w:rFonts w:ascii="Arial" w:hAnsi="Arial" w:cs="Arial"/>
          <w:bCs/>
          <w:color w:val="000000" w:themeColor="text1"/>
        </w:rPr>
        <w:t>rušení nočního klidu,</w:t>
      </w:r>
      <w:r w:rsidRPr="00F30C6C">
        <w:rPr>
          <w:rFonts w:ascii="Arial" w:hAnsi="Arial" w:cs="Arial"/>
          <w:b/>
          <w:bCs/>
          <w:color w:val="000000" w:themeColor="text1"/>
        </w:rPr>
        <w:t xml:space="preserve"> </w:t>
      </w:r>
      <w:r w:rsidRPr="00F30C6C">
        <w:rPr>
          <w:rFonts w:ascii="Arial" w:hAnsi="Arial" w:cs="Arial"/>
          <w:bCs/>
          <w:color w:val="000000" w:themeColor="text1"/>
        </w:rPr>
        <w:t xml:space="preserve">závisí </w:t>
      </w:r>
      <w:r w:rsidRPr="00F30C6C">
        <w:rPr>
          <w:rFonts w:ascii="Arial" w:hAnsi="Arial" w:cs="Arial"/>
          <w:color w:val="000000" w:themeColor="text1"/>
        </w:rPr>
        <w:t xml:space="preserve">postup policie na </w:t>
      </w:r>
      <w:r w:rsidRPr="00F30C6C">
        <w:rPr>
          <w:rFonts w:ascii="Arial" w:hAnsi="Arial" w:cs="Arial"/>
          <w:bCs/>
          <w:color w:val="000000" w:themeColor="text1"/>
        </w:rPr>
        <w:t>intenzitě a délce</w:t>
      </w:r>
      <w:r w:rsidRPr="00F30C6C">
        <w:rPr>
          <w:rFonts w:ascii="Arial" w:hAnsi="Arial" w:cs="Arial"/>
          <w:b/>
          <w:bCs/>
          <w:color w:val="000000" w:themeColor="text1"/>
        </w:rPr>
        <w:t xml:space="preserve"> </w:t>
      </w:r>
      <w:r w:rsidRPr="00F30C6C">
        <w:rPr>
          <w:rFonts w:ascii="Arial" w:hAnsi="Arial" w:cs="Arial"/>
          <w:color w:val="000000" w:themeColor="text1"/>
        </w:rPr>
        <w:t>tohoto rušení. S ohledem na princip subsidiarity se policie nejdříve zkontaktuje s osobami, které rušení nočního klidu způsobují a vyzve je, aby jednání zanechal</w:t>
      </w:r>
      <w:r w:rsidR="00792967">
        <w:rPr>
          <w:rFonts w:ascii="Arial" w:hAnsi="Arial" w:cs="Arial"/>
          <w:color w:val="000000" w:themeColor="text1"/>
        </w:rPr>
        <w:t>y</w:t>
      </w:r>
      <w:r w:rsidRPr="00F30C6C">
        <w:rPr>
          <w:rFonts w:ascii="Arial" w:hAnsi="Arial" w:cs="Arial"/>
          <w:color w:val="000000" w:themeColor="text1"/>
        </w:rPr>
        <w:t>. Pokud však osoby na opakovanou výzvu policie nereagují, odmítají s policií komunikovat apod., pak lze do obydlí či na pozemek vstoupit a potřebný úkon provést.</w:t>
      </w:r>
    </w:p>
    <w:p w:rsidR="003353FD" w:rsidRDefault="003353FD" w:rsidP="00200101">
      <w:pPr>
        <w:autoSpaceDE w:val="0"/>
        <w:autoSpaceDN w:val="0"/>
        <w:adjustRightInd w:val="0"/>
        <w:spacing w:after="0" w:line="240" w:lineRule="auto"/>
        <w:contextualSpacing/>
        <w:jc w:val="both"/>
        <w:rPr>
          <w:rFonts w:ascii="Arial" w:hAnsi="Arial" w:cs="Arial"/>
          <w:color w:val="000000" w:themeColor="text1"/>
        </w:rPr>
      </w:pPr>
    </w:p>
    <w:p w:rsidR="00FD6669" w:rsidRPr="00F30C6C" w:rsidRDefault="00FD6669" w:rsidP="00200101">
      <w:pPr>
        <w:autoSpaceDE w:val="0"/>
        <w:autoSpaceDN w:val="0"/>
        <w:adjustRightInd w:val="0"/>
        <w:spacing w:after="0" w:line="240" w:lineRule="auto"/>
        <w:contextualSpacing/>
        <w:jc w:val="both"/>
        <w:rPr>
          <w:rFonts w:ascii="Arial" w:hAnsi="Arial" w:cs="Arial"/>
          <w:color w:val="000000" w:themeColor="text1"/>
        </w:rPr>
      </w:pPr>
    </w:p>
    <w:p w:rsidR="00F82CB2" w:rsidRPr="00F40516" w:rsidRDefault="00F40516" w:rsidP="00F40516">
      <w:pPr>
        <w:pStyle w:val="Nadpis2"/>
        <w:tabs>
          <w:tab w:val="left" w:pos="567"/>
        </w:tabs>
        <w:rPr>
          <w:rFonts w:ascii="Arial" w:hAnsi="Arial" w:cs="Arial"/>
          <w:b/>
          <w:color w:val="000000" w:themeColor="text1"/>
          <w:sz w:val="24"/>
          <w:szCs w:val="24"/>
        </w:rPr>
      </w:pPr>
      <w:bookmarkStart w:id="56" w:name="_Toc479689805"/>
      <w:bookmarkStart w:id="57" w:name="_Toc481654480"/>
      <w:r>
        <w:rPr>
          <w:rFonts w:ascii="Arial" w:hAnsi="Arial" w:cs="Arial"/>
          <w:b/>
          <w:color w:val="000000" w:themeColor="text1"/>
          <w:sz w:val="24"/>
          <w:szCs w:val="24"/>
        </w:rPr>
        <w:t xml:space="preserve">E </w:t>
      </w:r>
      <w:r>
        <w:rPr>
          <w:rFonts w:ascii="Arial" w:hAnsi="Arial" w:cs="Arial"/>
          <w:b/>
          <w:color w:val="000000" w:themeColor="text1"/>
          <w:sz w:val="24"/>
          <w:szCs w:val="24"/>
        </w:rPr>
        <w:tab/>
      </w:r>
      <w:r w:rsidR="00F82CB2" w:rsidRPr="00F40516">
        <w:rPr>
          <w:rFonts w:ascii="Arial" w:hAnsi="Arial" w:cs="Arial"/>
          <w:b/>
          <w:color w:val="000000" w:themeColor="text1"/>
          <w:sz w:val="24"/>
          <w:szCs w:val="24"/>
        </w:rPr>
        <w:t>Přestupky proti tabákovému zákonu</w:t>
      </w:r>
      <w:bookmarkEnd w:id="56"/>
      <w:bookmarkEnd w:id="57"/>
    </w:p>
    <w:p w:rsidR="005B0B86" w:rsidRPr="00F30C6C" w:rsidRDefault="005B0B86" w:rsidP="00200101">
      <w:pPr>
        <w:spacing w:after="0" w:line="240" w:lineRule="auto"/>
        <w:contextualSpacing/>
        <w:jc w:val="both"/>
        <w:rPr>
          <w:rFonts w:ascii="Arial" w:hAnsi="Arial" w:cs="Arial"/>
          <w:b/>
          <w:color w:val="000000" w:themeColor="text1"/>
        </w:rPr>
      </w:pPr>
    </w:p>
    <w:p w:rsidR="005B0B86" w:rsidRPr="00F30C6C" w:rsidRDefault="005B0B86" w:rsidP="00200101">
      <w:pPr>
        <w:spacing w:after="0" w:line="240" w:lineRule="auto"/>
        <w:contextualSpacing/>
        <w:jc w:val="both"/>
        <w:rPr>
          <w:rFonts w:ascii="Arial" w:hAnsi="Arial" w:cs="Arial"/>
          <w:b/>
          <w:color w:val="000000" w:themeColor="text1"/>
        </w:rPr>
      </w:pPr>
      <w:r w:rsidRPr="00F30C6C">
        <w:rPr>
          <w:rFonts w:ascii="Arial" w:hAnsi="Arial" w:cs="Arial"/>
          <w:b/>
          <w:color w:val="000000" w:themeColor="text1"/>
        </w:rPr>
        <w:t>Právní rámec</w:t>
      </w:r>
    </w:p>
    <w:p w:rsidR="005B0B86" w:rsidRPr="00971E96" w:rsidRDefault="00A80435" w:rsidP="00427D97">
      <w:pPr>
        <w:pStyle w:val="Odstavecseseznamem"/>
        <w:numPr>
          <w:ilvl w:val="0"/>
          <w:numId w:val="35"/>
        </w:numPr>
        <w:spacing w:after="0" w:line="240" w:lineRule="auto"/>
        <w:ind w:left="567" w:hanging="567"/>
        <w:jc w:val="both"/>
        <w:rPr>
          <w:rFonts w:ascii="Arial" w:hAnsi="Arial" w:cs="Arial"/>
          <w:color w:val="000000" w:themeColor="text1"/>
        </w:rPr>
      </w:pPr>
      <w:r w:rsidRPr="00971E96">
        <w:rPr>
          <w:rFonts w:ascii="Arial" w:hAnsi="Arial" w:cs="Arial"/>
          <w:color w:val="000000" w:themeColor="text1"/>
        </w:rPr>
        <w:t>zákon o ochraně zdraví před škodlivými účinky návykových látek (</w:t>
      </w:r>
      <w:r w:rsidR="0031105F">
        <w:rPr>
          <w:rFonts w:ascii="Arial" w:hAnsi="Arial" w:cs="Arial"/>
          <w:color w:val="000000" w:themeColor="text1"/>
        </w:rPr>
        <w:t xml:space="preserve">č. </w:t>
      </w:r>
      <w:r w:rsidR="00EF660D" w:rsidRPr="00971E96">
        <w:rPr>
          <w:rFonts w:ascii="Arial" w:hAnsi="Arial" w:cs="Arial"/>
          <w:color w:val="000000" w:themeColor="text1"/>
        </w:rPr>
        <w:t xml:space="preserve">65/2017 </w:t>
      </w:r>
      <w:r w:rsidR="00700F2E" w:rsidRPr="00971E96">
        <w:rPr>
          <w:rFonts w:ascii="Arial" w:hAnsi="Arial" w:cs="Arial"/>
          <w:color w:val="000000" w:themeColor="text1"/>
        </w:rPr>
        <w:t>Sb.</w:t>
      </w:r>
      <w:r w:rsidR="00D842B0">
        <w:rPr>
          <w:rFonts w:ascii="Arial" w:hAnsi="Arial" w:cs="Arial"/>
          <w:color w:val="000000" w:themeColor="text1"/>
        </w:rPr>
        <w:t xml:space="preserve"> – „tabákový zákon“</w:t>
      </w:r>
      <w:r w:rsidRPr="00971E96">
        <w:rPr>
          <w:rFonts w:ascii="Arial" w:hAnsi="Arial" w:cs="Arial"/>
          <w:color w:val="000000" w:themeColor="text1"/>
        </w:rPr>
        <w:t>)</w:t>
      </w:r>
    </w:p>
    <w:p w:rsidR="00CB1CCE" w:rsidRPr="00CB1CCE" w:rsidRDefault="00CB1CCE" w:rsidP="00427D97">
      <w:pPr>
        <w:pStyle w:val="Odstavecseseznamem"/>
        <w:numPr>
          <w:ilvl w:val="0"/>
          <w:numId w:val="35"/>
        </w:numPr>
        <w:tabs>
          <w:tab w:val="left" w:pos="567"/>
        </w:tabs>
        <w:spacing w:after="0" w:line="240" w:lineRule="auto"/>
        <w:ind w:left="567" w:hanging="567"/>
        <w:jc w:val="both"/>
        <w:rPr>
          <w:rFonts w:ascii="Arial" w:hAnsi="Arial" w:cs="Arial"/>
          <w:color w:val="000000" w:themeColor="text1"/>
        </w:rPr>
      </w:pPr>
      <w:r w:rsidRPr="00CB1CCE">
        <w:rPr>
          <w:rFonts w:ascii="Arial" w:hAnsi="Arial" w:cs="Arial"/>
          <w:color w:val="000000" w:themeColor="text1"/>
        </w:rPr>
        <w:t>zákon o odpovědnosti za přestupk</w:t>
      </w:r>
      <w:r w:rsidR="00067F32">
        <w:rPr>
          <w:rFonts w:ascii="Arial" w:hAnsi="Arial" w:cs="Arial"/>
          <w:color w:val="000000" w:themeColor="text1"/>
        </w:rPr>
        <w:t>y a řízení o nich (</w:t>
      </w:r>
      <w:r w:rsidR="0031105F">
        <w:rPr>
          <w:rFonts w:ascii="Arial" w:hAnsi="Arial" w:cs="Arial"/>
          <w:color w:val="000000" w:themeColor="text1"/>
        </w:rPr>
        <w:t xml:space="preserve">č. </w:t>
      </w:r>
      <w:r w:rsidR="00067F32">
        <w:rPr>
          <w:rFonts w:ascii="Arial" w:hAnsi="Arial" w:cs="Arial"/>
          <w:color w:val="000000" w:themeColor="text1"/>
        </w:rPr>
        <w:t>250/2016 Sb.)</w:t>
      </w:r>
    </w:p>
    <w:p w:rsidR="002D5C4C" w:rsidRDefault="002D5C4C" w:rsidP="002D5C4C">
      <w:pPr>
        <w:spacing w:after="0" w:line="240" w:lineRule="auto"/>
        <w:jc w:val="both"/>
        <w:rPr>
          <w:rFonts w:ascii="Arial" w:hAnsi="Arial" w:cs="Arial"/>
          <w:color w:val="000000" w:themeColor="text1"/>
          <w:highlight w:val="yellow"/>
        </w:rPr>
      </w:pPr>
    </w:p>
    <w:p w:rsidR="002D5C4C" w:rsidRPr="002D5C4C" w:rsidRDefault="00C03E01" w:rsidP="002D5C4C">
      <w:pPr>
        <w:spacing w:after="0" w:line="240" w:lineRule="auto"/>
        <w:jc w:val="both"/>
        <w:rPr>
          <w:rFonts w:ascii="Arial" w:hAnsi="Arial" w:cs="Arial"/>
          <w:color w:val="000000" w:themeColor="text1"/>
        </w:rPr>
      </w:pPr>
      <w:r w:rsidRPr="00F30C6C">
        <w:rPr>
          <w:rFonts w:ascii="Arial" w:hAnsi="Arial" w:cs="Arial"/>
          <w:color w:val="000000" w:themeColor="text1"/>
        </w:rPr>
        <w:t>Podle § 1</w:t>
      </w:r>
      <w:r>
        <w:rPr>
          <w:rFonts w:ascii="Arial" w:hAnsi="Arial" w:cs="Arial"/>
          <w:color w:val="000000" w:themeColor="text1"/>
        </w:rPr>
        <w:t>7</w:t>
      </w:r>
      <w:r w:rsidRPr="00F30C6C">
        <w:rPr>
          <w:rFonts w:ascii="Arial" w:hAnsi="Arial" w:cs="Arial"/>
          <w:color w:val="000000" w:themeColor="text1"/>
        </w:rPr>
        <w:t xml:space="preserve"> </w:t>
      </w:r>
      <w:r>
        <w:rPr>
          <w:rFonts w:ascii="Arial" w:hAnsi="Arial" w:cs="Arial"/>
          <w:color w:val="000000" w:themeColor="text1"/>
        </w:rPr>
        <w:t xml:space="preserve"> TabZ je obec oprávněna </w:t>
      </w:r>
      <w:r w:rsidR="002D5C4C" w:rsidRPr="002D5C4C">
        <w:rPr>
          <w:rFonts w:ascii="Arial" w:hAnsi="Arial" w:cs="Arial"/>
          <w:color w:val="000000" w:themeColor="text1"/>
        </w:rPr>
        <w:t>obecně závaznou vyhláškou zakázat kouření a zakázat používání elektronických cigaret na veřejném prostranství, které se nachází v blízkosti školy, školského zařízení nebo jiného prostoru vyhrazeného pro aktivity osob mladších 18 let.</w:t>
      </w:r>
    </w:p>
    <w:p w:rsidR="002D5C4C" w:rsidRPr="002D5C4C" w:rsidRDefault="002D5C4C" w:rsidP="002D5C4C">
      <w:pPr>
        <w:spacing w:after="0" w:line="240" w:lineRule="auto"/>
        <w:jc w:val="both"/>
        <w:rPr>
          <w:rFonts w:ascii="Arial" w:hAnsi="Arial" w:cs="Arial"/>
          <w:color w:val="000000" w:themeColor="text1"/>
        </w:rPr>
      </w:pPr>
      <w:r w:rsidRPr="002D5C4C">
        <w:rPr>
          <w:rFonts w:ascii="Arial" w:hAnsi="Arial" w:cs="Arial"/>
          <w:color w:val="000000" w:themeColor="text1"/>
        </w:rPr>
        <w:t xml:space="preserve"> </w:t>
      </w:r>
    </w:p>
    <w:p w:rsidR="002D5C4C" w:rsidRPr="002D5C4C" w:rsidRDefault="00C03E01" w:rsidP="002D5C4C">
      <w:pPr>
        <w:spacing w:after="0" w:line="240" w:lineRule="auto"/>
        <w:jc w:val="both"/>
        <w:rPr>
          <w:rFonts w:ascii="Arial" w:hAnsi="Arial" w:cs="Arial"/>
          <w:color w:val="000000" w:themeColor="text1"/>
        </w:rPr>
      </w:pPr>
      <w:r>
        <w:rPr>
          <w:rFonts w:ascii="Arial" w:hAnsi="Arial" w:cs="Arial"/>
          <w:color w:val="000000" w:themeColor="text1"/>
        </w:rPr>
        <w:t>Dále může o</w:t>
      </w:r>
      <w:r w:rsidR="002D5C4C" w:rsidRPr="002D5C4C">
        <w:rPr>
          <w:rFonts w:ascii="Arial" w:hAnsi="Arial" w:cs="Arial"/>
          <w:color w:val="000000" w:themeColor="text1"/>
        </w:rPr>
        <w:t>bec obecně závaznou vyhláškou</w:t>
      </w:r>
    </w:p>
    <w:p w:rsidR="0011242C" w:rsidRDefault="0011242C" w:rsidP="002D5C4C">
      <w:pPr>
        <w:spacing w:after="0" w:line="240" w:lineRule="auto"/>
        <w:jc w:val="both"/>
        <w:rPr>
          <w:rFonts w:ascii="Arial" w:hAnsi="Arial" w:cs="Arial"/>
          <w:color w:val="000000" w:themeColor="text1"/>
        </w:rPr>
      </w:pPr>
    </w:p>
    <w:p w:rsidR="002D5C4C" w:rsidRPr="002D5C4C" w:rsidRDefault="002D5C4C" w:rsidP="002D5C4C">
      <w:pPr>
        <w:spacing w:after="0" w:line="240" w:lineRule="auto"/>
        <w:jc w:val="both"/>
        <w:rPr>
          <w:rFonts w:ascii="Arial" w:hAnsi="Arial" w:cs="Arial"/>
          <w:color w:val="000000" w:themeColor="text1"/>
        </w:rPr>
      </w:pPr>
      <w:r w:rsidRPr="002D5C4C">
        <w:rPr>
          <w:rFonts w:ascii="Arial" w:hAnsi="Arial" w:cs="Arial"/>
          <w:color w:val="000000" w:themeColor="text1"/>
        </w:rPr>
        <w:t>a) zakázat konzumaci alkoholických nápojů na veřejně přístupném místě nebo veřejnosti přístupné akci, pokud je toto místo nebo akce přístupná osobám mladším 18 let,</w:t>
      </w:r>
    </w:p>
    <w:p w:rsidR="002D5C4C" w:rsidRPr="002D5C4C" w:rsidRDefault="002D5C4C" w:rsidP="002D5C4C">
      <w:pPr>
        <w:spacing w:after="0" w:line="240" w:lineRule="auto"/>
        <w:jc w:val="both"/>
        <w:rPr>
          <w:rFonts w:ascii="Arial" w:hAnsi="Arial" w:cs="Arial"/>
          <w:color w:val="000000" w:themeColor="text1"/>
        </w:rPr>
      </w:pPr>
      <w:r w:rsidRPr="002D5C4C">
        <w:rPr>
          <w:rFonts w:ascii="Arial" w:hAnsi="Arial" w:cs="Arial"/>
          <w:color w:val="000000" w:themeColor="text1"/>
        </w:rPr>
        <w:t xml:space="preserve"> </w:t>
      </w:r>
    </w:p>
    <w:p w:rsidR="002D5C4C" w:rsidRPr="002D5C4C" w:rsidRDefault="002D5C4C" w:rsidP="002D5C4C">
      <w:pPr>
        <w:spacing w:after="0" w:line="240" w:lineRule="auto"/>
        <w:jc w:val="both"/>
        <w:rPr>
          <w:rFonts w:ascii="Arial" w:hAnsi="Arial" w:cs="Arial"/>
          <w:color w:val="000000" w:themeColor="text1"/>
          <w:highlight w:val="yellow"/>
        </w:rPr>
      </w:pPr>
      <w:r w:rsidRPr="002D5C4C">
        <w:rPr>
          <w:rFonts w:ascii="Arial" w:hAnsi="Arial" w:cs="Arial"/>
          <w:color w:val="000000" w:themeColor="text1"/>
        </w:rPr>
        <w:t>b) omezit nebo zakázat v určitých dnech nebo hodinách nebo na určitém místě prodej, podávání a konzumaci alkoholických nápojů v případě konání kulturní, sportovní nebo jiné společenské akce přístupné veřejnosti.</w:t>
      </w:r>
    </w:p>
    <w:p w:rsidR="00CB1CCE" w:rsidRPr="00256984" w:rsidRDefault="00CB1CCE" w:rsidP="00200101">
      <w:pPr>
        <w:pStyle w:val="Odstavecseseznamem"/>
        <w:spacing w:after="0" w:line="240" w:lineRule="auto"/>
        <w:ind w:left="1068"/>
        <w:jc w:val="both"/>
        <w:rPr>
          <w:rFonts w:ascii="Arial" w:hAnsi="Arial" w:cs="Arial"/>
          <w:color w:val="000000" w:themeColor="text1"/>
          <w:highlight w:val="yellow"/>
        </w:rPr>
      </w:pPr>
    </w:p>
    <w:p w:rsidR="00FD6669" w:rsidRPr="0060045B" w:rsidRDefault="00FD6669" w:rsidP="00FD6669">
      <w:pPr>
        <w:spacing w:after="0" w:line="240" w:lineRule="auto"/>
        <w:contextualSpacing/>
        <w:jc w:val="both"/>
        <w:rPr>
          <w:rFonts w:ascii="Arial" w:hAnsi="Arial" w:cs="Arial"/>
          <w:color w:val="000000" w:themeColor="text1"/>
          <w:sz w:val="24"/>
          <w:szCs w:val="24"/>
          <w:u w:val="single"/>
        </w:rPr>
      </w:pPr>
      <w:r w:rsidRPr="0060045B">
        <w:rPr>
          <w:rFonts w:ascii="Arial" w:hAnsi="Arial" w:cs="Arial"/>
          <w:color w:val="000000" w:themeColor="text1"/>
          <w:sz w:val="24"/>
          <w:szCs w:val="24"/>
          <w:u w:val="single"/>
        </w:rPr>
        <w:t>Oprávnění příslušníků Policie ČR resp. strážníků obecní policie</w:t>
      </w:r>
    </w:p>
    <w:p w:rsidR="0060045B" w:rsidRPr="00F30C6C" w:rsidRDefault="0060045B" w:rsidP="00FD6669">
      <w:pPr>
        <w:spacing w:after="0" w:line="240" w:lineRule="auto"/>
        <w:contextualSpacing/>
        <w:jc w:val="both"/>
        <w:rPr>
          <w:rFonts w:ascii="Arial" w:hAnsi="Arial" w:cs="Arial"/>
          <w:color w:val="000000" w:themeColor="text1"/>
          <w:u w:val="single"/>
        </w:rPr>
      </w:pPr>
    </w:p>
    <w:p w:rsidR="00FD6669" w:rsidRPr="00FD6669" w:rsidRDefault="00FD6669" w:rsidP="00427D97">
      <w:pPr>
        <w:pStyle w:val="Odstavecseseznamem"/>
        <w:numPr>
          <w:ilvl w:val="0"/>
          <w:numId w:val="35"/>
        </w:numPr>
        <w:spacing w:after="0" w:line="240" w:lineRule="auto"/>
        <w:ind w:left="567" w:hanging="567"/>
        <w:jc w:val="both"/>
        <w:rPr>
          <w:rFonts w:ascii="Arial" w:hAnsi="Arial" w:cs="Arial"/>
          <w:b/>
          <w:color w:val="000000" w:themeColor="text1"/>
        </w:rPr>
      </w:pPr>
      <w:r w:rsidRPr="00FD6669">
        <w:rPr>
          <w:rFonts w:ascii="Arial" w:hAnsi="Arial" w:cs="Arial"/>
          <w:b/>
          <w:color w:val="000000" w:themeColor="text1"/>
        </w:rPr>
        <w:t xml:space="preserve">Výzva k orientačnímu </w:t>
      </w:r>
      <w:r w:rsidRPr="00FD6669">
        <w:rPr>
          <w:rFonts w:ascii="Arial" w:hAnsi="Arial" w:cs="Arial"/>
          <w:b/>
        </w:rPr>
        <w:t>vyšetření (test Dräger) a k odbornému lékařskému vyšetření (za pomoci odběru krve</w:t>
      </w:r>
      <w:r>
        <w:rPr>
          <w:rFonts w:ascii="Arial" w:hAnsi="Arial" w:cs="Arial"/>
          <w:b/>
        </w:rPr>
        <w:t>)</w:t>
      </w:r>
    </w:p>
    <w:p w:rsidR="00FD6669" w:rsidRDefault="00FD6669" w:rsidP="00FD6669">
      <w:pPr>
        <w:spacing w:after="0" w:line="240" w:lineRule="auto"/>
        <w:contextualSpacing/>
        <w:jc w:val="both"/>
        <w:rPr>
          <w:rFonts w:ascii="Arial" w:hAnsi="Arial" w:cs="Arial"/>
          <w:color w:val="000000" w:themeColor="text1"/>
          <w:u w:val="single"/>
        </w:rPr>
      </w:pPr>
    </w:p>
    <w:p w:rsidR="00FD6669" w:rsidRPr="00FD6669" w:rsidRDefault="00FD6669" w:rsidP="00FD6669">
      <w:pPr>
        <w:spacing w:after="0" w:line="240" w:lineRule="auto"/>
        <w:contextualSpacing/>
        <w:jc w:val="both"/>
        <w:rPr>
          <w:rFonts w:ascii="Arial" w:hAnsi="Arial" w:cs="Arial"/>
        </w:rPr>
      </w:pPr>
      <w:r w:rsidRPr="00FD6669">
        <w:rPr>
          <w:rFonts w:ascii="Arial" w:hAnsi="Arial" w:cs="Arial"/>
          <w:color w:val="000000" w:themeColor="text1"/>
          <w:u w:val="single"/>
        </w:rPr>
        <w:t>Policista a s</w:t>
      </w:r>
      <w:r w:rsidR="00EF7D93" w:rsidRPr="00FD6669">
        <w:rPr>
          <w:rFonts w:ascii="Arial" w:hAnsi="Arial" w:cs="Arial"/>
          <w:color w:val="000000" w:themeColor="text1"/>
          <w:u w:val="single"/>
        </w:rPr>
        <w:t>trážník</w:t>
      </w:r>
      <w:r w:rsidRPr="00FD6669">
        <w:rPr>
          <w:rFonts w:ascii="Arial" w:hAnsi="Arial" w:cs="Arial"/>
          <w:color w:val="000000" w:themeColor="text1"/>
        </w:rPr>
        <w:t xml:space="preserve"> jsou oprávněni v</w:t>
      </w:r>
      <w:r w:rsidR="00C35A66" w:rsidRPr="00FD6669">
        <w:rPr>
          <w:rFonts w:ascii="Arial" w:hAnsi="Arial" w:cs="Arial"/>
        </w:rPr>
        <w:t xml:space="preserve">yzvat osobu k orientačnímu </w:t>
      </w:r>
      <w:proofErr w:type="gramStart"/>
      <w:r w:rsidR="00C35A66" w:rsidRPr="00FD6669">
        <w:rPr>
          <w:rFonts w:ascii="Arial" w:hAnsi="Arial" w:cs="Arial"/>
        </w:rPr>
        <w:t>vyšetření  a k odbornému</w:t>
      </w:r>
      <w:proofErr w:type="gramEnd"/>
      <w:r w:rsidR="00C35A66" w:rsidRPr="00FD6669">
        <w:rPr>
          <w:rFonts w:ascii="Arial" w:hAnsi="Arial" w:cs="Arial"/>
        </w:rPr>
        <w:t xml:space="preserve"> lékařskému vyšetření</w:t>
      </w:r>
      <w:r>
        <w:rPr>
          <w:rFonts w:ascii="Arial" w:hAnsi="Arial" w:cs="Arial"/>
        </w:rPr>
        <w:t>,</w:t>
      </w:r>
      <w:r w:rsidRPr="00FD6669">
        <w:rPr>
          <w:rFonts w:ascii="Arial" w:hAnsi="Arial" w:cs="Arial"/>
        </w:rPr>
        <w:t xml:space="preserve"> a to za podmínek, že se jedná o osobu, </w:t>
      </w:r>
    </w:p>
    <w:p w:rsidR="00FD6669" w:rsidRPr="00FD6669" w:rsidRDefault="00FD6669" w:rsidP="00FD6669">
      <w:pPr>
        <w:spacing w:after="0" w:line="240" w:lineRule="auto"/>
        <w:contextualSpacing/>
        <w:jc w:val="both"/>
        <w:rPr>
          <w:rFonts w:ascii="Arial" w:hAnsi="Arial" w:cs="Arial"/>
          <w:b/>
        </w:rPr>
      </w:pPr>
    </w:p>
    <w:p w:rsidR="00FD6669" w:rsidRPr="00FD6669" w:rsidRDefault="00FD6669" w:rsidP="00FD6669">
      <w:pPr>
        <w:tabs>
          <w:tab w:val="left" w:pos="284"/>
        </w:tabs>
        <w:spacing w:after="0" w:line="240" w:lineRule="auto"/>
        <w:ind w:left="284" w:hanging="284"/>
        <w:contextualSpacing/>
        <w:jc w:val="both"/>
        <w:rPr>
          <w:rFonts w:ascii="Arial" w:hAnsi="Arial" w:cs="Arial"/>
        </w:rPr>
      </w:pPr>
      <w:r>
        <w:rPr>
          <w:rFonts w:ascii="Arial" w:hAnsi="Arial" w:cs="Arial"/>
        </w:rPr>
        <w:t>a</w:t>
      </w:r>
      <w:r w:rsidRPr="00FD6669">
        <w:rPr>
          <w:rFonts w:ascii="Arial" w:hAnsi="Arial" w:cs="Arial"/>
        </w:rPr>
        <w:t>) u které je důvodné podezření, že pod vlivem alkoholu nebo jiné návykové látky vykonává nebo vykonávala činnost, při níž by mohla ohrozit život nebo zdraví svoje nebo jiné osoby nebo poškodit majetek,</w:t>
      </w:r>
    </w:p>
    <w:p w:rsidR="00FD6669" w:rsidRDefault="00FD6669" w:rsidP="00FD6669">
      <w:pPr>
        <w:tabs>
          <w:tab w:val="left" w:pos="284"/>
        </w:tabs>
        <w:spacing w:after="0" w:line="240" w:lineRule="auto"/>
        <w:ind w:left="284" w:hanging="284"/>
        <w:contextualSpacing/>
        <w:jc w:val="both"/>
        <w:rPr>
          <w:rFonts w:ascii="Arial" w:hAnsi="Arial" w:cs="Arial"/>
        </w:rPr>
      </w:pPr>
      <w:r w:rsidRPr="00FD6669">
        <w:rPr>
          <w:rFonts w:ascii="Arial" w:hAnsi="Arial" w:cs="Arial"/>
        </w:rPr>
        <w:t>b) u které je důvodné podezření, že se požitím alkoholického nápoje nebo jiné návykové látky uvedla do stavu, v němž bezprostředně ohrožuje sebe nebo jinou osobu, majetek nebo veřejný pořádek,</w:t>
      </w:r>
    </w:p>
    <w:p w:rsidR="00FD6669" w:rsidRPr="00FD6669" w:rsidRDefault="00FD6669" w:rsidP="00FD6669">
      <w:pPr>
        <w:tabs>
          <w:tab w:val="left" w:pos="284"/>
        </w:tabs>
        <w:spacing w:after="0" w:line="240" w:lineRule="auto"/>
        <w:ind w:left="284" w:hanging="284"/>
        <w:contextualSpacing/>
        <w:jc w:val="both"/>
        <w:rPr>
          <w:rFonts w:ascii="Arial" w:hAnsi="Arial" w:cs="Arial"/>
        </w:rPr>
      </w:pPr>
      <w:r w:rsidRPr="00FD6669">
        <w:rPr>
          <w:rFonts w:ascii="Arial" w:hAnsi="Arial" w:cs="Arial"/>
        </w:rPr>
        <w:t>c) u které je důvodné podezření, že přivodila sobě nebo jiné osobě újmu na zdraví anebo způsobila jiné osobě škodu na majetku v souvislosti s požitím alkoholického nápoje nebo jiné návykové látky,</w:t>
      </w:r>
    </w:p>
    <w:p w:rsidR="00FD6669" w:rsidRDefault="00FD6669" w:rsidP="00FD6669">
      <w:pPr>
        <w:tabs>
          <w:tab w:val="left" w:pos="284"/>
        </w:tabs>
        <w:spacing w:after="0" w:line="240" w:lineRule="auto"/>
        <w:contextualSpacing/>
        <w:jc w:val="both"/>
        <w:rPr>
          <w:rFonts w:ascii="Arial" w:hAnsi="Arial" w:cs="Arial"/>
        </w:rPr>
      </w:pPr>
      <w:r w:rsidRPr="00FD6669">
        <w:rPr>
          <w:rFonts w:ascii="Arial" w:hAnsi="Arial" w:cs="Arial"/>
        </w:rPr>
        <w:t>d) která je mladší 18 let a u níž je důvodné podezření, že</w:t>
      </w:r>
    </w:p>
    <w:p w:rsidR="00FD6669" w:rsidRPr="00FD6669" w:rsidRDefault="00FD6669" w:rsidP="00FD6669">
      <w:pPr>
        <w:tabs>
          <w:tab w:val="left" w:pos="284"/>
        </w:tabs>
        <w:spacing w:after="0" w:line="240" w:lineRule="auto"/>
        <w:ind w:left="708"/>
        <w:contextualSpacing/>
        <w:jc w:val="both"/>
        <w:rPr>
          <w:rFonts w:ascii="Arial" w:hAnsi="Arial" w:cs="Arial"/>
        </w:rPr>
      </w:pPr>
      <w:r w:rsidRPr="00FD6669">
        <w:rPr>
          <w:rFonts w:ascii="Arial" w:hAnsi="Arial" w:cs="Arial"/>
        </w:rPr>
        <w:t>1. alkoholický nápoj požila nebo jí byl v rozporu s tímto zákonem prodán nebo podán alkoholický nápoj nebo jí byla konzumace alkoholického nápoje jinak umožněna, nebo</w:t>
      </w:r>
    </w:p>
    <w:p w:rsidR="00FD6669" w:rsidRPr="00FD6669" w:rsidRDefault="00FD6669" w:rsidP="00FD6669">
      <w:pPr>
        <w:tabs>
          <w:tab w:val="left" w:pos="284"/>
        </w:tabs>
        <w:spacing w:after="0" w:line="240" w:lineRule="auto"/>
        <w:contextualSpacing/>
        <w:jc w:val="both"/>
        <w:rPr>
          <w:rFonts w:ascii="Arial" w:hAnsi="Arial" w:cs="Arial"/>
        </w:rPr>
      </w:pPr>
      <w:r>
        <w:rPr>
          <w:rFonts w:ascii="Arial" w:hAnsi="Arial" w:cs="Arial"/>
        </w:rPr>
        <w:tab/>
      </w:r>
      <w:r>
        <w:rPr>
          <w:rFonts w:ascii="Arial" w:hAnsi="Arial" w:cs="Arial"/>
        </w:rPr>
        <w:tab/>
      </w:r>
      <w:r w:rsidRPr="00FD6669">
        <w:rPr>
          <w:rFonts w:ascii="Arial" w:hAnsi="Arial" w:cs="Arial"/>
        </w:rPr>
        <w:t>2. jinou návykovou látku užila, nebo jí bylo užití jiné návykové látky umožněno,</w:t>
      </w:r>
    </w:p>
    <w:p w:rsidR="00FD6669" w:rsidRPr="00FD6669" w:rsidRDefault="00FD6669" w:rsidP="00FD6669">
      <w:pPr>
        <w:tabs>
          <w:tab w:val="left" w:pos="284"/>
        </w:tabs>
        <w:spacing w:after="0" w:line="240" w:lineRule="auto"/>
        <w:contextualSpacing/>
        <w:jc w:val="both"/>
        <w:rPr>
          <w:rFonts w:ascii="Arial" w:hAnsi="Arial" w:cs="Arial"/>
        </w:rPr>
      </w:pPr>
      <w:r>
        <w:rPr>
          <w:rFonts w:ascii="Arial" w:hAnsi="Arial" w:cs="Arial"/>
        </w:rPr>
        <w:t>e</w:t>
      </w:r>
      <w:r w:rsidRPr="00FD6669">
        <w:rPr>
          <w:rFonts w:ascii="Arial" w:hAnsi="Arial" w:cs="Arial"/>
        </w:rPr>
        <w:t>) která je ve výkonu vazby, zabezpečovací detence nebo trestu odnětí svobody, nebo</w:t>
      </w:r>
    </w:p>
    <w:p w:rsidR="00FD6669" w:rsidRDefault="00FD6669" w:rsidP="00FD6669">
      <w:pPr>
        <w:tabs>
          <w:tab w:val="left" w:pos="284"/>
        </w:tabs>
        <w:spacing w:after="0" w:line="240" w:lineRule="auto"/>
        <w:contextualSpacing/>
        <w:jc w:val="both"/>
        <w:rPr>
          <w:rFonts w:ascii="Arial" w:hAnsi="Arial" w:cs="Arial"/>
        </w:rPr>
      </w:pPr>
      <w:r w:rsidRPr="00FD6669">
        <w:rPr>
          <w:rFonts w:ascii="Arial" w:hAnsi="Arial" w:cs="Arial"/>
        </w:rPr>
        <w:t>f) která vykonává ústavní ochranné léčení, anebo ambulantní ochranné léčení protialkoholní nebo protitoxikomanické.</w:t>
      </w:r>
    </w:p>
    <w:p w:rsidR="00CA104C" w:rsidRDefault="00CA104C" w:rsidP="00FD6669">
      <w:pPr>
        <w:tabs>
          <w:tab w:val="left" w:pos="284"/>
        </w:tabs>
        <w:spacing w:after="0" w:line="240" w:lineRule="auto"/>
        <w:contextualSpacing/>
        <w:jc w:val="both"/>
        <w:rPr>
          <w:rFonts w:ascii="Arial" w:hAnsi="Arial" w:cs="Arial"/>
        </w:rPr>
      </w:pPr>
    </w:p>
    <w:p w:rsidR="00C35A66" w:rsidRPr="004C55A6" w:rsidRDefault="004C55A6" w:rsidP="00427D97">
      <w:pPr>
        <w:pStyle w:val="Odstavecseseznamem"/>
        <w:numPr>
          <w:ilvl w:val="0"/>
          <w:numId w:val="42"/>
        </w:numPr>
        <w:spacing w:after="240"/>
        <w:ind w:left="567" w:hanging="567"/>
        <w:jc w:val="both"/>
        <w:rPr>
          <w:rFonts w:ascii="Arial" w:hAnsi="Arial" w:cs="Arial"/>
          <w:b/>
        </w:rPr>
      </w:pPr>
      <w:r w:rsidRPr="004C55A6">
        <w:rPr>
          <w:rFonts w:ascii="Arial" w:hAnsi="Arial" w:cs="Arial"/>
          <w:b/>
        </w:rPr>
        <w:t>Kontrola nad dodržováním povinností podle tabákového zákona</w:t>
      </w:r>
    </w:p>
    <w:p w:rsidR="004C55A6" w:rsidRDefault="004C55A6" w:rsidP="00C03E01">
      <w:pPr>
        <w:spacing w:after="0" w:line="240" w:lineRule="auto"/>
        <w:contextualSpacing/>
        <w:jc w:val="both"/>
        <w:rPr>
          <w:rFonts w:ascii="Arial" w:hAnsi="Arial" w:cs="Arial"/>
        </w:rPr>
      </w:pPr>
      <w:r w:rsidRPr="006068D8">
        <w:rPr>
          <w:rFonts w:ascii="Arial" w:hAnsi="Arial" w:cs="Arial"/>
          <w:u w:val="single"/>
        </w:rPr>
        <w:t xml:space="preserve">Policista </w:t>
      </w:r>
      <w:r w:rsidR="00157E90" w:rsidRPr="006068D8">
        <w:rPr>
          <w:rFonts w:ascii="Arial" w:hAnsi="Arial" w:cs="Arial"/>
          <w:u w:val="single"/>
        </w:rPr>
        <w:t>a strážník</w:t>
      </w:r>
      <w:r w:rsidR="00157E90">
        <w:rPr>
          <w:rFonts w:ascii="Arial" w:hAnsi="Arial" w:cs="Arial"/>
        </w:rPr>
        <w:t xml:space="preserve"> kontrolují</w:t>
      </w:r>
      <w:r w:rsidRPr="00CA104C">
        <w:rPr>
          <w:rFonts w:ascii="Arial" w:hAnsi="Arial" w:cs="Arial"/>
        </w:rPr>
        <w:t xml:space="preserve"> až na některé výjimky (viz § 34 odst. 1 </w:t>
      </w:r>
      <w:r w:rsidR="00157E90">
        <w:rPr>
          <w:rFonts w:ascii="Arial" w:hAnsi="Arial" w:cs="Arial"/>
        </w:rPr>
        <w:t xml:space="preserve">a 2 </w:t>
      </w:r>
      <w:r w:rsidRPr="00CA104C">
        <w:rPr>
          <w:rFonts w:ascii="Arial" w:hAnsi="Arial" w:cs="Arial"/>
        </w:rPr>
        <w:t xml:space="preserve">TabZ) dodržování všech povinností stanovených tabákovým zákonem. </w:t>
      </w:r>
      <w:r w:rsidR="002D5C4C" w:rsidRPr="00CA104C">
        <w:rPr>
          <w:rFonts w:ascii="Arial" w:hAnsi="Arial" w:cs="Arial"/>
        </w:rPr>
        <w:t>P</w:t>
      </w:r>
      <w:r w:rsidRPr="00CA104C">
        <w:rPr>
          <w:rFonts w:ascii="Arial" w:hAnsi="Arial" w:cs="Arial"/>
        </w:rPr>
        <w:t xml:space="preserve">olicista </w:t>
      </w:r>
      <w:r w:rsidR="00157E90">
        <w:rPr>
          <w:rFonts w:ascii="Arial" w:hAnsi="Arial" w:cs="Arial"/>
        </w:rPr>
        <w:t>a strážník jsou</w:t>
      </w:r>
      <w:r w:rsidR="002D5C4C" w:rsidRPr="00CA104C">
        <w:rPr>
          <w:rFonts w:ascii="Arial" w:hAnsi="Arial" w:cs="Arial"/>
        </w:rPr>
        <w:t xml:space="preserve"> například </w:t>
      </w:r>
      <w:r w:rsidRPr="00CA104C">
        <w:rPr>
          <w:rFonts w:ascii="Arial" w:hAnsi="Arial" w:cs="Arial"/>
        </w:rPr>
        <w:t>oprávněn</w:t>
      </w:r>
      <w:r w:rsidR="00157E90">
        <w:rPr>
          <w:rFonts w:ascii="Arial" w:hAnsi="Arial" w:cs="Arial"/>
        </w:rPr>
        <w:t>i</w:t>
      </w:r>
      <w:r w:rsidR="002D5C4C" w:rsidRPr="00CA104C">
        <w:rPr>
          <w:rFonts w:ascii="Arial" w:hAnsi="Arial" w:cs="Arial"/>
        </w:rPr>
        <w:t xml:space="preserve"> kontrolovat dodržování </w:t>
      </w:r>
      <w:r w:rsidR="002D5C4C" w:rsidRPr="006068D8">
        <w:rPr>
          <w:rFonts w:ascii="Arial" w:hAnsi="Arial" w:cs="Arial"/>
          <w:b/>
        </w:rPr>
        <w:t>těchto zákazů</w:t>
      </w:r>
      <w:r w:rsidRPr="00CA104C">
        <w:rPr>
          <w:rFonts w:ascii="Arial" w:hAnsi="Arial" w:cs="Arial"/>
        </w:rPr>
        <w:t>:</w:t>
      </w:r>
    </w:p>
    <w:p w:rsidR="00C03E01" w:rsidRDefault="00C03E01" w:rsidP="00C03E01">
      <w:pPr>
        <w:spacing w:after="0" w:line="240" w:lineRule="auto"/>
        <w:contextualSpacing/>
        <w:jc w:val="both"/>
        <w:rPr>
          <w:rFonts w:ascii="Arial" w:hAnsi="Arial" w:cs="Arial"/>
        </w:rPr>
      </w:pPr>
    </w:p>
    <w:p w:rsidR="004C55A6" w:rsidRDefault="00C03E01" w:rsidP="00C03E01">
      <w:pPr>
        <w:spacing w:after="0" w:line="240" w:lineRule="auto"/>
        <w:contextualSpacing/>
        <w:jc w:val="both"/>
        <w:rPr>
          <w:rFonts w:ascii="Arial" w:hAnsi="Arial" w:cs="Arial"/>
          <w:u w:val="single"/>
        </w:rPr>
      </w:pPr>
      <w:r w:rsidRPr="00C03E01">
        <w:rPr>
          <w:rFonts w:ascii="Arial" w:hAnsi="Arial" w:cs="Arial"/>
          <w:u w:val="single"/>
        </w:rPr>
        <w:t>Zákaz a omezení prodeje a podávání alkoholických nápojů (§ 11 TabZ)</w:t>
      </w:r>
    </w:p>
    <w:p w:rsidR="00CA104C" w:rsidRPr="00C03E01" w:rsidRDefault="00CA104C" w:rsidP="00C03E01">
      <w:pPr>
        <w:spacing w:after="0" w:line="240" w:lineRule="auto"/>
        <w:contextualSpacing/>
        <w:jc w:val="both"/>
        <w:rPr>
          <w:rFonts w:ascii="Arial" w:hAnsi="Arial" w:cs="Arial"/>
          <w:u w:val="single"/>
        </w:rPr>
      </w:pPr>
    </w:p>
    <w:p w:rsidR="00C03E01" w:rsidRDefault="00C03E01" w:rsidP="00427D97">
      <w:pPr>
        <w:pStyle w:val="Odstavecseseznamem"/>
        <w:numPr>
          <w:ilvl w:val="0"/>
          <w:numId w:val="43"/>
        </w:numPr>
        <w:tabs>
          <w:tab w:val="left" w:pos="567"/>
        </w:tabs>
        <w:spacing w:after="0" w:line="240" w:lineRule="auto"/>
        <w:ind w:left="284" w:hanging="283"/>
        <w:jc w:val="both"/>
        <w:rPr>
          <w:rFonts w:ascii="Arial" w:hAnsi="Arial" w:cs="Arial"/>
        </w:rPr>
      </w:pPr>
      <w:r w:rsidRPr="003F3D08">
        <w:rPr>
          <w:rFonts w:ascii="Arial" w:hAnsi="Arial" w:cs="Arial"/>
        </w:rPr>
        <w:t xml:space="preserve">prodávat alkoholické nápoje mimo prodejnu, která je potravinářským podnikem, provozovnu stravovacích služeb, provozovnu výrobce vína, ubytovací zařízení, stánek </w:t>
      </w:r>
      <w:r w:rsidR="002D399A">
        <w:rPr>
          <w:rFonts w:ascii="Arial" w:hAnsi="Arial" w:cs="Arial"/>
        </w:rPr>
        <w:br/>
      </w:r>
      <w:r w:rsidRPr="003F3D08">
        <w:rPr>
          <w:rFonts w:ascii="Arial" w:hAnsi="Arial" w:cs="Arial"/>
        </w:rPr>
        <w:t xml:space="preserve">s občerstvením, stánek specializující se na prodej tohoto zboží umístěný uvnitř stavby určené pro obchod a veřejný dopravní prostředek dálkové železniční, letecké, vodní </w:t>
      </w:r>
      <w:r w:rsidR="002D399A">
        <w:rPr>
          <w:rFonts w:ascii="Arial" w:hAnsi="Arial" w:cs="Arial"/>
        </w:rPr>
        <w:br/>
      </w:r>
      <w:r w:rsidRPr="003F3D08">
        <w:rPr>
          <w:rFonts w:ascii="Arial" w:hAnsi="Arial" w:cs="Arial"/>
        </w:rPr>
        <w:t xml:space="preserve">a dálkové autobusové dopravy. </w:t>
      </w:r>
    </w:p>
    <w:p w:rsidR="00755AC8" w:rsidRDefault="00755AC8" w:rsidP="00755AC8">
      <w:pPr>
        <w:pStyle w:val="Odstavecseseznamem"/>
        <w:tabs>
          <w:tab w:val="left" w:pos="567"/>
        </w:tabs>
        <w:spacing w:after="0" w:line="240" w:lineRule="auto"/>
        <w:ind w:left="284"/>
        <w:jc w:val="both"/>
        <w:rPr>
          <w:rFonts w:ascii="Arial" w:hAnsi="Arial" w:cs="Arial"/>
        </w:rPr>
      </w:pPr>
    </w:p>
    <w:p w:rsidR="00C03E01" w:rsidRPr="00C03E01" w:rsidRDefault="00C03E01" w:rsidP="00427D97">
      <w:pPr>
        <w:pStyle w:val="Odstavecseseznamem"/>
        <w:numPr>
          <w:ilvl w:val="0"/>
          <w:numId w:val="43"/>
        </w:numPr>
        <w:tabs>
          <w:tab w:val="left" w:pos="567"/>
        </w:tabs>
        <w:spacing w:after="0" w:line="240" w:lineRule="auto"/>
        <w:ind w:left="284" w:hanging="284"/>
        <w:jc w:val="both"/>
        <w:rPr>
          <w:rFonts w:ascii="Arial" w:hAnsi="Arial" w:cs="Arial"/>
        </w:rPr>
      </w:pPr>
      <w:r w:rsidRPr="00C03E01">
        <w:rPr>
          <w:rFonts w:ascii="Arial" w:hAnsi="Arial" w:cs="Arial"/>
        </w:rPr>
        <w:t>zákaz prodávat nebo podávat alkoholické nápoje</w:t>
      </w:r>
    </w:p>
    <w:p w:rsidR="00C03E01" w:rsidRPr="00C03E01" w:rsidRDefault="00C03E01" w:rsidP="00C03E01">
      <w:pPr>
        <w:spacing w:after="0" w:line="240" w:lineRule="auto"/>
        <w:contextualSpacing/>
        <w:jc w:val="both"/>
        <w:rPr>
          <w:rFonts w:ascii="Arial" w:hAnsi="Arial" w:cs="Arial"/>
        </w:rPr>
      </w:pPr>
      <w:r w:rsidRPr="00C03E01">
        <w:rPr>
          <w:rFonts w:ascii="Arial" w:hAnsi="Arial" w:cs="Arial"/>
        </w:rPr>
        <w:t xml:space="preserve"> </w:t>
      </w:r>
    </w:p>
    <w:p w:rsidR="00C03E01" w:rsidRPr="00C03E01" w:rsidRDefault="00C03E01" w:rsidP="00CA104C">
      <w:pPr>
        <w:spacing w:after="0" w:line="240" w:lineRule="auto"/>
        <w:ind w:left="567" w:hanging="283"/>
        <w:contextualSpacing/>
        <w:jc w:val="both"/>
        <w:rPr>
          <w:rFonts w:ascii="Arial" w:hAnsi="Arial" w:cs="Arial"/>
        </w:rPr>
      </w:pPr>
      <w:r w:rsidRPr="00C03E01">
        <w:rPr>
          <w:rFonts w:ascii="Arial" w:hAnsi="Arial" w:cs="Arial"/>
        </w:rPr>
        <w:t xml:space="preserve">a) ve zdravotnickém zařízení a v prostorech souvisejících s jeho provozem, </w:t>
      </w:r>
    </w:p>
    <w:p w:rsidR="00C03E01" w:rsidRDefault="00C03E01" w:rsidP="002D399A">
      <w:pPr>
        <w:spacing w:after="0" w:line="240" w:lineRule="auto"/>
        <w:ind w:left="567" w:hanging="283"/>
        <w:contextualSpacing/>
        <w:jc w:val="both"/>
        <w:rPr>
          <w:rFonts w:ascii="Arial" w:hAnsi="Arial" w:cs="Arial"/>
        </w:rPr>
      </w:pPr>
      <w:r w:rsidRPr="00C03E01">
        <w:rPr>
          <w:rFonts w:ascii="Arial" w:hAnsi="Arial" w:cs="Arial"/>
        </w:rPr>
        <w:t xml:space="preserve">b) ve škole a školském zařízení, nejde-li o prodej nebo podávání v prostoru školy </w:t>
      </w:r>
      <w:r>
        <w:rPr>
          <w:rFonts w:ascii="Arial" w:hAnsi="Arial" w:cs="Arial"/>
        </w:rPr>
        <w:br/>
      </w:r>
      <w:r w:rsidRPr="00C03E01">
        <w:rPr>
          <w:rFonts w:ascii="Arial" w:hAnsi="Arial" w:cs="Arial"/>
        </w:rPr>
        <w:t xml:space="preserve">a školského zařízení využívaného v rámci soustavné přípravy na budoucí povolání </w:t>
      </w:r>
      <w:r w:rsidR="002D399A">
        <w:rPr>
          <w:rFonts w:ascii="Arial" w:hAnsi="Arial" w:cs="Arial"/>
        </w:rPr>
        <w:br/>
      </w:r>
      <w:r w:rsidRPr="002D399A">
        <w:rPr>
          <w:rFonts w:ascii="Arial" w:hAnsi="Arial" w:cs="Arial"/>
        </w:rPr>
        <w:t>v oborech vzdělání se zaměřením na gastron</w:t>
      </w:r>
      <w:r w:rsidR="00755AC8" w:rsidRPr="002D399A">
        <w:rPr>
          <w:rFonts w:ascii="Arial" w:hAnsi="Arial" w:cs="Arial"/>
        </w:rPr>
        <w:t xml:space="preserve">omii, hotelnictví, zemědělství, </w:t>
      </w:r>
      <w:r w:rsidRPr="002D399A">
        <w:rPr>
          <w:rFonts w:ascii="Arial" w:hAnsi="Arial" w:cs="Arial"/>
        </w:rPr>
        <w:t>potravinářství nebo potravinářskou chemii</w:t>
      </w:r>
      <w:r w:rsidR="002D399A" w:rsidRPr="002D399A">
        <w:rPr>
          <w:rFonts w:ascii="Arial" w:hAnsi="Arial" w:cs="Arial"/>
        </w:rPr>
        <w:t xml:space="preserve"> (</w:t>
      </w:r>
      <w:r w:rsidR="002D399A" w:rsidRPr="002D399A">
        <w:rPr>
          <w:rFonts w:ascii="Arial" w:hAnsi="Arial" w:cs="Arial"/>
          <w:i/>
        </w:rPr>
        <w:t>pozn. zákaz prodeje nebo podávání alkoholických nápojů neplatí po dobu, kdy v něm neprobíhá vyučování nebo výchovná činnost a po kterou provozovatel školy nebo školského zařízení tento prostor poskytl pro jiné účely, než je určen</w:t>
      </w:r>
      <w:r w:rsidR="002D399A" w:rsidRPr="002D399A">
        <w:rPr>
          <w:rFonts w:ascii="Arial" w:hAnsi="Arial" w:cs="Arial"/>
        </w:rPr>
        <w:t>.)</w:t>
      </w:r>
      <w:r w:rsidRPr="002D399A">
        <w:rPr>
          <w:rFonts w:ascii="Arial" w:hAnsi="Arial" w:cs="Arial"/>
        </w:rPr>
        <w:t xml:space="preserve">, </w:t>
      </w:r>
    </w:p>
    <w:p w:rsidR="00F40516" w:rsidRPr="002D399A" w:rsidRDefault="00F40516" w:rsidP="002D399A">
      <w:pPr>
        <w:spacing w:after="0" w:line="240" w:lineRule="auto"/>
        <w:ind w:left="567" w:hanging="283"/>
        <w:contextualSpacing/>
        <w:jc w:val="both"/>
        <w:rPr>
          <w:rFonts w:ascii="Arial" w:hAnsi="Arial" w:cs="Arial"/>
        </w:rPr>
      </w:pPr>
    </w:p>
    <w:p w:rsidR="00C03E01" w:rsidRPr="00C03E01" w:rsidRDefault="00C03E01" w:rsidP="00CA104C">
      <w:pPr>
        <w:spacing w:after="0" w:line="240" w:lineRule="auto"/>
        <w:ind w:left="567" w:hanging="283"/>
        <w:contextualSpacing/>
        <w:jc w:val="both"/>
        <w:rPr>
          <w:rFonts w:ascii="Arial" w:hAnsi="Arial" w:cs="Arial"/>
        </w:rPr>
      </w:pPr>
      <w:r w:rsidRPr="00C03E01">
        <w:rPr>
          <w:rFonts w:ascii="Arial" w:hAnsi="Arial" w:cs="Arial"/>
        </w:rPr>
        <w:t xml:space="preserve">c) v zařízení sociálně-právní ochrany dětí, v provozovně, kde je provozována živnost, jejímž předmětem je péče o děti do 3 let, v prostoru, kde je poskytována služba péče </w:t>
      </w:r>
      <w:r>
        <w:rPr>
          <w:rFonts w:ascii="Arial" w:hAnsi="Arial" w:cs="Arial"/>
        </w:rPr>
        <w:br/>
      </w:r>
      <w:r w:rsidRPr="00C03E01">
        <w:rPr>
          <w:rFonts w:ascii="Arial" w:hAnsi="Arial" w:cs="Arial"/>
        </w:rPr>
        <w:t xml:space="preserve">o dítě v dětské skupině, nebo v zařízení, kde je uskutečňována mimoškolní výchova </w:t>
      </w:r>
      <w:r>
        <w:rPr>
          <w:rFonts w:ascii="Arial" w:hAnsi="Arial" w:cs="Arial"/>
        </w:rPr>
        <w:br/>
      </w:r>
      <w:r w:rsidRPr="00C03E01">
        <w:rPr>
          <w:rFonts w:ascii="Arial" w:hAnsi="Arial" w:cs="Arial"/>
        </w:rPr>
        <w:t xml:space="preserve">a vzdělávání, nezařazeném do rejstříku škol a školských zařízení, </w:t>
      </w:r>
    </w:p>
    <w:p w:rsidR="00C03E01" w:rsidRPr="00C03E01" w:rsidRDefault="00C03E01" w:rsidP="00CA104C">
      <w:pPr>
        <w:spacing w:after="0" w:line="240" w:lineRule="auto"/>
        <w:ind w:left="567" w:hanging="283"/>
        <w:contextualSpacing/>
        <w:jc w:val="both"/>
        <w:rPr>
          <w:rFonts w:ascii="Arial" w:hAnsi="Arial" w:cs="Arial"/>
        </w:rPr>
      </w:pPr>
      <w:r w:rsidRPr="00C03E01">
        <w:rPr>
          <w:rFonts w:ascii="Arial" w:hAnsi="Arial" w:cs="Arial"/>
        </w:rPr>
        <w:t>d) na akci určené převážně pro osoby mladší 18 let,</w:t>
      </w:r>
    </w:p>
    <w:p w:rsidR="00C03E01" w:rsidRPr="00C03E01" w:rsidRDefault="00C03E01" w:rsidP="00CA104C">
      <w:pPr>
        <w:spacing w:after="0" w:line="240" w:lineRule="auto"/>
        <w:ind w:left="567" w:hanging="283"/>
        <w:contextualSpacing/>
        <w:jc w:val="both"/>
        <w:rPr>
          <w:rFonts w:ascii="Arial" w:hAnsi="Arial" w:cs="Arial"/>
        </w:rPr>
      </w:pPr>
      <w:r w:rsidRPr="00C03E01">
        <w:rPr>
          <w:rFonts w:ascii="Arial" w:hAnsi="Arial" w:cs="Arial"/>
        </w:rPr>
        <w:t>e) ve stánku, s výjimkou stánku s občerstvením a příležitostného prodeje podle § 14,</w:t>
      </w:r>
    </w:p>
    <w:p w:rsidR="00C03E01" w:rsidRPr="00C03E01" w:rsidRDefault="00C03E01" w:rsidP="00CA104C">
      <w:pPr>
        <w:spacing w:after="0" w:line="240" w:lineRule="auto"/>
        <w:ind w:left="567" w:hanging="283"/>
        <w:contextualSpacing/>
        <w:jc w:val="both"/>
        <w:rPr>
          <w:rFonts w:ascii="Arial" w:hAnsi="Arial" w:cs="Arial"/>
        </w:rPr>
      </w:pPr>
      <w:r w:rsidRPr="00C03E01">
        <w:rPr>
          <w:rFonts w:ascii="Arial" w:hAnsi="Arial" w:cs="Arial"/>
        </w:rPr>
        <w:t>f) v dopravním prostředku určeném pro veřejnou hromadnou dopravu osob, s výjimkou veřejného dopravního prostředku dálkové železniční, letecké, vodní a dálkové autobusové dopravy, a dále dopravního prostředku pro veřejnou hromadnou dopravu osob užitého pro zájezdovou dopravu, cestovní ruch, nostalgické, historické</w:t>
      </w:r>
      <w:r>
        <w:rPr>
          <w:rFonts w:ascii="Arial" w:hAnsi="Arial" w:cs="Arial"/>
        </w:rPr>
        <w:br/>
      </w:r>
      <w:r w:rsidRPr="00C03E01">
        <w:rPr>
          <w:rFonts w:ascii="Arial" w:hAnsi="Arial" w:cs="Arial"/>
        </w:rPr>
        <w:t>a propagační jízdy a jízdy na objednávku,</w:t>
      </w:r>
    </w:p>
    <w:p w:rsidR="00C03E01" w:rsidRPr="00C03E01" w:rsidRDefault="00C03E01" w:rsidP="00CA104C">
      <w:pPr>
        <w:spacing w:after="0" w:line="240" w:lineRule="auto"/>
        <w:ind w:left="567" w:hanging="283"/>
        <w:contextualSpacing/>
        <w:jc w:val="both"/>
        <w:rPr>
          <w:rFonts w:ascii="Arial" w:hAnsi="Arial" w:cs="Arial"/>
        </w:rPr>
      </w:pPr>
      <w:r w:rsidRPr="00C03E01">
        <w:rPr>
          <w:rFonts w:ascii="Arial" w:hAnsi="Arial" w:cs="Arial"/>
        </w:rPr>
        <w:t>g) na veřejnosti přístupné sportovní akci, s výjimkou alkoholického nápoje obsahujícího nejvýše 4,3 % objemová ethanolu a vína.</w:t>
      </w:r>
    </w:p>
    <w:p w:rsidR="00C03E01" w:rsidRPr="00C03E01" w:rsidRDefault="00C03E01" w:rsidP="00CA104C">
      <w:pPr>
        <w:spacing w:after="0" w:line="240" w:lineRule="auto"/>
        <w:ind w:left="567" w:hanging="283"/>
        <w:contextualSpacing/>
        <w:jc w:val="both"/>
        <w:rPr>
          <w:rFonts w:ascii="Arial" w:hAnsi="Arial" w:cs="Arial"/>
        </w:rPr>
      </w:pPr>
      <w:r w:rsidRPr="00C03E01">
        <w:rPr>
          <w:rFonts w:ascii="Arial" w:hAnsi="Arial" w:cs="Arial"/>
        </w:rPr>
        <w:t xml:space="preserve"> </w:t>
      </w:r>
    </w:p>
    <w:p w:rsidR="00C03E01" w:rsidRDefault="00C03E01" w:rsidP="00427D97">
      <w:pPr>
        <w:pStyle w:val="Odstavecseseznamem"/>
        <w:numPr>
          <w:ilvl w:val="0"/>
          <w:numId w:val="43"/>
        </w:numPr>
        <w:tabs>
          <w:tab w:val="left" w:pos="851"/>
        </w:tabs>
        <w:spacing w:after="0" w:line="240" w:lineRule="auto"/>
        <w:ind w:left="284" w:hanging="284"/>
        <w:jc w:val="both"/>
        <w:rPr>
          <w:rFonts w:ascii="Arial" w:hAnsi="Arial" w:cs="Arial"/>
        </w:rPr>
      </w:pPr>
      <w:r w:rsidRPr="003F3D08">
        <w:rPr>
          <w:rFonts w:ascii="Arial" w:hAnsi="Arial" w:cs="Arial"/>
        </w:rPr>
        <w:t xml:space="preserve">zákaz prodávat alkoholické nápoje prostřednictvím prodejního automatu. </w:t>
      </w:r>
    </w:p>
    <w:p w:rsidR="00C03E01" w:rsidRDefault="00C03E01" w:rsidP="00427D97">
      <w:pPr>
        <w:pStyle w:val="Odstavecseseznamem"/>
        <w:numPr>
          <w:ilvl w:val="0"/>
          <w:numId w:val="43"/>
        </w:numPr>
        <w:tabs>
          <w:tab w:val="left" w:pos="851"/>
        </w:tabs>
        <w:spacing w:after="0" w:line="240" w:lineRule="auto"/>
        <w:ind w:left="284" w:hanging="284"/>
        <w:jc w:val="both"/>
        <w:rPr>
          <w:rFonts w:ascii="Arial" w:hAnsi="Arial" w:cs="Arial"/>
        </w:rPr>
      </w:pPr>
      <w:r w:rsidRPr="00C03E01">
        <w:rPr>
          <w:rFonts w:ascii="Arial" w:hAnsi="Arial" w:cs="Arial"/>
        </w:rPr>
        <w:t xml:space="preserve">zákaz prodávat nebo podávat alkoholický nápoj osobě mladší 18 let. </w:t>
      </w:r>
    </w:p>
    <w:p w:rsidR="00C03E01" w:rsidRDefault="00C03E01" w:rsidP="00427D97">
      <w:pPr>
        <w:pStyle w:val="Odstavecseseznamem"/>
        <w:numPr>
          <w:ilvl w:val="0"/>
          <w:numId w:val="43"/>
        </w:numPr>
        <w:tabs>
          <w:tab w:val="left" w:pos="851"/>
        </w:tabs>
        <w:spacing w:after="0" w:line="240" w:lineRule="auto"/>
        <w:ind w:left="284" w:hanging="284"/>
        <w:jc w:val="both"/>
        <w:rPr>
          <w:rFonts w:ascii="Arial" w:hAnsi="Arial" w:cs="Arial"/>
        </w:rPr>
      </w:pPr>
      <w:r w:rsidRPr="003F3D08">
        <w:rPr>
          <w:rFonts w:ascii="Arial" w:hAnsi="Arial" w:cs="Arial"/>
        </w:rPr>
        <w:t xml:space="preserve">zákaz prodávat nebo podávat alkoholický nápoj osobě, o níž lze důvodně předpokládat, že alkoholický nápoj vzápětí požije a následně bude vykonávat činnost, při níž by vzhledem k předchozímu požití alkoholického nápoje mohla ohrozit zdraví lidí nebo poškodit majetek. </w:t>
      </w:r>
    </w:p>
    <w:p w:rsidR="00C03E01" w:rsidRPr="00C03E01" w:rsidRDefault="00C03E01" w:rsidP="00427D97">
      <w:pPr>
        <w:pStyle w:val="Odstavecseseznamem"/>
        <w:numPr>
          <w:ilvl w:val="0"/>
          <w:numId w:val="43"/>
        </w:numPr>
        <w:tabs>
          <w:tab w:val="left" w:pos="851"/>
        </w:tabs>
        <w:spacing w:after="0" w:line="240" w:lineRule="auto"/>
        <w:ind w:left="284" w:hanging="284"/>
        <w:jc w:val="both"/>
        <w:rPr>
          <w:rFonts w:ascii="Arial" w:hAnsi="Arial" w:cs="Arial"/>
        </w:rPr>
      </w:pPr>
      <w:r w:rsidRPr="00C03E01">
        <w:rPr>
          <w:rFonts w:ascii="Arial" w:hAnsi="Arial" w:cs="Arial"/>
        </w:rPr>
        <w:t>zákaz prodávat alkoholický nápoj osobě zjevně ovlivněné alkoholem nebo jinou návykovou látkou.</w:t>
      </w:r>
    </w:p>
    <w:p w:rsidR="00C03E01" w:rsidRDefault="00C03E01" w:rsidP="00C03E01">
      <w:pPr>
        <w:spacing w:after="0" w:line="240" w:lineRule="auto"/>
        <w:contextualSpacing/>
        <w:jc w:val="both"/>
        <w:rPr>
          <w:rFonts w:ascii="Arial" w:hAnsi="Arial" w:cs="Arial"/>
        </w:rPr>
      </w:pPr>
    </w:p>
    <w:p w:rsidR="004C55A6" w:rsidRPr="00C03E01" w:rsidRDefault="00C03E01" w:rsidP="00256984">
      <w:pPr>
        <w:spacing w:after="240"/>
        <w:jc w:val="both"/>
        <w:rPr>
          <w:rFonts w:ascii="Arial" w:hAnsi="Arial" w:cs="Arial"/>
          <w:u w:val="single"/>
        </w:rPr>
      </w:pPr>
      <w:r>
        <w:rPr>
          <w:rFonts w:ascii="Arial" w:hAnsi="Arial" w:cs="Arial"/>
          <w:u w:val="single"/>
        </w:rPr>
        <w:t>Zákaz vstupu pro os</w:t>
      </w:r>
      <w:r w:rsidR="00CA104C">
        <w:rPr>
          <w:rFonts w:ascii="Arial" w:hAnsi="Arial" w:cs="Arial"/>
          <w:u w:val="single"/>
        </w:rPr>
        <w:t>o</w:t>
      </w:r>
      <w:r>
        <w:rPr>
          <w:rFonts w:ascii="Arial" w:hAnsi="Arial" w:cs="Arial"/>
          <w:u w:val="single"/>
        </w:rPr>
        <w:t xml:space="preserve">bu, která </w:t>
      </w:r>
      <w:r w:rsidRPr="00C03E01">
        <w:rPr>
          <w:rFonts w:ascii="Arial" w:hAnsi="Arial" w:cs="Arial"/>
          <w:u w:val="single"/>
        </w:rPr>
        <w:t>je zjevně pod vlivem návykové látky (§ 18 TabZ)</w:t>
      </w:r>
    </w:p>
    <w:p w:rsidR="003F3D08" w:rsidRPr="003F3D08" w:rsidRDefault="003F3D08" w:rsidP="00427D97">
      <w:pPr>
        <w:pStyle w:val="Odstavecseseznamem"/>
        <w:numPr>
          <w:ilvl w:val="0"/>
          <w:numId w:val="44"/>
        </w:numPr>
        <w:spacing w:after="0" w:line="240" w:lineRule="auto"/>
        <w:ind w:left="284" w:hanging="284"/>
        <w:jc w:val="both"/>
        <w:rPr>
          <w:rFonts w:ascii="Arial" w:hAnsi="Arial" w:cs="Arial"/>
        </w:rPr>
      </w:pPr>
      <w:r w:rsidRPr="003F3D08">
        <w:rPr>
          <w:rFonts w:ascii="Arial" w:hAnsi="Arial" w:cs="Arial"/>
        </w:rPr>
        <w:t xml:space="preserve">Osobě, která je zjevně pod vlivem alkoholu nebo jiné návykové látky a je ve stavu, </w:t>
      </w:r>
      <w:r w:rsidR="00755AC8">
        <w:rPr>
          <w:rFonts w:ascii="Arial" w:hAnsi="Arial" w:cs="Arial"/>
        </w:rPr>
        <w:br/>
      </w:r>
      <w:r w:rsidRPr="003F3D08">
        <w:rPr>
          <w:rFonts w:ascii="Arial" w:hAnsi="Arial" w:cs="Arial"/>
        </w:rPr>
        <w:t>v němž ohrožuje sebe nebo jinou osobu, majetek nebo veřejný pořádek, se zakazuje vstupovat a zdržovat se</w:t>
      </w:r>
    </w:p>
    <w:p w:rsidR="003F3D08" w:rsidRPr="003F3D08" w:rsidRDefault="003F3D08" w:rsidP="00CA104C">
      <w:pPr>
        <w:pStyle w:val="Odstavecseseznamem"/>
        <w:spacing w:after="0" w:line="240" w:lineRule="auto"/>
        <w:ind w:left="567" w:hanging="283"/>
        <w:jc w:val="both"/>
        <w:rPr>
          <w:rFonts w:ascii="Arial" w:hAnsi="Arial" w:cs="Arial"/>
        </w:rPr>
      </w:pPr>
      <w:r w:rsidRPr="003F3D08">
        <w:rPr>
          <w:rFonts w:ascii="Arial" w:hAnsi="Arial" w:cs="Arial"/>
        </w:rPr>
        <w:t>a) ve veřejnosti volně přístupném vnitřním prostoru, kde by mohla způsobit sobě nebo jiné osobě škodu,</w:t>
      </w:r>
    </w:p>
    <w:p w:rsidR="003F3D08" w:rsidRPr="003F3D08" w:rsidRDefault="00755AC8" w:rsidP="00755AC8">
      <w:pPr>
        <w:pStyle w:val="Odstavecseseznamem"/>
        <w:spacing w:after="0" w:line="240" w:lineRule="auto"/>
        <w:ind w:left="567" w:hanging="283"/>
        <w:jc w:val="both"/>
        <w:rPr>
          <w:rFonts w:ascii="Arial" w:hAnsi="Arial" w:cs="Arial"/>
        </w:rPr>
      </w:pPr>
      <w:proofErr w:type="gramStart"/>
      <w:r>
        <w:rPr>
          <w:rFonts w:ascii="Arial" w:hAnsi="Arial" w:cs="Arial"/>
        </w:rPr>
        <w:t>b</w:t>
      </w:r>
      <w:r w:rsidRPr="003F3D08">
        <w:rPr>
          <w:rFonts w:ascii="Arial" w:hAnsi="Arial" w:cs="Arial"/>
        </w:rPr>
        <w:t xml:space="preserve">) </w:t>
      </w:r>
      <w:r>
        <w:rPr>
          <w:rFonts w:ascii="Arial" w:hAnsi="Arial" w:cs="Arial"/>
        </w:rPr>
        <w:t xml:space="preserve"> </w:t>
      </w:r>
      <w:r w:rsidRPr="003F3D08">
        <w:rPr>
          <w:rFonts w:ascii="Arial" w:hAnsi="Arial" w:cs="Arial"/>
        </w:rPr>
        <w:t>v dopravním</w:t>
      </w:r>
      <w:proofErr w:type="gramEnd"/>
      <w:r w:rsidR="003F3D08" w:rsidRPr="003F3D08">
        <w:rPr>
          <w:rFonts w:ascii="Arial" w:hAnsi="Arial" w:cs="Arial"/>
        </w:rPr>
        <w:t xml:space="preserve"> prostředku veřejné dopravy,</w:t>
      </w:r>
    </w:p>
    <w:p w:rsidR="003F3D08" w:rsidRPr="003F3D08" w:rsidRDefault="003F3D08" w:rsidP="00755AC8">
      <w:pPr>
        <w:spacing w:after="0" w:line="240" w:lineRule="auto"/>
        <w:ind w:left="567" w:hanging="283"/>
        <w:jc w:val="both"/>
        <w:rPr>
          <w:rFonts w:ascii="Arial" w:hAnsi="Arial" w:cs="Arial"/>
        </w:rPr>
      </w:pPr>
      <w:proofErr w:type="gramStart"/>
      <w:r w:rsidRPr="003F3D08">
        <w:rPr>
          <w:rFonts w:ascii="Arial" w:hAnsi="Arial" w:cs="Arial"/>
        </w:rPr>
        <w:t xml:space="preserve">c) </w:t>
      </w:r>
      <w:r w:rsidR="00755AC8">
        <w:rPr>
          <w:rFonts w:ascii="Arial" w:hAnsi="Arial" w:cs="Arial"/>
        </w:rPr>
        <w:t xml:space="preserve"> </w:t>
      </w:r>
      <w:r w:rsidRPr="003F3D08">
        <w:rPr>
          <w:rFonts w:ascii="Arial" w:hAnsi="Arial" w:cs="Arial"/>
        </w:rPr>
        <w:t>ve</w:t>
      </w:r>
      <w:proofErr w:type="gramEnd"/>
      <w:r w:rsidRPr="003F3D08">
        <w:rPr>
          <w:rFonts w:ascii="Arial" w:hAnsi="Arial" w:cs="Arial"/>
        </w:rPr>
        <w:t xml:space="preserve"> veřejně přístupném prostoru budovy související s veřejnou dopravou,</w:t>
      </w:r>
    </w:p>
    <w:p w:rsidR="003F3D08" w:rsidRPr="003F3D08" w:rsidRDefault="003F3D08" w:rsidP="00755AC8">
      <w:pPr>
        <w:pStyle w:val="Odstavecseseznamem"/>
        <w:spacing w:after="0" w:line="240" w:lineRule="auto"/>
        <w:ind w:left="567" w:hanging="283"/>
        <w:jc w:val="both"/>
        <w:rPr>
          <w:rFonts w:ascii="Arial" w:hAnsi="Arial" w:cs="Arial"/>
        </w:rPr>
      </w:pPr>
      <w:proofErr w:type="gramStart"/>
      <w:r w:rsidRPr="003F3D08">
        <w:rPr>
          <w:rFonts w:ascii="Arial" w:hAnsi="Arial" w:cs="Arial"/>
        </w:rPr>
        <w:t xml:space="preserve">d) </w:t>
      </w:r>
      <w:r w:rsidR="00755AC8">
        <w:rPr>
          <w:rFonts w:ascii="Arial" w:hAnsi="Arial" w:cs="Arial"/>
        </w:rPr>
        <w:t xml:space="preserve"> </w:t>
      </w:r>
      <w:r w:rsidRPr="003F3D08">
        <w:rPr>
          <w:rFonts w:ascii="Arial" w:hAnsi="Arial" w:cs="Arial"/>
        </w:rPr>
        <w:t>v přístřešku</w:t>
      </w:r>
      <w:proofErr w:type="gramEnd"/>
      <w:r w:rsidRPr="003F3D08">
        <w:rPr>
          <w:rFonts w:ascii="Arial" w:hAnsi="Arial" w:cs="Arial"/>
        </w:rPr>
        <w:t xml:space="preserve"> zastávky a nástupiště veřejné dopravy,</w:t>
      </w:r>
    </w:p>
    <w:p w:rsidR="003F3D08" w:rsidRPr="003F3D08" w:rsidRDefault="003F3D08" w:rsidP="00755AC8">
      <w:pPr>
        <w:pStyle w:val="Odstavecseseznamem"/>
        <w:spacing w:after="0" w:line="240" w:lineRule="auto"/>
        <w:ind w:left="567" w:hanging="283"/>
        <w:jc w:val="both"/>
        <w:rPr>
          <w:rFonts w:ascii="Arial" w:hAnsi="Arial" w:cs="Arial"/>
        </w:rPr>
      </w:pPr>
      <w:r w:rsidRPr="003F3D08">
        <w:rPr>
          <w:rFonts w:ascii="Arial" w:hAnsi="Arial" w:cs="Arial"/>
        </w:rPr>
        <w:t>e)</w:t>
      </w:r>
      <w:r w:rsidR="00755AC8">
        <w:rPr>
          <w:rFonts w:ascii="Arial" w:hAnsi="Arial" w:cs="Arial"/>
        </w:rPr>
        <w:t xml:space="preserve"> v</w:t>
      </w:r>
      <w:r w:rsidRPr="003F3D08">
        <w:rPr>
          <w:rFonts w:ascii="Arial" w:hAnsi="Arial" w:cs="Arial"/>
        </w:rPr>
        <w:t xml:space="preserve">e zdravotnickém zařízení a v prostorech souvisejících s jeho provozem, pokud </w:t>
      </w:r>
      <w:r w:rsidR="00755AC8">
        <w:rPr>
          <w:rFonts w:ascii="Arial" w:hAnsi="Arial" w:cs="Arial"/>
        </w:rPr>
        <w:br/>
      </w:r>
      <w:r w:rsidR="00755AC8" w:rsidRPr="003F3D08">
        <w:rPr>
          <w:rFonts w:ascii="Arial" w:hAnsi="Arial" w:cs="Arial"/>
        </w:rPr>
        <w:t xml:space="preserve">se </w:t>
      </w:r>
      <w:r w:rsidR="00755AC8">
        <w:rPr>
          <w:rFonts w:ascii="Arial" w:hAnsi="Arial" w:cs="Arial"/>
        </w:rPr>
        <w:t>nejedná</w:t>
      </w:r>
      <w:r w:rsidRPr="003F3D08">
        <w:rPr>
          <w:rFonts w:ascii="Arial" w:hAnsi="Arial" w:cs="Arial"/>
        </w:rPr>
        <w:t xml:space="preserve"> o vstup a pobyt spojený s poskytováním zdravotních služeb těmto osobám,</w:t>
      </w:r>
    </w:p>
    <w:p w:rsidR="003F3D08" w:rsidRPr="003F3D08" w:rsidRDefault="003F3D08" w:rsidP="00755AC8">
      <w:pPr>
        <w:pStyle w:val="Odstavecseseznamem"/>
        <w:spacing w:after="0" w:line="240" w:lineRule="auto"/>
        <w:ind w:left="567" w:hanging="283"/>
        <w:jc w:val="both"/>
        <w:rPr>
          <w:rFonts w:ascii="Arial" w:hAnsi="Arial" w:cs="Arial"/>
        </w:rPr>
      </w:pPr>
      <w:proofErr w:type="gramStart"/>
      <w:r w:rsidRPr="003F3D08">
        <w:rPr>
          <w:rFonts w:ascii="Arial" w:hAnsi="Arial" w:cs="Arial"/>
        </w:rPr>
        <w:t xml:space="preserve">f) </w:t>
      </w:r>
      <w:r w:rsidR="00755AC8">
        <w:rPr>
          <w:rFonts w:ascii="Arial" w:hAnsi="Arial" w:cs="Arial"/>
        </w:rPr>
        <w:t xml:space="preserve"> </w:t>
      </w:r>
      <w:r w:rsidRPr="003F3D08">
        <w:rPr>
          <w:rFonts w:ascii="Arial" w:hAnsi="Arial" w:cs="Arial"/>
        </w:rPr>
        <w:t>ve</w:t>
      </w:r>
      <w:proofErr w:type="gramEnd"/>
      <w:r w:rsidRPr="003F3D08">
        <w:rPr>
          <w:rFonts w:ascii="Arial" w:hAnsi="Arial" w:cs="Arial"/>
        </w:rPr>
        <w:t xml:space="preserve"> škole a školském zařízení,</w:t>
      </w:r>
    </w:p>
    <w:p w:rsidR="003F3D08" w:rsidRPr="003F3D08" w:rsidRDefault="003F3D08" w:rsidP="00755AC8">
      <w:pPr>
        <w:pStyle w:val="Odstavecseseznamem"/>
        <w:spacing w:after="0" w:line="240" w:lineRule="auto"/>
        <w:ind w:left="567" w:hanging="283"/>
        <w:jc w:val="both"/>
        <w:rPr>
          <w:rFonts w:ascii="Arial" w:hAnsi="Arial" w:cs="Arial"/>
        </w:rPr>
      </w:pPr>
      <w:r w:rsidRPr="003F3D08">
        <w:rPr>
          <w:rFonts w:ascii="Arial" w:hAnsi="Arial" w:cs="Arial"/>
        </w:rPr>
        <w:t xml:space="preserve">g) v zařízení sociálně-právní ochrany dětí, v provozovně, kde je provozována živnost, jejímž předmětem je péče o děti do 3 let, v prostoru, kde je poskytována služba péče </w:t>
      </w:r>
      <w:r w:rsidR="00755AC8">
        <w:rPr>
          <w:rFonts w:ascii="Arial" w:hAnsi="Arial" w:cs="Arial"/>
        </w:rPr>
        <w:br/>
      </w:r>
      <w:r w:rsidRPr="003F3D08">
        <w:rPr>
          <w:rFonts w:ascii="Arial" w:hAnsi="Arial" w:cs="Arial"/>
        </w:rPr>
        <w:t xml:space="preserve">o dítě v dětské skupině, nebo v zařízení, kde je uskutečňována mimoškolní výchova </w:t>
      </w:r>
      <w:r w:rsidR="00755AC8">
        <w:rPr>
          <w:rFonts w:ascii="Arial" w:hAnsi="Arial" w:cs="Arial"/>
        </w:rPr>
        <w:br/>
      </w:r>
      <w:r w:rsidRPr="003F3D08">
        <w:rPr>
          <w:rFonts w:ascii="Arial" w:hAnsi="Arial" w:cs="Arial"/>
        </w:rPr>
        <w:t>a vzdělávání, nezařazeném do rejstříku škol a školských zařízení,</w:t>
      </w:r>
    </w:p>
    <w:p w:rsidR="003F3D08" w:rsidRPr="003F3D08" w:rsidRDefault="003F3D08" w:rsidP="00755AC8">
      <w:pPr>
        <w:pStyle w:val="Odstavecseseznamem"/>
        <w:spacing w:after="0" w:line="240" w:lineRule="auto"/>
        <w:ind w:left="567" w:hanging="283"/>
        <w:jc w:val="both"/>
        <w:rPr>
          <w:rFonts w:ascii="Arial" w:hAnsi="Arial" w:cs="Arial"/>
        </w:rPr>
      </w:pPr>
      <w:proofErr w:type="gramStart"/>
      <w:r w:rsidRPr="003F3D08">
        <w:rPr>
          <w:rFonts w:ascii="Arial" w:hAnsi="Arial" w:cs="Arial"/>
        </w:rPr>
        <w:t>h)</w:t>
      </w:r>
      <w:r w:rsidR="00755AC8">
        <w:rPr>
          <w:rFonts w:ascii="Arial" w:hAnsi="Arial" w:cs="Arial"/>
        </w:rPr>
        <w:t xml:space="preserve"> </w:t>
      </w:r>
      <w:r w:rsidRPr="003F3D08">
        <w:rPr>
          <w:rFonts w:ascii="Arial" w:hAnsi="Arial" w:cs="Arial"/>
        </w:rPr>
        <w:t xml:space="preserve"> na</w:t>
      </w:r>
      <w:proofErr w:type="gramEnd"/>
      <w:r w:rsidRPr="003F3D08">
        <w:rPr>
          <w:rFonts w:ascii="Arial" w:hAnsi="Arial" w:cs="Arial"/>
        </w:rPr>
        <w:t xml:space="preserve"> dětském hřišti a sportovišti určeném pro osoby mladší 18 let,</w:t>
      </w:r>
    </w:p>
    <w:p w:rsidR="003F3D08" w:rsidRPr="003F3D08" w:rsidRDefault="003F3D08" w:rsidP="00755AC8">
      <w:pPr>
        <w:pStyle w:val="Odstavecseseznamem"/>
        <w:spacing w:after="0" w:line="240" w:lineRule="auto"/>
        <w:ind w:left="567" w:hanging="283"/>
        <w:jc w:val="both"/>
        <w:rPr>
          <w:rFonts w:ascii="Arial" w:hAnsi="Arial" w:cs="Arial"/>
        </w:rPr>
      </w:pPr>
      <w:proofErr w:type="gramStart"/>
      <w:r w:rsidRPr="003F3D08">
        <w:rPr>
          <w:rFonts w:ascii="Arial" w:hAnsi="Arial" w:cs="Arial"/>
        </w:rPr>
        <w:lastRenderedPageBreak/>
        <w:t>i)</w:t>
      </w:r>
      <w:r w:rsidR="00755AC8">
        <w:rPr>
          <w:rFonts w:ascii="Arial" w:hAnsi="Arial" w:cs="Arial"/>
        </w:rPr>
        <w:t xml:space="preserve">  </w:t>
      </w:r>
      <w:r w:rsidRPr="003F3D08">
        <w:rPr>
          <w:rFonts w:ascii="Arial" w:hAnsi="Arial" w:cs="Arial"/>
        </w:rPr>
        <w:t>v zařízení</w:t>
      </w:r>
      <w:proofErr w:type="gramEnd"/>
      <w:r w:rsidRPr="003F3D08">
        <w:rPr>
          <w:rFonts w:ascii="Arial" w:hAnsi="Arial" w:cs="Arial"/>
        </w:rPr>
        <w:t xml:space="preserve"> sociálních služeb, pokud se nejedná o vstup a pobyt spojený s</w:t>
      </w:r>
      <w:r w:rsidR="00755AC8">
        <w:rPr>
          <w:rFonts w:ascii="Arial" w:hAnsi="Arial" w:cs="Arial"/>
        </w:rPr>
        <w:t> </w:t>
      </w:r>
      <w:r w:rsidRPr="003F3D08">
        <w:rPr>
          <w:rFonts w:ascii="Arial" w:hAnsi="Arial" w:cs="Arial"/>
        </w:rPr>
        <w:t>poskytov</w:t>
      </w:r>
      <w:r w:rsidR="00755AC8">
        <w:rPr>
          <w:rFonts w:ascii="Arial" w:hAnsi="Arial" w:cs="Arial"/>
        </w:rPr>
        <w:t xml:space="preserve">áním </w:t>
      </w:r>
      <w:r w:rsidRPr="003F3D08">
        <w:rPr>
          <w:rFonts w:ascii="Arial" w:hAnsi="Arial" w:cs="Arial"/>
        </w:rPr>
        <w:t>sociálních služeb těmto osobám,</w:t>
      </w:r>
    </w:p>
    <w:p w:rsidR="003F3D08" w:rsidRPr="003F3D08" w:rsidRDefault="003F3D08" w:rsidP="00755AC8">
      <w:pPr>
        <w:pStyle w:val="Odstavecseseznamem"/>
        <w:spacing w:after="0" w:line="240" w:lineRule="auto"/>
        <w:ind w:left="567" w:hanging="283"/>
        <w:jc w:val="both"/>
        <w:rPr>
          <w:rFonts w:ascii="Arial" w:hAnsi="Arial" w:cs="Arial"/>
        </w:rPr>
      </w:pPr>
      <w:proofErr w:type="gramStart"/>
      <w:r w:rsidRPr="003F3D08">
        <w:rPr>
          <w:rFonts w:ascii="Arial" w:hAnsi="Arial" w:cs="Arial"/>
        </w:rPr>
        <w:t>j)</w:t>
      </w:r>
      <w:r w:rsidR="00755AC8">
        <w:rPr>
          <w:rFonts w:ascii="Arial" w:hAnsi="Arial" w:cs="Arial"/>
        </w:rPr>
        <w:t xml:space="preserve"> </w:t>
      </w:r>
      <w:r w:rsidRPr="003F3D08">
        <w:rPr>
          <w:rFonts w:ascii="Arial" w:hAnsi="Arial" w:cs="Arial"/>
        </w:rPr>
        <w:t xml:space="preserve"> </w:t>
      </w:r>
      <w:r w:rsidR="00CA104C">
        <w:rPr>
          <w:rFonts w:ascii="Arial" w:hAnsi="Arial" w:cs="Arial"/>
        </w:rPr>
        <w:t xml:space="preserve"> </w:t>
      </w:r>
      <w:r w:rsidRPr="003F3D08">
        <w:rPr>
          <w:rFonts w:ascii="Arial" w:hAnsi="Arial" w:cs="Arial"/>
        </w:rPr>
        <w:t>v prostoru</w:t>
      </w:r>
      <w:proofErr w:type="gramEnd"/>
      <w:r w:rsidRPr="003F3D08">
        <w:rPr>
          <w:rFonts w:ascii="Arial" w:hAnsi="Arial" w:cs="Arial"/>
        </w:rPr>
        <w:t>, kde probíhá sportovní akce,</w:t>
      </w:r>
    </w:p>
    <w:p w:rsidR="00256984" w:rsidRDefault="003F3D08" w:rsidP="00755AC8">
      <w:pPr>
        <w:pStyle w:val="Odstavecseseznamem"/>
        <w:spacing w:after="0" w:line="240" w:lineRule="auto"/>
        <w:ind w:left="567" w:hanging="283"/>
        <w:jc w:val="both"/>
        <w:rPr>
          <w:rFonts w:ascii="Arial" w:hAnsi="Arial" w:cs="Arial"/>
        </w:rPr>
      </w:pPr>
      <w:r w:rsidRPr="003F3D08">
        <w:rPr>
          <w:rFonts w:ascii="Arial" w:hAnsi="Arial" w:cs="Arial"/>
        </w:rPr>
        <w:t>k)</w:t>
      </w:r>
      <w:r w:rsidR="00755AC8">
        <w:rPr>
          <w:rFonts w:ascii="Arial" w:hAnsi="Arial" w:cs="Arial"/>
        </w:rPr>
        <w:t xml:space="preserve"> v</w:t>
      </w:r>
      <w:r w:rsidRPr="003F3D08">
        <w:rPr>
          <w:rFonts w:ascii="Arial" w:hAnsi="Arial" w:cs="Arial"/>
        </w:rPr>
        <w:t xml:space="preserve"> prostoru budovy orgánu veřejné moci, nezdržuje-li se tam osoba v souvislosti </w:t>
      </w:r>
      <w:r w:rsidR="00755AC8">
        <w:rPr>
          <w:rFonts w:ascii="Arial" w:hAnsi="Arial" w:cs="Arial"/>
        </w:rPr>
        <w:br/>
      </w:r>
      <w:r w:rsidRPr="003F3D08">
        <w:rPr>
          <w:rFonts w:ascii="Arial" w:hAnsi="Arial" w:cs="Arial"/>
        </w:rPr>
        <w:t>s výkonem působnosti tohoto orgánu veřejné moci.</w:t>
      </w:r>
    </w:p>
    <w:p w:rsidR="00F46E4F" w:rsidRPr="0011242C" w:rsidRDefault="0060045B" w:rsidP="00427D97">
      <w:pPr>
        <w:pStyle w:val="Odstavecseseznamem"/>
        <w:numPr>
          <w:ilvl w:val="0"/>
          <w:numId w:val="42"/>
        </w:numPr>
        <w:ind w:left="567" w:hanging="567"/>
        <w:rPr>
          <w:rFonts w:ascii="Arial" w:hAnsi="Arial" w:cs="Arial"/>
          <w:b/>
        </w:rPr>
      </w:pPr>
      <w:r w:rsidRPr="0011242C">
        <w:rPr>
          <w:rFonts w:ascii="Arial" w:hAnsi="Arial" w:cs="Arial"/>
        </w:rPr>
        <w:br w:type="page"/>
      </w:r>
      <w:r w:rsidR="00F46E4F" w:rsidRPr="0011242C">
        <w:rPr>
          <w:rFonts w:ascii="Arial" w:hAnsi="Arial" w:cs="Arial"/>
          <w:b/>
        </w:rPr>
        <w:lastRenderedPageBreak/>
        <w:t xml:space="preserve">Projednávání přestupků </w:t>
      </w:r>
      <w:r w:rsidR="00256984" w:rsidRPr="0011242C">
        <w:rPr>
          <w:rFonts w:ascii="Arial" w:hAnsi="Arial" w:cs="Arial"/>
          <w:b/>
        </w:rPr>
        <w:t xml:space="preserve">příkazem na místě </w:t>
      </w:r>
    </w:p>
    <w:p w:rsidR="002D5C4C" w:rsidRPr="00F46E4F" w:rsidRDefault="002D5C4C" w:rsidP="002D5C4C">
      <w:pPr>
        <w:spacing w:after="0" w:line="240" w:lineRule="auto"/>
        <w:jc w:val="both"/>
        <w:rPr>
          <w:rFonts w:ascii="Arial" w:hAnsi="Arial" w:cs="Arial"/>
        </w:rPr>
      </w:pPr>
      <w:r w:rsidRPr="00FD6669">
        <w:rPr>
          <w:rFonts w:ascii="Arial" w:hAnsi="Arial" w:cs="Arial"/>
          <w:color w:val="000000" w:themeColor="text1"/>
          <w:u w:val="single"/>
        </w:rPr>
        <w:t>Policista a strážník</w:t>
      </w:r>
      <w:r w:rsidRPr="00FD6669">
        <w:rPr>
          <w:rFonts w:ascii="Arial" w:hAnsi="Arial" w:cs="Arial"/>
          <w:color w:val="000000" w:themeColor="text1"/>
        </w:rPr>
        <w:t xml:space="preserve"> jsou oprávněni</w:t>
      </w:r>
      <w:r>
        <w:rPr>
          <w:rFonts w:ascii="Arial" w:hAnsi="Arial" w:cs="Arial"/>
          <w:color w:val="000000" w:themeColor="text1"/>
        </w:rPr>
        <w:t xml:space="preserve"> projednat přestupek p</w:t>
      </w:r>
      <w:r w:rsidRPr="00CB1CCE">
        <w:rPr>
          <w:rFonts w:ascii="Arial" w:hAnsi="Arial" w:cs="Arial"/>
          <w:bCs/>
        </w:rPr>
        <w:t>říkazem na místě</w:t>
      </w:r>
      <w:r>
        <w:rPr>
          <w:rFonts w:ascii="Arial" w:hAnsi="Arial" w:cs="Arial"/>
          <w:bCs/>
        </w:rPr>
        <w:t xml:space="preserve"> a </w:t>
      </w:r>
      <w:r w:rsidRPr="00CB1CCE">
        <w:rPr>
          <w:rFonts w:ascii="Arial" w:hAnsi="Arial" w:cs="Arial"/>
          <w:bCs/>
        </w:rPr>
        <w:t>uložit pokutu až do výše 10 000 Kč</w:t>
      </w:r>
      <w:r>
        <w:rPr>
          <w:rFonts w:ascii="Arial" w:hAnsi="Arial" w:cs="Arial"/>
          <w:bCs/>
        </w:rPr>
        <w:t xml:space="preserve"> v případech, kdy osoba </w:t>
      </w:r>
      <w:r>
        <w:rPr>
          <w:rFonts w:ascii="Arial" w:hAnsi="Arial" w:cs="Arial"/>
        </w:rPr>
        <w:t xml:space="preserve">[viz </w:t>
      </w:r>
      <w:r w:rsidRPr="00F46E4F">
        <w:rPr>
          <w:rFonts w:ascii="Arial" w:hAnsi="Arial" w:cs="Arial"/>
        </w:rPr>
        <w:t>§ 40 odst. 6 písm. a)</w:t>
      </w:r>
      <w:r>
        <w:rPr>
          <w:rFonts w:ascii="Arial" w:hAnsi="Arial" w:cs="Arial"/>
        </w:rPr>
        <w:t xml:space="preserve"> TabZ]</w:t>
      </w:r>
      <w:r w:rsidRPr="00F46E4F">
        <w:rPr>
          <w:rFonts w:ascii="Arial" w:hAnsi="Arial" w:cs="Arial"/>
        </w:rPr>
        <w:t xml:space="preserve"> </w:t>
      </w:r>
    </w:p>
    <w:p w:rsidR="002D5C4C" w:rsidRDefault="002D5C4C" w:rsidP="002D5C4C">
      <w:pPr>
        <w:spacing w:after="0" w:line="240" w:lineRule="auto"/>
        <w:jc w:val="both"/>
        <w:rPr>
          <w:rFonts w:ascii="Arial" w:hAnsi="Arial" w:cs="Arial"/>
        </w:rPr>
      </w:pPr>
    </w:p>
    <w:p w:rsidR="004C55A6" w:rsidRPr="004C55A6" w:rsidRDefault="004C55A6" w:rsidP="003F3D08">
      <w:pPr>
        <w:spacing w:after="0" w:line="240" w:lineRule="auto"/>
        <w:ind w:left="285" w:hanging="285"/>
        <w:jc w:val="both"/>
        <w:rPr>
          <w:rFonts w:ascii="Arial" w:hAnsi="Arial" w:cs="Arial"/>
        </w:rPr>
      </w:pPr>
      <w:r w:rsidRPr="004C55A6">
        <w:rPr>
          <w:rFonts w:ascii="Arial" w:hAnsi="Arial" w:cs="Arial"/>
        </w:rPr>
        <w:t xml:space="preserve">a) </w:t>
      </w:r>
      <w:r w:rsidR="003F3D08">
        <w:rPr>
          <w:rFonts w:ascii="Arial" w:hAnsi="Arial" w:cs="Arial"/>
        </w:rPr>
        <w:tab/>
      </w:r>
      <w:r w:rsidRPr="004C55A6">
        <w:rPr>
          <w:rFonts w:ascii="Arial" w:hAnsi="Arial" w:cs="Arial"/>
        </w:rPr>
        <w:t xml:space="preserve">v rozporu s § 3 odst. 1, 2 nebo 3 nebo § 11 odst. 1, 2, 3 nebo 4 prodá tabákový výrobek, kuřáckou pomůcku, bylinný výrobek určený ke kouření, elektronickou cigaretu nebo alkoholický nápoj, </w:t>
      </w:r>
    </w:p>
    <w:p w:rsidR="004C55A6" w:rsidRPr="007D2DB9" w:rsidRDefault="004C55A6" w:rsidP="003F3D08">
      <w:pPr>
        <w:spacing w:after="0" w:line="240" w:lineRule="auto"/>
        <w:ind w:left="284" w:hanging="284"/>
        <w:jc w:val="both"/>
        <w:rPr>
          <w:rFonts w:ascii="Arial" w:hAnsi="Arial" w:cs="Arial"/>
        </w:rPr>
      </w:pPr>
      <w:r w:rsidRPr="004C55A6">
        <w:rPr>
          <w:rFonts w:ascii="Arial" w:hAnsi="Arial" w:cs="Arial"/>
        </w:rPr>
        <w:t xml:space="preserve">e) </w:t>
      </w:r>
      <w:r w:rsidR="003F3D08">
        <w:rPr>
          <w:rFonts w:ascii="Arial" w:hAnsi="Arial" w:cs="Arial"/>
        </w:rPr>
        <w:tab/>
      </w:r>
      <w:r w:rsidRPr="007D2DB9">
        <w:rPr>
          <w:rFonts w:ascii="Arial" w:hAnsi="Arial" w:cs="Arial"/>
          <w:bCs/>
        </w:rPr>
        <w:t xml:space="preserve">kouří na místě, na němž je kouření zakázáno podle § 8 odst. 1, </w:t>
      </w:r>
    </w:p>
    <w:p w:rsidR="004C55A6" w:rsidRPr="007D2DB9" w:rsidRDefault="004C55A6" w:rsidP="003F3D08">
      <w:pPr>
        <w:spacing w:after="0" w:line="240" w:lineRule="auto"/>
        <w:ind w:left="284" w:hanging="284"/>
        <w:jc w:val="both"/>
        <w:rPr>
          <w:rFonts w:ascii="Arial" w:hAnsi="Arial" w:cs="Arial"/>
        </w:rPr>
      </w:pPr>
      <w:r w:rsidRPr="007D2DB9">
        <w:rPr>
          <w:rFonts w:ascii="Arial" w:hAnsi="Arial" w:cs="Arial"/>
        </w:rPr>
        <w:t xml:space="preserve">f) </w:t>
      </w:r>
      <w:r w:rsidR="003F3D08">
        <w:rPr>
          <w:rFonts w:ascii="Arial" w:hAnsi="Arial" w:cs="Arial"/>
        </w:rPr>
        <w:tab/>
      </w:r>
      <w:r w:rsidRPr="007D2DB9">
        <w:rPr>
          <w:rFonts w:ascii="Arial" w:hAnsi="Arial" w:cs="Arial"/>
          <w:bCs/>
        </w:rPr>
        <w:t xml:space="preserve">kouří na místě, na němž je kouření zakázáno obecně závaznou vyhláškou obce podle § 17 odst. 1, </w:t>
      </w:r>
    </w:p>
    <w:p w:rsidR="004C55A6" w:rsidRPr="007D2DB9" w:rsidRDefault="004C55A6" w:rsidP="003F3D08">
      <w:pPr>
        <w:spacing w:after="0" w:line="240" w:lineRule="auto"/>
        <w:ind w:left="284" w:hanging="284"/>
        <w:jc w:val="both"/>
        <w:rPr>
          <w:rFonts w:ascii="Arial" w:hAnsi="Arial" w:cs="Arial"/>
        </w:rPr>
      </w:pPr>
      <w:r w:rsidRPr="007D2DB9">
        <w:rPr>
          <w:rFonts w:ascii="Arial" w:hAnsi="Arial" w:cs="Arial"/>
        </w:rPr>
        <w:t xml:space="preserve">g) </w:t>
      </w:r>
      <w:r w:rsidRPr="007D2DB9">
        <w:rPr>
          <w:rFonts w:ascii="Arial" w:hAnsi="Arial" w:cs="Arial"/>
          <w:bCs/>
        </w:rPr>
        <w:t xml:space="preserve">používá elektronickou cigaretu na místě, na němž je její používání podle § 8 odst. 2 zakázáno, </w:t>
      </w:r>
    </w:p>
    <w:p w:rsidR="004C55A6" w:rsidRPr="007D2DB9" w:rsidRDefault="004C55A6" w:rsidP="003F3D08">
      <w:pPr>
        <w:spacing w:after="0" w:line="240" w:lineRule="auto"/>
        <w:ind w:left="284" w:hanging="284"/>
        <w:jc w:val="both"/>
        <w:rPr>
          <w:rFonts w:ascii="Arial" w:hAnsi="Arial" w:cs="Arial"/>
        </w:rPr>
      </w:pPr>
      <w:proofErr w:type="gramStart"/>
      <w:r w:rsidRPr="007D2DB9">
        <w:rPr>
          <w:rFonts w:ascii="Arial" w:hAnsi="Arial" w:cs="Arial"/>
        </w:rPr>
        <w:t xml:space="preserve">i) </w:t>
      </w:r>
      <w:r w:rsidR="00CB1CCE">
        <w:rPr>
          <w:rFonts w:ascii="Arial" w:hAnsi="Arial" w:cs="Arial"/>
        </w:rPr>
        <w:t xml:space="preserve">  </w:t>
      </w:r>
      <w:r w:rsidRPr="007D2DB9">
        <w:rPr>
          <w:rFonts w:ascii="Arial" w:hAnsi="Arial" w:cs="Arial"/>
        </w:rPr>
        <w:t>neoznámí</w:t>
      </w:r>
      <w:proofErr w:type="gramEnd"/>
      <w:r w:rsidRPr="007D2DB9">
        <w:rPr>
          <w:rFonts w:ascii="Arial" w:hAnsi="Arial" w:cs="Arial"/>
        </w:rPr>
        <w:t xml:space="preserve"> správci spotřební daně příležitostný prodej lihovin podle § 14,</w:t>
      </w:r>
    </w:p>
    <w:p w:rsidR="004C55A6" w:rsidRPr="007D2DB9" w:rsidRDefault="004C55A6" w:rsidP="003F3D08">
      <w:pPr>
        <w:spacing w:after="0" w:line="240" w:lineRule="auto"/>
        <w:ind w:left="284" w:hanging="284"/>
        <w:jc w:val="both"/>
        <w:rPr>
          <w:rFonts w:ascii="Arial" w:hAnsi="Arial" w:cs="Arial"/>
        </w:rPr>
      </w:pPr>
      <w:r w:rsidRPr="007D2DB9">
        <w:rPr>
          <w:rFonts w:ascii="Arial" w:hAnsi="Arial" w:cs="Arial"/>
        </w:rPr>
        <w:t xml:space="preserve">k) </w:t>
      </w:r>
      <w:r w:rsidRPr="007D2DB9">
        <w:rPr>
          <w:rFonts w:ascii="Arial" w:hAnsi="Arial" w:cs="Arial"/>
          <w:bCs/>
        </w:rPr>
        <w:t xml:space="preserve">v rozporu s § 11 odst. 6 prodá nebo podá alkoholický nápoj osobě, o níž lze důvodně předpokládat, že alkoholický nápoj vzápětí požije a následně bude vykonávat činnost, při níž by vzhledem k předchozímu požití alkoholického nápoje mohla ohrozit zdraví lidí nebo poškodit majetek, </w:t>
      </w:r>
    </w:p>
    <w:p w:rsidR="00CA104C" w:rsidRDefault="00CA104C" w:rsidP="00256984">
      <w:pPr>
        <w:spacing w:line="160" w:lineRule="atLeast"/>
        <w:jc w:val="both"/>
        <w:rPr>
          <w:rFonts w:ascii="Arial" w:hAnsi="Arial" w:cs="Arial"/>
          <w:u w:val="single"/>
        </w:rPr>
      </w:pPr>
    </w:p>
    <w:p w:rsidR="00F46E4F" w:rsidRPr="0060045B" w:rsidRDefault="00F46E4F" w:rsidP="00256984">
      <w:pPr>
        <w:spacing w:line="160" w:lineRule="atLeast"/>
        <w:jc w:val="both"/>
        <w:rPr>
          <w:rFonts w:ascii="Arial" w:hAnsi="Arial" w:cs="Arial"/>
          <w:sz w:val="24"/>
          <w:szCs w:val="24"/>
          <w:u w:val="single"/>
        </w:rPr>
      </w:pPr>
      <w:r w:rsidRPr="0060045B">
        <w:rPr>
          <w:rFonts w:ascii="Arial" w:hAnsi="Arial" w:cs="Arial"/>
          <w:sz w:val="24"/>
          <w:szCs w:val="24"/>
          <w:u w:val="single"/>
        </w:rPr>
        <w:t>Součinnost Policie ČR</w:t>
      </w:r>
    </w:p>
    <w:p w:rsidR="00CA104C" w:rsidRPr="00CA104C" w:rsidRDefault="00256984" w:rsidP="00256984">
      <w:pPr>
        <w:spacing w:line="160" w:lineRule="atLeast"/>
        <w:jc w:val="both"/>
        <w:rPr>
          <w:rFonts w:ascii="Arial" w:hAnsi="Arial" w:cs="Arial"/>
        </w:rPr>
      </w:pPr>
      <w:r w:rsidRPr="00CA104C">
        <w:rPr>
          <w:rFonts w:ascii="Arial" w:hAnsi="Arial" w:cs="Arial"/>
        </w:rPr>
        <w:t xml:space="preserve">Subjekty, které jsou podle </w:t>
      </w:r>
      <w:r w:rsidR="00CA104C" w:rsidRPr="00CA104C">
        <w:rPr>
          <w:rFonts w:ascii="Arial" w:hAnsi="Arial" w:cs="Arial"/>
        </w:rPr>
        <w:t xml:space="preserve">tabákového </w:t>
      </w:r>
      <w:r w:rsidRPr="00CA104C">
        <w:rPr>
          <w:rFonts w:ascii="Arial" w:hAnsi="Arial" w:cs="Arial"/>
        </w:rPr>
        <w:t>zákona povinny vyzvat osobu, která nedodržuje zákaz (např. § 9 odst. 1, § 16, § 18 odst. 2</w:t>
      </w:r>
      <w:r w:rsidR="00CA104C" w:rsidRPr="00CA104C">
        <w:rPr>
          <w:rFonts w:ascii="Arial" w:hAnsi="Arial" w:cs="Arial"/>
        </w:rPr>
        <w:t xml:space="preserve"> – prodejce alkoholu, provozovatel dopravního prostředku, </w:t>
      </w:r>
      <w:r w:rsidR="00157E90">
        <w:rPr>
          <w:rFonts w:ascii="Arial" w:hAnsi="Arial" w:cs="Arial"/>
        </w:rPr>
        <w:t xml:space="preserve">pořadatel sportovní akce </w:t>
      </w:r>
      <w:r w:rsidR="00CA104C" w:rsidRPr="00CA104C">
        <w:rPr>
          <w:rFonts w:ascii="Arial" w:hAnsi="Arial" w:cs="Arial"/>
        </w:rPr>
        <w:t>atd.</w:t>
      </w:r>
      <w:r w:rsidRPr="00CA104C">
        <w:rPr>
          <w:rFonts w:ascii="Arial" w:hAnsi="Arial" w:cs="Arial"/>
        </w:rPr>
        <w:t xml:space="preserve">), aby v tomto jednání nepokračovala nebo aby opustila prostor (osoba je povinna výzvy uposlechnout), mohou v případě neuposlechnutí výzvy </w:t>
      </w:r>
      <w:r w:rsidRPr="00CA104C">
        <w:rPr>
          <w:rFonts w:ascii="Arial" w:hAnsi="Arial" w:cs="Arial"/>
          <w:b/>
        </w:rPr>
        <w:t>požádat o pomoc Policii České republiky</w:t>
      </w:r>
      <w:r w:rsidRPr="00CA104C">
        <w:rPr>
          <w:rFonts w:ascii="Arial" w:hAnsi="Arial" w:cs="Arial"/>
        </w:rPr>
        <w:t xml:space="preserve">. </w:t>
      </w:r>
    </w:p>
    <w:p w:rsidR="0011242C" w:rsidRDefault="0011242C" w:rsidP="00F40516">
      <w:pPr>
        <w:pStyle w:val="Nadpis2"/>
        <w:tabs>
          <w:tab w:val="left" w:pos="567"/>
        </w:tabs>
        <w:rPr>
          <w:rFonts w:ascii="Arial" w:hAnsi="Arial" w:cs="Arial"/>
          <w:b/>
          <w:color w:val="000000" w:themeColor="text1"/>
          <w:sz w:val="24"/>
          <w:szCs w:val="24"/>
        </w:rPr>
      </w:pPr>
      <w:bookmarkStart w:id="58" w:name="_Toc479689806"/>
    </w:p>
    <w:p w:rsidR="002C101F" w:rsidRPr="00193115" w:rsidRDefault="00F40516" w:rsidP="00F40516">
      <w:pPr>
        <w:pStyle w:val="Nadpis2"/>
        <w:tabs>
          <w:tab w:val="left" w:pos="567"/>
        </w:tabs>
        <w:rPr>
          <w:rFonts w:ascii="Arial" w:hAnsi="Arial" w:cs="Arial"/>
          <w:b/>
          <w:color w:val="000000" w:themeColor="text1"/>
          <w:sz w:val="24"/>
          <w:szCs w:val="24"/>
        </w:rPr>
      </w:pPr>
      <w:bookmarkStart w:id="59" w:name="_Toc481654481"/>
      <w:r>
        <w:rPr>
          <w:rFonts w:ascii="Arial" w:hAnsi="Arial" w:cs="Arial"/>
          <w:b/>
          <w:color w:val="000000" w:themeColor="text1"/>
          <w:sz w:val="24"/>
          <w:szCs w:val="24"/>
        </w:rPr>
        <w:t xml:space="preserve">F  </w:t>
      </w:r>
      <w:r>
        <w:rPr>
          <w:rFonts w:ascii="Arial" w:hAnsi="Arial" w:cs="Arial"/>
          <w:b/>
          <w:color w:val="000000" w:themeColor="text1"/>
          <w:sz w:val="24"/>
          <w:szCs w:val="24"/>
        </w:rPr>
        <w:tab/>
      </w:r>
      <w:r w:rsidR="002C101F" w:rsidRPr="00193115">
        <w:rPr>
          <w:rFonts w:ascii="Arial" w:hAnsi="Arial" w:cs="Arial"/>
          <w:b/>
          <w:color w:val="000000" w:themeColor="text1"/>
          <w:sz w:val="24"/>
          <w:szCs w:val="24"/>
        </w:rPr>
        <w:t>Omezování provozování hazardních her</w:t>
      </w:r>
      <w:bookmarkEnd w:id="58"/>
      <w:bookmarkEnd w:id="59"/>
    </w:p>
    <w:p w:rsidR="00AC1066" w:rsidRPr="00F30C6C" w:rsidRDefault="00AC1066" w:rsidP="00200101">
      <w:pPr>
        <w:spacing w:after="0" w:line="240" w:lineRule="auto"/>
        <w:contextualSpacing/>
        <w:jc w:val="both"/>
        <w:rPr>
          <w:rFonts w:ascii="Arial" w:hAnsi="Arial" w:cs="Arial"/>
          <w:color w:val="000000" w:themeColor="text1"/>
        </w:rPr>
      </w:pPr>
    </w:p>
    <w:p w:rsidR="001305C4" w:rsidRPr="00F30C6C" w:rsidRDefault="001305C4" w:rsidP="001305C4">
      <w:pPr>
        <w:spacing w:after="0" w:line="240" w:lineRule="auto"/>
        <w:contextualSpacing/>
        <w:jc w:val="both"/>
        <w:rPr>
          <w:rFonts w:ascii="Arial" w:hAnsi="Arial" w:cs="Arial"/>
          <w:b/>
          <w:color w:val="000000" w:themeColor="text1"/>
        </w:rPr>
      </w:pPr>
      <w:r w:rsidRPr="00F30C6C">
        <w:rPr>
          <w:rFonts w:ascii="Arial" w:hAnsi="Arial" w:cs="Arial"/>
          <w:b/>
          <w:color w:val="000000" w:themeColor="text1"/>
        </w:rPr>
        <w:t>Právní rámec</w:t>
      </w:r>
    </w:p>
    <w:p w:rsidR="001305C4" w:rsidRPr="00F30C6C" w:rsidRDefault="001305C4" w:rsidP="00427D97">
      <w:pPr>
        <w:pStyle w:val="Odstavecseseznamem"/>
        <w:numPr>
          <w:ilvl w:val="0"/>
          <w:numId w:val="11"/>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zákon o celní správě (</w:t>
      </w:r>
      <w:r w:rsidR="0031105F">
        <w:rPr>
          <w:rFonts w:ascii="Arial" w:hAnsi="Arial" w:cs="Arial"/>
          <w:color w:val="000000" w:themeColor="text1"/>
        </w:rPr>
        <w:t xml:space="preserve">č. </w:t>
      </w:r>
      <w:r w:rsidRPr="00F30C6C">
        <w:rPr>
          <w:rFonts w:ascii="Arial" w:hAnsi="Arial" w:cs="Arial"/>
          <w:color w:val="000000" w:themeColor="text1"/>
        </w:rPr>
        <w:t>17/2012 Sb.)</w:t>
      </w:r>
    </w:p>
    <w:p w:rsidR="001305C4" w:rsidRPr="00F30C6C" w:rsidRDefault="001305C4" w:rsidP="00427D97">
      <w:pPr>
        <w:pStyle w:val="Odstavecseseznamem"/>
        <w:numPr>
          <w:ilvl w:val="0"/>
          <w:numId w:val="11"/>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zákon o hazardních hrách (</w:t>
      </w:r>
      <w:r w:rsidR="0031105F">
        <w:rPr>
          <w:rFonts w:ascii="Arial" w:hAnsi="Arial" w:cs="Arial"/>
          <w:color w:val="000000" w:themeColor="text1"/>
        </w:rPr>
        <w:t xml:space="preserve">č. </w:t>
      </w:r>
      <w:r w:rsidRPr="00F30C6C">
        <w:rPr>
          <w:rFonts w:ascii="Arial" w:hAnsi="Arial" w:cs="Arial"/>
          <w:color w:val="000000" w:themeColor="text1"/>
        </w:rPr>
        <w:t>186/2016 Sb.)</w:t>
      </w:r>
    </w:p>
    <w:p w:rsidR="001305C4" w:rsidRPr="00F30C6C" w:rsidRDefault="00E24351" w:rsidP="00427D97">
      <w:pPr>
        <w:pStyle w:val="Odstavecseseznamem"/>
        <w:numPr>
          <w:ilvl w:val="0"/>
          <w:numId w:val="11"/>
        </w:numPr>
        <w:spacing w:after="0" w:line="240" w:lineRule="auto"/>
        <w:ind w:left="567" w:hanging="567"/>
        <w:jc w:val="both"/>
        <w:rPr>
          <w:rFonts w:ascii="Arial" w:hAnsi="Arial" w:cs="Arial"/>
          <w:color w:val="000000" w:themeColor="text1"/>
        </w:rPr>
      </w:pPr>
      <w:r>
        <w:rPr>
          <w:rFonts w:ascii="Arial" w:hAnsi="Arial" w:cs="Arial"/>
          <w:color w:val="000000" w:themeColor="text1"/>
        </w:rPr>
        <w:t xml:space="preserve">zákon </w:t>
      </w:r>
      <w:r w:rsidR="001305C4" w:rsidRPr="00F30C6C">
        <w:rPr>
          <w:rFonts w:ascii="Arial" w:hAnsi="Arial" w:cs="Arial"/>
          <w:color w:val="000000" w:themeColor="text1"/>
        </w:rPr>
        <w:t>o dani z hazardních her (</w:t>
      </w:r>
      <w:r w:rsidR="0031105F">
        <w:rPr>
          <w:rFonts w:ascii="Arial" w:hAnsi="Arial" w:cs="Arial"/>
          <w:color w:val="000000" w:themeColor="text1"/>
        </w:rPr>
        <w:t xml:space="preserve">č. </w:t>
      </w:r>
      <w:r w:rsidR="001305C4" w:rsidRPr="00F30C6C">
        <w:rPr>
          <w:rFonts w:ascii="Arial" w:hAnsi="Arial" w:cs="Arial"/>
          <w:color w:val="000000" w:themeColor="text1"/>
        </w:rPr>
        <w:t>187/2016 Sb.)</w:t>
      </w:r>
    </w:p>
    <w:p w:rsidR="001305C4" w:rsidRPr="00F30C6C" w:rsidRDefault="001305C4" w:rsidP="00427D97">
      <w:pPr>
        <w:pStyle w:val="Odstavecseseznamem"/>
        <w:numPr>
          <w:ilvl w:val="0"/>
          <w:numId w:val="11"/>
        </w:numPr>
        <w:spacing w:after="0" w:line="240" w:lineRule="auto"/>
        <w:ind w:left="567" w:hanging="567"/>
        <w:jc w:val="both"/>
        <w:rPr>
          <w:rFonts w:ascii="Arial" w:hAnsi="Arial" w:cs="Arial"/>
          <w:color w:val="000000" w:themeColor="text1"/>
          <w:sz w:val="24"/>
          <w:szCs w:val="24"/>
        </w:rPr>
      </w:pPr>
      <w:r w:rsidRPr="00F30C6C">
        <w:rPr>
          <w:rFonts w:ascii="Arial" w:hAnsi="Arial" w:cs="Arial"/>
          <w:color w:val="000000" w:themeColor="text1"/>
        </w:rPr>
        <w:t>zákon o regulaci reklamy (</w:t>
      </w:r>
      <w:r w:rsidR="0031105F">
        <w:rPr>
          <w:rFonts w:ascii="Arial" w:hAnsi="Arial" w:cs="Arial"/>
          <w:color w:val="000000" w:themeColor="text1"/>
        </w:rPr>
        <w:t xml:space="preserve">č. </w:t>
      </w:r>
      <w:r w:rsidRPr="00F30C6C">
        <w:rPr>
          <w:rFonts w:ascii="Arial" w:hAnsi="Arial" w:cs="Arial"/>
          <w:color w:val="000000" w:themeColor="text1"/>
        </w:rPr>
        <w:t>40/1995 Sb.)</w:t>
      </w:r>
    </w:p>
    <w:p w:rsidR="001305C4" w:rsidRDefault="001305C4" w:rsidP="00200101">
      <w:pPr>
        <w:spacing w:after="0" w:line="240" w:lineRule="auto"/>
        <w:contextualSpacing/>
        <w:jc w:val="both"/>
        <w:rPr>
          <w:rFonts w:ascii="Arial" w:hAnsi="Arial" w:cs="Arial"/>
          <w:color w:val="000000" w:themeColor="text1"/>
          <w:u w:val="single"/>
        </w:rPr>
      </w:pPr>
    </w:p>
    <w:p w:rsidR="008259F2" w:rsidRDefault="008259F2" w:rsidP="00200101">
      <w:pPr>
        <w:spacing w:after="0" w:line="240" w:lineRule="auto"/>
        <w:contextualSpacing/>
        <w:jc w:val="both"/>
        <w:rPr>
          <w:rFonts w:ascii="Arial" w:hAnsi="Arial" w:cs="Arial"/>
          <w:color w:val="000000" w:themeColor="text1"/>
          <w:sz w:val="24"/>
          <w:szCs w:val="24"/>
          <w:u w:val="single"/>
        </w:rPr>
      </w:pPr>
      <w:r w:rsidRPr="0060045B">
        <w:rPr>
          <w:rFonts w:ascii="Arial" w:hAnsi="Arial" w:cs="Arial"/>
          <w:color w:val="000000" w:themeColor="text1"/>
          <w:sz w:val="24"/>
          <w:szCs w:val="24"/>
          <w:u w:val="single"/>
        </w:rPr>
        <w:t>Dozorov</w:t>
      </w:r>
      <w:r w:rsidR="00BC6B1C" w:rsidRPr="0060045B">
        <w:rPr>
          <w:rFonts w:ascii="Arial" w:hAnsi="Arial" w:cs="Arial"/>
          <w:color w:val="000000" w:themeColor="text1"/>
          <w:sz w:val="24"/>
          <w:szCs w:val="24"/>
          <w:u w:val="single"/>
        </w:rPr>
        <w:t>é</w:t>
      </w:r>
      <w:r w:rsidRPr="0060045B">
        <w:rPr>
          <w:rFonts w:ascii="Arial" w:hAnsi="Arial" w:cs="Arial"/>
          <w:color w:val="000000" w:themeColor="text1"/>
          <w:sz w:val="24"/>
          <w:szCs w:val="24"/>
          <w:u w:val="single"/>
        </w:rPr>
        <w:t xml:space="preserve"> </w:t>
      </w:r>
      <w:r w:rsidR="00BC6B1C" w:rsidRPr="0060045B">
        <w:rPr>
          <w:rFonts w:ascii="Arial" w:hAnsi="Arial" w:cs="Arial"/>
          <w:color w:val="000000" w:themeColor="text1"/>
          <w:sz w:val="24"/>
          <w:szCs w:val="24"/>
          <w:u w:val="single"/>
        </w:rPr>
        <w:t xml:space="preserve">pravomoce </w:t>
      </w:r>
      <w:r w:rsidRPr="0060045B">
        <w:rPr>
          <w:rFonts w:ascii="Arial" w:hAnsi="Arial" w:cs="Arial"/>
          <w:color w:val="000000" w:themeColor="text1"/>
          <w:sz w:val="24"/>
          <w:szCs w:val="24"/>
          <w:u w:val="single"/>
        </w:rPr>
        <w:t>Celní správy</w:t>
      </w:r>
    </w:p>
    <w:p w:rsidR="0060045B" w:rsidRPr="0060045B" w:rsidRDefault="0060045B" w:rsidP="00200101">
      <w:pPr>
        <w:spacing w:after="0" w:line="240" w:lineRule="auto"/>
        <w:contextualSpacing/>
        <w:jc w:val="both"/>
        <w:rPr>
          <w:rFonts w:ascii="Arial" w:hAnsi="Arial" w:cs="Arial"/>
          <w:color w:val="000000" w:themeColor="text1"/>
          <w:sz w:val="24"/>
          <w:szCs w:val="24"/>
          <w:u w:val="single"/>
        </w:rPr>
      </w:pPr>
    </w:p>
    <w:p w:rsidR="001C3909" w:rsidRPr="00F30C6C" w:rsidRDefault="005B5293" w:rsidP="00200101">
      <w:pPr>
        <w:spacing w:after="0" w:line="240" w:lineRule="auto"/>
        <w:contextualSpacing/>
        <w:jc w:val="both"/>
        <w:rPr>
          <w:rStyle w:val="Siln"/>
          <w:rFonts w:ascii="Arial" w:hAnsi="Arial" w:cs="Arial"/>
          <w:b w:val="0"/>
          <w:color w:val="000000" w:themeColor="text1"/>
        </w:rPr>
      </w:pPr>
      <w:bookmarkStart w:id="60" w:name="_Toc473721990"/>
      <w:r w:rsidRPr="00F30C6C">
        <w:rPr>
          <w:rFonts w:ascii="Arial" w:hAnsi="Arial" w:cs="Arial"/>
          <w:color w:val="000000" w:themeColor="text1"/>
        </w:rPr>
        <w:t xml:space="preserve">Celní správa je dozorovým orgánem </w:t>
      </w:r>
      <w:bookmarkEnd w:id="60"/>
      <w:r w:rsidR="00D70F80" w:rsidRPr="00F30C6C">
        <w:rPr>
          <w:rFonts w:ascii="Arial" w:hAnsi="Arial" w:cs="Arial"/>
          <w:color w:val="000000" w:themeColor="text1"/>
        </w:rPr>
        <w:t>nad provozováním hazardních her</w:t>
      </w:r>
      <w:r w:rsidRPr="00F30C6C">
        <w:rPr>
          <w:rFonts w:ascii="Arial" w:hAnsi="Arial" w:cs="Arial"/>
          <w:color w:val="000000" w:themeColor="text1"/>
        </w:rPr>
        <w:t xml:space="preserve"> (s výjimkou internetových her), kdy současně je oprávněna k</w:t>
      </w:r>
      <w:r w:rsidR="00D70F80" w:rsidRPr="00F30C6C">
        <w:rPr>
          <w:rFonts w:ascii="Arial" w:hAnsi="Arial" w:cs="Arial"/>
          <w:color w:val="000000" w:themeColor="text1"/>
        </w:rPr>
        <w:t xml:space="preserve"> projednávání </w:t>
      </w:r>
      <w:r w:rsidRPr="00F30C6C">
        <w:rPr>
          <w:rFonts w:ascii="Arial" w:hAnsi="Arial" w:cs="Arial"/>
          <w:color w:val="000000" w:themeColor="text1"/>
        </w:rPr>
        <w:t xml:space="preserve">souvisejících </w:t>
      </w:r>
      <w:r w:rsidR="00E24351">
        <w:rPr>
          <w:rFonts w:ascii="Arial" w:hAnsi="Arial" w:cs="Arial"/>
          <w:color w:val="000000" w:themeColor="text1"/>
        </w:rPr>
        <w:t>přestupků</w:t>
      </w:r>
      <w:r w:rsidRPr="00F30C6C">
        <w:rPr>
          <w:rFonts w:ascii="Arial" w:hAnsi="Arial" w:cs="Arial"/>
          <w:color w:val="000000" w:themeColor="text1"/>
        </w:rPr>
        <w:t>.</w:t>
      </w:r>
      <w:r w:rsidR="00D70F80" w:rsidRPr="00F30C6C">
        <w:rPr>
          <w:rFonts w:ascii="Arial" w:hAnsi="Arial" w:cs="Arial"/>
          <w:color w:val="000000" w:themeColor="text1"/>
        </w:rPr>
        <w:t xml:space="preserve"> </w:t>
      </w:r>
      <w:r w:rsidR="009E1276" w:rsidRPr="00F30C6C">
        <w:rPr>
          <w:rFonts w:ascii="Arial" w:hAnsi="Arial" w:cs="Arial"/>
          <w:color w:val="000000" w:themeColor="text1"/>
        </w:rPr>
        <w:t xml:space="preserve">Vedle toho celní správa provádí </w:t>
      </w:r>
      <w:r w:rsidR="001C3909" w:rsidRPr="00F30C6C">
        <w:rPr>
          <w:rFonts w:ascii="Arial" w:hAnsi="Arial" w:cs="Arial"/>
          <w:color w:val="000000" w:themeColor="text1"/>
        </w:rPr>
        <w:t>dozor nad reklamou, propagací nebo podporou zakázaných hazardních her</w:t>
      </w:r>
      <w:r w:rsidR="00C234A0">
        <w:rPr>
          <w:rFonts w:ascii="Arial" w:hAnsi="Arial" w:cs="Arial"/>
          <w:color w:val="000000" w:themeColor="text1"/>
        </w:rPr>
        <w:t xml:space="preserve">. </w:t>
      </w:r>
      <w:r w:rsidR="001C3909" w:rsidRPr="00F30C6C">
        <w:rPr>
          <w:rFonts w:ascii="Arial" w:hAnsi="Arial" w:cs="Arial"/>
          <w:color w:val="000000" w:themeColor="text1"/>
        </w:rPr>
        <w:t xml:space="preserve"> </w:t>
      </w:r>
      <w:r w:rsidR="00C234A0">
        <w:rPr>
          <w:rFonts w:ascii="Arial" w:hAnsi="Arial" w:cs="Arial"/>
          <w:color w:val="000000" w:themeColor="text1"/>
        </w:rPr>
        <w:t>V</w:t>
      </w:r>
      <w:r w:rsidR="001C3909" w:rsidRPr="00F30C6C">
        <w:rPr>
          <w:rFonts w:ascii="Arial" w:hAnsi="Arial" w:cs="Arial"/>
          <w:color w:val="000000" w:themeColor="text1"/>
        </w:rPr>
        <w:t>ýjimkou je reklama šířená v rozhlasovém a televizním vysílání nebo na internetu</w:t>
      </w:r>
      <w:r w:rsidR="00C234A0">
        <w:rPr>
          <w:rFonts w:ascii="Arial" w:hAnsi="Arial" w:cs="Arial"/>
          <w:color w:val="000000" w:themeColor="text1"/>
        </w:rPr>
        <w:t xml:space="preserve"> </w:t>
      </w:r>
      <w:r w:rsidR="00C234A0" w:rsidRPr="009E5B32">
        <w:rPr>
          <w:rFonts w:ascii="Arial" w:hAnsi="Arial" w:cs="Arial"/>
        </w:rPr>
        <w:t>prostřednictvím audiovizuálních mediálních služeb na vyžádání</w:t>
      </w:r>
      <w:r w:rsidR="001C3909" w:rsidRPr="00F30C6C">
        <w:rPr>
          <w:rFonts w:ascii="Arial" w:hAnsi="Arial" w:cs="Arial"/>
          <w:color w:val="000000" w:themeColor="text1"/>
        </w:rPr>
        <w:t xml:space="preserve"> – v působnosti Rady pro rozhlasové a televizní vysílání. Zakázanou hazardní hrou se rozumí hazardní hra provozovaná bez základního povolení, </w:t>
      </w:r>
      <w:r w:rsidR="001C3909" w:rsidRPr="00F30C6C">
        <w:rPr>
          <w:rStyle w:val="Siln"/>
          <w:rFonts w:ascii="Arial" w:hAnsi="Arial" w:cs="Arial"/>
          <w:b w:val="0"/>
          <w:color w:val="000000" w:themeColor="text1"/>
        </w:rPr>
        <w:t xml:space="preserve">na jehož základě je uděleno oprávnění provozovat konkrétní druh hazardní hry. </w:t>
      </w:r>
    </w:p>
    <w:p w:rsidR="001C3909" w:rsidRPr="00F30C6C" w:rsidRDefault="001C3909" w:rsidP="00200101">
      <w:pPr>
        <w:spacing w:after="0" w:line="240" w:lineRule="auto"/>
        <w:contextualSpacing/>
        <w:jc w:val="both"/>
        <w:rPr>
          <w:rStyle w:val="Siln"/>
          <w:rFonts w:ascii="Arial" w:hAnsi="Arial" w:cs="Arial"/>
          <w:b w:val="0"/>
          <w:color w:val="000000" w:themeColor="text1"/>
        </w:rPr>
      </w:pPr>
    </w:p>
    <w:p w:rsidR="00D70F80" w:rsidRPr="00F30C6C" w:rsidRDefault="001C3909" w:rsidP="00200101">
      <w:pPr>
        <w:spacing w:after="0" w:line="240" w:lineRule="auto"/>
        <w:contextualSpacing/>
        <w:jc w:val="both"/>
        <w:rPr>
          <w:rFonts w:ascii="Arial" w:hAnsi="Arial" w:cs="Arial"/>
          <w:b/>
          <w:color w:val="000000" w:themeColor="text1"/>
        </w:rPr>
      </w:pPr>
      <w:bookmarkStart w:id="61" w:name="_Toc473721991"/>
      <w:r w:rsidRPr="00F30C6C">
        <w:rPr>
          <w:rFonts w:ascii="Arial" w:hAnsi="Arial" w:cs="Arial"/>
          <w:b/>
          <w:color w:val="000000" w:themeColor="text1"/>
        </w:rPr>
        <w:t>Dozor</w:t>
      </w:r>
      <w:r w:rsidR="00D70F80" w:rsidRPr="00F30C6C">
        <w:rPr>
          <w:rFonts w:ascii="Arial" w:hAnsi="Arial" w:cs="Arial"/>
          <w:b/>
          <w:color w:val="000000" w:themeColor="text1"/>
        </w:rPr>
        <w:t xml:space="preserve"> v oblasti provozování hazardních her</w:t>
      </w:r>
      <w:bookmarkEnd w:id="61"/>
    </w:p>
    <w:p w:rsidR="00D70F80" w:rsidRPr="00F30C6C" w:rsidRDefault="00D70F80" w:rsidP="00715234">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Zcela nová koncepce regulace provozování hazardních her ukládá celním úřadům příslušnost dozoru nad dodržováním zákona o hazardních hrách, podmínek stanovených v základním povolení, dále v povolení k umístění herního prostoru a náležitostí uvedených v ohlášení. Ohlášení </w:t>
      </w:r>
      <w:r w:rsidR="008F02A8">
        <w:rPr>
          <w:rFonts w:ascii="Arial" w:hAnsi="Arial" w:cs="Arial"/>
          <w:color w:val="000000" w:themeColor="text1"/>
        </w:rPr>
        <w:t>po</w:t>
      </w:r>
      <w:r w:rsidRPr="00F30C6C">
        <w:rPr>
          <w:rFonts w:ascii="Arial" w:hAnsi="Arial" w:cs="Arial"/>
          <w:color w:val="000000" w:themeColor="text1"/>
        </w:rPr>
        <w:t xml:space="preserve">dle zákona o hazardních hrách podléhá tombola, u níž výše herní </w:t>
      </w:r>
      <w:r w:rsidRPr="00F30C6C">
        <w:rPr>
          <w:rFonts w:ascii="Arial" w:hAnsi="Arial" w:cs="Arial"/>
          <w:color w:val="000000" w:themeColor="text1"/>
        </w:rPr>
        <w:lastRenderedPageBreak/>
        <w:t xml:space="preserve">jistiny činí více než 100 000 Kč a turnaj malého rozsahu. Turnaj malého rozsahu upravuje ustanovení § 64 </w:t>
      </w:r>
      <w:r w:rsidR="00941AA3" w:rsidRPr="00F30C6C">
        <w:rPr>
          <w:rFonts w:ascii="Arial" w:hAnsi="Arial" w:cs="Arial"/>
          <w:color w:val="000000" w:themeColor="text1"/>
        </w:rPr>
        <w:t>ZoHH</w:t>
      </w:r>
      <w:r w:rsidRPr="00F30C6C">
        <w:rPr>
          <w:rFonts w:ascii="Arial" w:hAnsi="Arial" w:cs="Arial"/>
          <w:color w:val="000000" w:themeColor="text1"/>
        </w:rPr>
        <w:t>. Vzhledem k tomu, že povolení k umístění herního prostoru vydávají obce a rovněž ohlášení výše uvedených hazardních her zasílají provozovatelé obecnímu úřadu, na jehož území má bý</w:t>
      </w:r>
      <w:r w:rsidR="001C3909" w:rsidRPr="00F30C6C">
        <w:rPr>
          <w:rFonts w:ascii="Arial" w:hAnsi="Arial" w:cs="Arial"/>
          <w:color w:val="000000" w:themeColor="text1"/>
        </w:rPr>
        <w:t xml:space="preserve">t hazardní hra provozována, je </w:t>
      </w:r>
      <w:r w:rsidRPr="00F30C6C">
        <w:rPr>
          <w:rFonts w:ascii="Arial" w:hAnsi="Arial" w:cs="Arial"/>
          <w:color w:val="000000" w:themeColor="text1"/>
        </w:rPr>
        <w:t xml:space="preserve">pro orgány Celní správy nezbytné, aby obecní úřady </w:t>
      </w:r>
      <w:r w:rsidR="00715234">
        <w:rPr>
          <w:rFonts w:ascii="Arial" w:hAnsi="Arial" w:cs="Arial"/>
          <w:color w:val="000000" w:themeColor="text1"/>
        </w:rPr>
        <w:t>bez zbytečného odkladu</w:t>
      </w:r>
      <w:r w:rsidRPr="00F30C6C">
        <w:rPr>
          <w:rFonts w:ascii="Arial" w:hAnsi="Arial" w:cs="Arial"/>
          <w:color w:val="000000" w:themeColor="text1"/>
        </w:rPr>
        <w:t xml:space="preserve"> poskytoval</w:t>
      </w:r>
      <w:r w:rsidR="001C3909" w:rsidRPr="00F30C6C">
        <w:rPr>
          <w:rFonts w:ascii="Arial" w:hAnsi="Arial" w:cs="Arial"/>
          <w:color w:val="000000" w:themeColor="text1"/>
        </w:rPr>
        <w:t xml:space="preserve">y informace </w:t>
      </w:r>
      <w:r w:rsidRPr="00F30C6C">
        <w:rPr>
          <w:rFonts w:ascii="Arial" w:hAnsi="Arial" w:cs="Arial"/>
          <w:color w:val="000000" w:themeColor="text1"/>
        </w:rPr>
        <w:t xml:space="preserve">o vydaných povoleních k umístění herního prostoru a ohlášených hazardních hrách a dále též informace o všech změnách v souvislosti s vydanými povoleními nebo ohlášeními, prostřednictvím informačního systému pro státní dozor nad sázkami a loteriemi IS SDSL. </w:t>
      </w:r>
    </w:p>
    <w:p w:rsidR="008C6C88" w:rsidRDefault="008C6C88" w:rsidP="008C6C88">
      <w:pPr>
        <w:rPr>
          <w:rFonts w:ascii="Arial" w:hAnsi="Arial" w:cs="Arial"/>
          <w:b/>
          <w:color w:val="000000" w:themeColor="text1"/>
          <w:sz w:val="24"/>
          <w:szCs w:val="24"/>
        </w:rPr>
      </w:pPr>
      <w:bookmarkStart w:id="62" w:name="_Toc473721992"/>
      <w:bookmarkStart w:id="63" w:name="_Toc479689395"/>
      <w:bookmarkStart w:id="64" w:name="_Toc479689807"/>
      <w:bookmarkStart w:id="65" w:name="_Toc479689873"/>
    </w:p>
    <w:p w:rsidR="00D70F80" w:rsidRPr="008C6C88" w:rsidRDefault="001C3909" w:rsidP="008C6C88">
      <w:pPr>
        <w:rPr>
          <w:rFonts w:ascii="Arial" w:hAnsi="Arial" w:cs="Arial"/>
          <w:b/>
          <w:color w:val="000000" w:themeColor="text1"/>
          <w:sz w:val="24"/>
          <w:szCs w:val="24"/>
        </w:rPr>
      </w:pPr>
      <w:r w:rsidRPr="008C6C88">
        <w:rPr>
          <w:rFonts w:ascii="Arial" w:hAnsi="Arial" w:cs="Arial"/>
          <w:b/>
          <w:color w:val="000000" w:themeColor="text1"/>
          <w:sz w:val="24"/>
          <w:szCs w:val="24"/>
        </w:rPr>
        <w:t>D</w:t>
      </w:r>
      <w:r w:rsidR="00D70F80" w:rsidRPr="008C6C88">
        <w:rPr>
          <w:rFonts w:ascii="Arial" w:hAnsi="Arial" w:cs="Arial"/>
          <w:b/>
          <w:color w:val="000000" w:themeColor="text1"/>
          <w:sz w:val="24"/>
          <w:szCs w:val="24"/>
        </w:rPr>
        <w:t>ozor v oblasti regu</w:t>
      </w:r>
      <w:r w:rsidR="00D40CD4" w:rsidRPr="008C6C88">
        <w:rPr>
          <w:rFonts w:ascii="Arial" w:hAnsi="Arial" w:cs="Arial"/>
          <w:b/>
          <w:color w:val="000000" w:themeColor="text1"/>
          <w:sz w:val="24"/>
          <w:szCs w:val="24"/>
        </w:rPr>
        <w:t>l</w:t>
      </w:r>
      <w:r w:rsidR="00D70F80" w:rsidRPr="008C6C88">
        <w:rPr>
          <w:rFonts w:ascii="Arial" w:hAnsi="Arial" w:cs="Arial"/>
          <w:b/>
          <w:color w:val="000000" w:themeColor="text1"/>
          <w:sz w:val="24"/>
          <w:szCs w:val="24"/>
        </w:rPr>
        <w:t xml:space="preserve">ace reklamy na </w:t>
      </w:r>
      <w:r w:rsidRPr="008C6C88">
        <w:rPr>
          <w:rFonts w:ascii="Arial" w:hAnsi="Arial" w:cs="Arial"/>
          <w:b/>
          <w:color w:val="000000" w:themeColor="text1"/>
          <w:sz w:val="24"/>
          <w:szCs w:val="24"/>
        </w:rPr>
        <w:t>zakázané</w:t>
      </w:r>
      <w:r w:rsidR="00D70F80" w:rsidRPr="008C6C88">
        <w:rPr>
          <w:rFonts w:ascii="Arial" w:hAnsi="Arial" w:cs="Arial"/>
          <w:b/>
          <w:color w:val="000000" w:themeColor="text1"/>
          <w:sz w:val="24"/>
          <w:szCs w:val="24"/>
        </w:rPr>
        <w:t xml:space="preserve"> hazardní hry</w:t>
      </w:r>
      <w:bookmarkEnd w:id="62"/>
      <w:bookmarkEnd w:id="63"/>
      <w:bookmarkEnd w:id="64"/>
      <w:bookmarkEnd w:id="65"/>
    </w:p>
    <w:p w:rsidR="00D70F80" w:rsidRPr="00F30C6C" w:rsidRDefault="00A57B50" w:rsidP="003D4878">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Dozor vykonávaný </w:t>
      </w:r>
      <w:r w:rsidR="00D70F80" w:rsidRPr="00F30C6C">
        <w:rPr>
          <w:rFonts w:ascii="Arial" w:hAnsi="Arial" w:cs="Arial"/>
          <w:color w:val="000000" w:themeColor="text1"/>
        </w:rPr>
        <w:t>celní</w:t>
      </w:r>
      <w:r w:rsidRPr="00F30C6C">
        <w:rPr>
          <w:rFonts w:ascii="Arial" w:hAnsi="Arial" w:cs="Arial"/>
          <w:color w:val="000000" w:themeColor="text1"/>
        </w:rPr>
        <w:t>mi</w:t>
      </w:r>
      <w:r w:rsidR="00D70F80" w:rsidRPr="00F30C6C">
        <w:rPr>
          <w:rFonts w:ascii="Arial" w:hAnsi="Arial" w:cs="Arial"/>
          <w:color w:val="000000" w:themeColor="text1"/>
        </w:rPr>
        <w:t xml:space="preserve"> úřad</w:t>
      </w:r>
      <w:r w:rsidRPr="00F30C6C">
        <w:rPr>
          <w:rFonts w:ascii="Arial" w:hAnsi="Arial" w:cs="Arial"/>
          <w:color w:val="000000" w:themeColor="text1"/>
        </w:rPr>
        <w:t>y</w:t>
      </w:r>
      <w:r w:rsidR="00D70F80" w:rsidRPr="00F30C6C">
        <w:rPr>
          <w:rFonts w:ascii="Arial" w:hAnsi="Arial" w:cs="Arial"/>
          <w:color w:val="000000" w:themeColor="text1"/>
        </w:rPr>
        <w:t xml:space="preserve"> </w:t>
      </w:r>
      <w:r w:rsidR="00487BF3" w:rsidRPr="00F30C6C">
        <w:rPr>
          <w:rFonts w:ascii="Arial" w:hAnsi="Arial" w:cs="Arial"/>
          <w:color w:val="000000" w:themeColor="text1"/>
        </w:rPr>
        <w:t xml:space="preserve">(odbor Dohledu) </w:t>
      </w:r>
      <w:r w:rsidR="00D70F80" w:rsidRPr="00F30C6C">
        <w:rPr>
          <w:rFonts w:ascii="Arial" w:hAnsi="Arial" w:cs="Arial"/>
          <w:color w:val="000000" w:themeColor="text1"/>
        </w:rPr>
        <w:t>spočívá v kontrole dodržování zákazu reklamy, propagace nebo podpor</w:t>
      </w:r>
      <w:r w:rsidR="001C3909" w:rsidRPr="00F30C6C">
        <w:rPr>
          <w:rFonts w:ascii="Arial" w:hAnsi="Arial" w:cs="Arial"/>
          <w:color w:val="000000" w:themeColor="text1"/>
        </w:rPr>
        <w:t xml:space="preserve">y </w:t>
      </w:r>
      <w:r w:rsidRPr="00F30C6C">
        <w:rPr>
          <w:rFonts w:ascii="Arial" w:hAnsi="Arial" w:cs="Arial"/>
          <w:color w:val="000000" w:themeColor="text1"/>
        </w:rPr>
        <w:t xml:space="preserve">zakázaných </w:t>
      </w:r>
      <w:r w:rsidR="001C3909" w:rsidRPr="00F30C6C">
        <w:rPr>
          <w:rFonts w:ascii="Arial" w:hAnsi="Arial" w:cs="Arial"/>
          <w:color w:val="000000" w:themeColor="text1"/>
        </w:rPr>
        <w:t>hazardních her</w:t>
      </w:r>
      <w:r w:rsidR="00D70F80" w:rsidRPr="00F30C6C">
        <w:rPr>
          <w:rFonts w:ascii="Arial" w:hAnsi="Arial" w:cs="Arial"/>
          <w:color w:val="000000" w:themeColor="text1"/>
        </w:rPr>
        <w:t xml:space="preserve"> a dále sponzorování v této oblasti. Praktické provádění kontrolní činnosti je ovlivněno zejména tím, jakým způsobem je zakázaná reklama šířena, resp. která komunikační média jsou k šíření použita. Může se jednat např. o plakáty, letáky, billboardy, reklamní stojany na kulturních a společenských akcích, periodický/neperiodický tisk, reklama šířená prostřednictvím motorového vozidla. </w:t>
      </w:r>
      <w:r w:rsidRPr="00F30C6C">
        <w:rPr>
          <w:rFonts w:ascii="Arial" w:hAnsi="Arial" w:cs="Arial"/>
          <w:color w:val="000000" w:themeColor="text1"/>
        </w:rPr>
        <w:br/>
      </w:r>
    </w:p>
    <w:p w:rsidR="00D70F80" w:rsidRPr="00F30C6C" w:rsidRDefault="00D70F80"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Celní úřady projednávají </w:t>
      </w:r>
      <w:r w:rsidRPr="00F30C6C">
        <w:rPr>
          <w:rFonts w:ascii="Arial" w:hAnsi="Arial" w:cs="Arial"/>
          <w:b/>
          <w:color w:val="000000" w:themeColor="text1"/>
        </w:rPr>
        <w:t>přestupky fyzických osob</w:t>
      </w:r>
      <w:r w:rsidRPr="00F30C6C">
        <w:rPr>
          <w:rFonts w:ascii="Arial" w:hAnsi="Arial" w:cs="Arial"/>
          <w:color w:val="000000" w:themeColor="text1"/>
        </w:rPr>
        <w:t xml:space="preserve">, kterými mohou </w:t>
      </w:r>
      <w:r w:rsidR="008F02A8">
        <w:rPr>
          <w:rFonts w:ascii="Arial" w:hAnsi="Arial" w:cs="Arial"/>
          <w:color w:val="000000" w:themeColor="text1"/>
        </w:rPr>
        <w:t>po</w:t>
      </w:r>
      <w:r w:rsidRPr="00F30C6C">
        <w:rPr>
          <w:rFonts w:ascii="Arial" w:hAnsi="Arial" w:cs="Arial"/>
          <w:color w:val="000000" w:themeColor="text1"/>
        </w:rPr>
        <w:t xml:space="preserve">dle zákona </w:t>
      </w:r>
      <w:r w:rsidRPr="00F30C6C">
        <w:rPr>
          <w:rFonts w:ascii="Arial" w:hAnsi="Arial" w:cs="Arial"/>
          <w:color w:val="000000" w:themeColor="text1"/>
        </w:rPr>
        <w:br/>
        <w:t>o hazardních hrách být např.</w:t>
      </w:r>
    </w:p>
    <w:p w:rsidR="00D70F80" w:rsidRPr="00F30C6C" w:rsidRDefault="00D70F80" w:rsidP="00427D97">
      <w:pPr>
        <w:pStyle w:val="Odstavecseseznamem"/>
        <w:numPr>
          <w:ilvl w:val="0"/>
          <w:numId w:val="31"/>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umožnění účasti na hazardní hře osobě mladší 18 let, </w:t>
      </w:r>
    </w:p>
    <w:p w:rsidR="00D70F80" w:rsidRPr="00F30C6C" w:rsidRDefault="00D70F80" w:rsidP="00427D97">
      <w:pPr>
        <w:pStyle w:val="Odstavecseseznamem"/>
        <w:numPr>
          <w:ilvl w:val="0"/>
          <w:numId w:val="31"/>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zpřístupnění hazardní hry, ke které nebylo uděleno povolení, nebo nebyla řádně ohlášena,</w:t>
      </w:r>
    </w:p>
    <w:p w:rsidR="00D70F80" w:rsidRPr="00F30C6C" w:rsidRDefault="00D70F80" w:rsidP="00427D97">
      <w:pPr>
        <w:pStyle w:val="Odstavecseseznamem"/>
        <w:numPr>
          <w:ilvl w:val="0"/>
          <w:numId w:val="31"/>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osoba, přijímající sázky, se účastní kursové sázky u provozovatele, pro něhož tyto sázky přijímá,</w:t>
      </w:r>
    </w:p>
    <w:p w:rsidR="00D70F80" w:rsidRPr="00F30C6C" w:rsidRDefault="00D70F80" w:rsidP="00427D97">
      <w:pPr>
        <w:pStyle w:val="Odstavecseseznamem"/>
        <w:numPr>
          <w:ilvl w:val="0"/>
          <w:numId w:val="31"/>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osoba, přímo se podílející na sportovní události, na kterou provozovatel přijímá sázky, se účastní sázky na tuto událost, atd.</w:t>
      </w:r>
    </w:p>
    <w:p w:rsidR="00D70F80" w:rsidRPr="00F30C6C" w:rsidRDefault="00D70F80" w:rsidP="00200101">
      <w:pPr>
        <w:pStyle w:val="Odstavecseseznamem"/>
        <w:spacing w:after="0" w:line="240" w:lineRule="auto"/>
        <w:jc w:val="both"/>
        <w:rPr>
          <w:rFonts w:ascii="Arial" w:hAnsi="Arial" w:cs="Arial"/>
          <w:color w:val="000000" w:themeColor="text1"/>
        </w:rPr>
      </w:pPr>
    </w:p>
    <w:p w:rsidR="00D70F80" w:rsidRPr="00F30C6C" w:rsidRDefault="002D399A" w:rsidP="00200101">
      <w:pPr>
        <w:spacing w:after="0" w:line="240" w:lineRule="auto"/>
        <w:contextualSpacing/>
        <w:jc w:val="both"/>
        <w:rPr>
          <w:rFonts w:ascii="Arial" w:hAnsi="Arial" w:cs="Arial"/>
          <w:color w:val="000000" w:themeColor="text1"/>
        </w:rPr>
      </w:pPr>
      <w:r>
        <w:rPr>
          <w:rFonts w:ascii="Arial" w:hAnsi="Arial" w:cs="Arial"/>
          <w:b/>
          <w:color w:val="000000" w:themeColor="text1"/>
        </w:rPr>
        <w:t>Přestupky</w:t>
      </w:r>
      <w:r w:rsidR="00D70F80" w:rsidRPr="00F30C6C">
        <w:rPr>
          <w:rFonts w:ascii="Arial" w:hAnsi="Arial" w:cs="Arial"/>
          <w:b/>
          <w:color w:val="000000" w:themeColor="text1"/>
        </w:rPr>
        <w:t xml:space="preserve"> právnických a podnikajících fyzických osob</w:t>
      </w:r>
      <w:r w:rsidR="00D70F80" w:rsidRPr="00F30C6C">
        <w:rPr>
          <w:rFonts w:ascii="Arial" w:hAnsi="Arial" w:cs="Arial"/>
          <w:color w:val="000000" w:themeColor="text1"/>
        </w:rPr>
        <w:t xml:space="preserve"> mohu </w:t>
      </w:r>
      <w:r w:rsidR="008F02A8">
        <w:rPr>
          <w:rFonts w:ascii="Arial" w:hAnsi="Arial" w:cs="Arial"/>
          <w:color w:val="000000" w:themeColor="text1"/>
        </w:rPr>
        <w:t>po</w:t>
      </w:r>
      <w:r w:rsidR="00D70F80" w:rsidRPr="00F30C6C">
        <w:rPr>
          <w:rFonts w:ascii="Arial" w:hAnsi="Arial" w:cs="Arial"/>
          <w:color w:val="000000" w:themeColor="text1"/>
        </w:rPr>
        <w:t xml:space="preserve">dle zákona </w:t>
      </w:r>
      <w:r w:rsidR="00D70F80" w:rsidRPr="00F30C6C">
        <w:rPr>
          <w:rFonts w:ascii="Arial" w:hAnsi="Arial" w:cs="Arial"/>
          <w:color w:val="000000" w:themeColor="text1"/>
        </w:rPr>
        <w:br/>
        <w:t>o hazardních hrách být např.</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umožnění účasti na hře osobě mladší 18 let,</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provozuje hazardní hru, které nebylo uděleno povolení,</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provozuje hazardní hru, která nezaručuje všem účastníkům hry rovné podmínky,</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provozuje hazardní hru, jejíž výsledek je předem znám,</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provozuje hazardní hru v rozporu s povolením k umístění herního prostoru nebo ohlášením,</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provozuje hazardní hru v rozporu s podmínkami pro provozování hazardní hry,</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provozuje hazardní hru v zakázaných prostorách </w:t>
      </w:r>
      <w:r w:rsidR="008F02A8">
        <w:rPr>
          <w:rFonts w:ascii="Arial" w:hAnsi="Arial" w:cs="Arial"/>
          <w:color w:val="000000" w:themeColor="text1"/>
        </w:rPr>
        <w:t>po</w:t>
      </w:r>
      <w:r w:rsidRPr="00F30C6C">
        <w:rPr>
          <w:rFonts w:ascii="Arial" w:hAnsi="Arial" w:cs="Arial"/>
          <w:color w:val="000000" w:themeColor="text1"/>
        </w:rPr>
        <w:t xml:space="preserve">dle ustanovení § 13 </w:t>
      </w:r>
      <w:r w:rsidR="002D399A">
        <w:rPr>
          <w:rFonts w:ascii="Arial" w:hAnsi="Arial" w:cs="Arial"/>
          <w:color w:val="000000" w:themeColor="text1"/>
        </w:rPr>
        <w:t xml:space="preserve">ZoHH </w:t>
      </w:r>
      <w:r w:rsidRPr="00F30C6C">
        <w:rPr>
          <w:rFonts w:ascii="Arial" w:hAnsi="Arial" w:cs="Arial"/>
          <w:color w:val="000000" w:themeColor="text1"/>
        </w:rPr>
        <w:t>(školy, školská zařízení, zdravotnická zařízení, atd.),</w:t>
      </w:r>
    </w:p>
    <w:p w:rsidR="00D70F80" w:rsidRPr="008F02A8"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8F02A8">
        <w:rPr>
          <w:rFonts w:ascii="Arial" w:hAnsi="Arial" w:cs="Arial"/>
          <w:color w:val="000000" w:themeColor="text1"/>
        </w:rPr>
        <w:t xml:space="preserve">nenabídne nebo neumožní účastníkovi hazardní hry jednotlivě si stanovit sebeomezující opatření </w:t>
      </w:r>
      <w:r w:rsidR="008F02A8" w:rsidRPr="008F02A8">
        <w:rPr>
          <w:rFonts w:ascii="Arial" w:hAnsi="Arial" w:cs="Arial"/>
          <w:color w:val="000000" w:themeColor="text1"/>
        </w:rPr>
        <w:t>po</w:t>
      </w:r>
      <w:r w:rsidRPr="008F02A8">
        <w:rPr>
          <w:rFonts w:ascii="Arial" w:hAnsi="Arial" w:cs="Arial"/>
          <w:color w:val="000000" w:themeColor="text1"/>
        </w:rPr>
        <w:t xml:space="preserve">dle ustanovení § 14 </w:t>
      </w:r>
      <w:r w:rsidR="002D399A" w:rsidRPr="008F02A8">
        <w:rPr>
          <w:rFonts w:ascii="Arial" w:hAnsi="Arial" w:cs="Arial"/>
          <w:color w:val="000000" w:themeColor="text1"/>
        </w:rPr>
        <w:t xml:space="preserve">ZoHH (jedná se </w:t>
      </w:r>
      <w:r w:rsidRPr="008F02A8">
        <w:rPr>
          <w:rFonts w:ascii="Arial" w:hAnsi="Arial" w:cs="Arial"/>
          <w:color w:val="000000" w:themeColor="text1"/>
        </w:rPr>
        <w:t>o omezení maximální výše sázek na 1 den, 1 kalendářní měsíc, čisté prohry za 1 den, 1 kalendářní měsíc, atd.)</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neoznámí celnímu úřadu nejméně 5 pracovních dní předem zahájení provozování loterie, kursové sázky, totalizátorové hry, technické hry, živé hry a binga,</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provozuje technickou hru mimo herní prostor,</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umožní účast na technické hře bez registrace hráče,</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provozuje živou hru mimo kasino,</w:t>
      </w:r>
    </w:p>
    <w:p w:rsidR="00D70F80" w:rsidRPr="00F30C6C" w:rsidRDefault="00D70F80"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umožní nákup nebo výměnu hodnotových žetonů mimo pokladnu kasina nebo hrací stůl,</w:t>
      </w:r>
    </w:p>
    <w:p w:rsidR="00D70F80" w:rsidRPr="00F30C6C" w:rsidRDefault="003D4878" w:rsidP="00427D97">
      <w:pPr>
        <w:pStyle w:val="Odstavecseseznamem"/>
        <w:numPr>
          <w:ilvl w:val="0"/>
          <w:numId w:val="30"/>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nevede denní herní výkaznictví</w:t>
      </w:r>
      <w:r w:rsidR="00D70F80" w:rsidRPr="00F30C6C">
        <w:rPr>
          <w:rFonts w:ascii="Arial" w:hAnsi="Arial" w:cs="Arial"/>
          <w:color w:val="000000" w:themeColor="text1"/>
        </w:rPr>
        <w:t xml:space="preserve"> atd.</w:t>
      </w:r>
    </w:p>
    <w:p w:rsidR="00941AA3" w:rsidRPr="00F30C6C" w:rsidRDefault="00941AA3" w:rsidP="00200101">
      <w:pPr>
        <w:spacing w:after="0" w:line="240" w:lineRule="auto"/>
        <w:ind w:firstLine="708"/>
        <w:contextualSpacing/>
        <w:jc w:val="both"/>
        <w:rPr>
          <w:rFonts w:ascii="Arial" w:hAnsi="Arial" w:cs="Arial"/>
          <w:color w:val="000000" w:themeColor="text1"/>
        </w:rPr>
      </w:pPr>
    </w:p>
    <w:p w:rsidR="00D70F80" w:rsidRPr="00F30C6C" w:rsidRDefault="00E24351" w:rsidP="00200101">
      <w:pPr>
        <w:spacing w:after="0" w:line="240" w:lineRule="auto"/>
        <w:contextualSpacing/>
        <w:jc w:val="both"/>
        <w:rPr>
          <w:rFonts w:ascii="Arial" w:hAnsi="Arial" w:cs="Arial"/>
          <w:color w:val="000000" w:themeColor="text1"/>
        </w:rPr>
      </w:pPr>
      <w:r>
        <w:rPr>
          <w:rFonts w:ascii="Arial" w:hAnsi="Arial" w:cs="Arial"/>
          <w:color w:val="000000" w:themeColor="text1"/>
        </w:rPr>
        <w:lastRenderedPageBreak/>
        <w:t>Správními tresty</w:t>
      </w:r>
      <w:r w:rsidR="00D70F80" w:rsidRPr="00F30C6C">
        <w:rPr>
          <w:rFonts w:ascii="Arial" w:hAnsi="Arial" w:cs="Arial"/>
          <w:color w:val="000000" w:themeColor="text1"/>
        </w:rPr>
        <w:t xml:space="preserve"> za poručení zákona o hazardních hrách může být kromě pokuty, jejíž možná výše je pro přestupky fyzických osob stanovena v ustanovení § 122 odst. 2 </w:t>
      </w:r>
      <w:r w:rsidR="00941AA3" w:rsidRPr="00F30C6C">
        <w:rPr>
          <w:rFonts w:ascii="Arial" w:hAnsi="Arial" w:cs="Arial"/>
          <w:color w:val="000000" w:themeColor="text1"/>
        </w:rPr>
        <w:t xml:space="preserve">ZoHH </w:t>
      </w:r>
      <w:r w:rsidR="00941AA3" w:rsidRPr="00F30C6C">
        <w:rPr>
          <w:rFonts w:ascii="Arial" w:hAnsi="Arial" w:cs="Arial"/>
          <w:color w:val="000000" w:themeColor="text1"/>
        </w:rPr>
        <w:br/>
      </w:r>
      <w:r w:rsidR="00D70F80" w:rsidRPr="00F30C6C">
        <w:rPr>
          <w:rFonts w:ascii="Arial" w:hAnsi="Arial" w:cs="Arial"/>
          <w:color w:val="000000" w:themeColor="text1"/>
        </w:rPr>
        <w:t xml:space="preserve">a pro </w:t>
      </w:r>
      <w:r w:rsidR="002D399A" w:rsidRPr="002D399A">
        <w:rPr>
          <w:rFonts w:ascii="Arial" w:hAnsi="Arial" w:cs="Arial"/>
          <w:color w:val="000000" w:themeColor="text1"/>
        </w:rPr>
        <w:t>přestupky</w:t>
      </w:r>
      <w:r w:rsidR="002D399A" w:rsidRPr="00F30C6C">
        <w:rPr>
          <w:rFonts w:ascii="Arial" w:hAnsi="Arial" w:cs="Arial"/>
          <w:b/>
          <w:color w:val="000000" w:themeColor="text1"/>
        </w:rPr>
        <w:t xml:space="preserve"> </w:t>
      </w:r>
      <w:r w:rsidR="00D70F80" w:rsidRPr="00F30C6C">
        <w:rPr>
          <w:rFonts w:ascii="Arial" w:hAnsi="Arial" w:cs="Arial"/>
          <w:color w:val="000000" w:themeColor="text1"/>
        </w:rPr>
        <w:t>právnick</w:t>
      </w:r>
      <w:r w:rsidR="002D399A">
        <w:rPr>
          <w:rFonts w:ascii="Arial" w:hAnsi="Arial" w:cs="Arial"/>
          <w:color w:val="000000" w:themeColor="text1"/>
        </w:rPr>
        <w:t>ých</w:t>
      </w:r>
      <w:r w:rsidR="00D70F80" w:rsidRPr="00F30C6C">
        <w:rPr>
          <w:rFonts w:ascii="Arial" w:hAnsi="Arial" w:cs="Arial"/>
          <w:color w:val="000000" w:themeColor="text1"/>
        </w:rPr>
        <w:t xml:space="preserve"> a podnikající</w:t>
      </w:r>
      <w:r w:rsidR="002D399A">
        <w:rPr>
          <w:rFonts w:ascii="Arial" w:hAnsi="Arial" w:cs="Arial"/>
          <w:color w:val="000000" w:themeColor="text1"/>
        </w:rPr>
        <w:t>ch</w:t>
      </w:r>
      <w:r w:rsidR="00D70F80" w:rsidRPr="00F30C6C">
        <w:rPr>
          <w:rFonts w:ascii="Arial" w:hAnsi="Arial" w:cs="Arial"/>
          <w:color w:val="000000" w:themeColor="text1"/>
        </w:rPr>
        <w:t xml:space="preserve"> fyzick</w:t>
      </w:r>
      <w:r w:rsidR="002D399A">
        <w:rPr>
          <w:rFonts w:ascii="Arial" w:hAnsi="Arial" w:cs="Arial"/>
          <w:color w:val="000000" w:themeColor="text1"/>
        </w:rPr>
        <w:t>ých</w:t>
      </w:r>
      <w:r w:rsidR="00D70F80" w:rsidRPr="00F30C6C">
        <w:rPr>
          <w:rFonts w:ascii="Arial" w:hAnsi="Arial" w:cs="Arial"/>
          <w:color w:val="000000" w:themeColor="text1"/>
        </w:rPr>
        <w:t xml:space="preserve"> osob je vymezena v ustanovení § 123 odst. 7 až 11 </w:t>
      </w:r>
      <w:r w:rsidR="00BC6B1C" w:rsidRPr="00F30C6C">
        <w:rPr>
          <w:rFonts w:ascii="Arial" w:hAnsi="Arial" w:cs="Arial"/>
          <w:color w:val="000000" w:themeColor="text1"/>
        </w:rPr>
        <w:t>ZoHH</w:t>
      </w:r>
      <w:r w:rsidR="00D70F80" w:rsidRPr="00F30C6C">
        <w:rPr>
          <w:rFonts w:ascii="Arial" w:hAnsi="Arial" w:cs="Arial"/>
          <w:color w:val="000000" w:themeColor="text1"/>
        </w:rPr>
        <w:t xml:space="preserve">, též </w:t>
      </w:r>
      <w:r>
        <w:rPr>
          <w:rFonts w:ascii="Arial" w:hAnsi="Arial" w:cs="Arial"/>
          <w:color w:val="000000" w:themeColor="text1"/>
        </w:rPr>
        <w:t>správní trest</w:t>
      </w:r>
      <w:r w:rsidR="00D70F80" w:rsidRPr="00F30C6C">
        <w:rPr>
          <w:rFonts w:ascii="Arial" w:hAnsi="Arial" w:cs="Arial"/>
          <w:color w:val="000000" w:themeColor="text1"/>
        </w:rPr>
        <w:t xml:space="preserve"> zákaz činnosti, propadnutí věci</w:t>
      </w:r>
      <w:r>
        <w:rPr>
          <w:rFonts w:ascii="Arial" w:hAnsi="Arial" w:cs="Arial"/>
          <w:color w:val="000000" w:themeColor="text1"/>
        </w:rPr>
        <w:t xml:space="preserve"> nebo náhradní hodnoty</w:t>
      </w:r>
      <w:r w:rsidR="00D70F80" w:rsidRPr="00F30C6C">
        <w:rPr>
          <w:rFonts w:ascii="Arial" w:hAnsi="Arial" w:cs="Arial"/>
          <w:color w:val="000000" w:themeColor="text1"/>
        </w:rPr>
        <w:t xml:space="preserve"> případně ochranné opatření zabrání věci</w:t>
      </w:r>
      <w:r>
        <w:rPr>
          <w:rFonts w:ascii="Arial" w:hAnsi="Arial" w:cs="Arial"/>
          <w:color w:val="000000" w:themeColor="text1"/>
        </w:rPr>
        <w:t xml:space="preserve"> nebo náhradní hodnoty</w:t>
      </w:r>
      <w:r w:rsidR="00D70F80" w:rsidRPr="00F30C6C">
        <w:rPr>
          <w:rFonts w:ascii="Arial" w:hAnsi="Arial" w:cs="Arial"/>
          <w:color w:val="000000" w:themeColor="text1"/>
        </w:rPr>
        <w:t>.</w:t>
      </w:r>
    </w:p>
    <w:p w:rsidR="00D70F80" w:rsidRPr="00F30C6C" w:rsidRDefault="00D70F80" w:rsidP="00200101">
      <w:pPr>
        <w:spacing w:after="0" w:line="240" w:lineRule="auto"/>
        <w:ind w:firstLine="708"/>
        <w:contextualSpacing/>
        <w:jc w:val="both"/>
        <w:rPr>
          <w:rFonts w:ascii="Arial" w:hAnsi="Arial" w:cs="Arial"/>
          <w:color w:val="000000" w:themeColor="text1"/>
        </w:rPr>
      </w:pPr>
    </w:p>
    <w:p w:rsidR="00D70F80" w:rsidRPr="00F30C6C" w:rsidRDefault="00D70F80"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V oblasti reklamy na zakázané hazardní hry může orgán státního dozoru, tedy celní úřad, nařídit odstranění nebo ukončení reklamy, která je v rozporu se zákonem o regulaci reklamy, a určit k tomu přiměřenou lhůtu. Kromě nařízení odstranění nebo ukončení reklamy šiřiteli reklamy, může celní úřad udělit pokutu za přestupek šíření reklamy na nepovolenou hazardní hru až do výše 2 milionů Kč, právnické osobě a podnikající fyzické osobě </w:t>
      </w:r>
      <w:r w:rsidRPr="00F30C6C">
        <w:rPr>
          <w:rFonts w:ascii="Arial" w:hAnsi="Arial" w:cs="Arial"/>
          <w:color w:val="000000" w:themeColor="text1"/>
        </w:rPr>
        <w:br/>
        <w:t>až do výše 5 milionů Kč. Rovněž lze též uložit sankci pokuty zadavateli, který zadá reklamu na zakázanou hazardní hru a zpracovateli, který zpracuje reklamu, která je zakázána, resp. na hazardní hru provozovanou bez základního povolení.</w:t>
      </w:r>
    </w:p>
    <w:p w:rsidR="0035227F" w:rsidRPr="00F30C6C" w:rsidRDefault="0035227F" w:rsidP="00200101">
      <w:pPr>
        <w:spacing w:after="0" w:line="240" w:lineRule="auto"/>
        <w:contextualSpacing/>
        <w:jc w:val="both"/>
        <w:rPr>
          <w:rFonts w:ascii="Arial" w:hAnsi="Arial" w:cs="Arial"/>
          <w:color w:val="000000" w:themeColor="text1"/>
        </w:rPr>
      </w:pPr>
    </w:p>
    <w:p w:rsidR="00D70F80" w:rsidRPr="00F30C6C" w:rsidRDefault="008E40F3" w:rsidP="00200101">
      <w:pPr>
        <w:spacing w:after="0" w:line="240" w:lineRule="auto"/>
        <w:contextualSpacing/>
        <w:jc w:val="both"/>
        <w:rPr>
          <w:rFonts w:ascii="Arial" w:hAnsi="Arial" w:cs="Arial"/>
          <w:color w:val="000000" w:themeColor="text1"/>
        </w:rPr>
      </w:pPr>
      <w:r>
        <w:rPr>
          <w:rFonts w:ascii="Arial" w:hAnsi="Arial" w:cs="Arial"/>
          <w:color w:val="000000" w:themeColor="text1"/>
        </w:rPr>
        <w:t xml:space="preserve">Přestupky </w:t>
      </w:r>
      <w:r w:rsidR="00D70F80" w:rsidRPr="00F30C6C">
        <w:rPr>
          <w:rFonts w:ascii="Arial" w:hAnsi="Arial" w:cs="Arial"/>
          <w:color w:val="000000" w:themeColor="text1"/>
        </w:rPr>
        <w:t xml:space="preserve">projednávají </w:t>
      </w:r>
      <w:r w:rsidR="001C3909" w:rsidRPr="00F30C6C">
        <w:rPr>
          <w:rFonts w:ascii="Arial" w:hAnsi="Arial" w:cs="Arial"/>
          <w:color w:val="000000" w:themeColor="text1"/>
        </w:rPr>
        <w:t xml:space="preserve">věcně a </w:t>
      </w:r>
      <w:r w:rsidR="00D70F80" w:rsidRPr="00F30C6C">
        <w:rPr>
          <w:rFonts w:ascii="Arial" w:hAnsi="Arial" w:cs="Arial"/>
          <w:color w:val="000000" w:themeColor="text1"/>
        </w:rPr>
        <w:t>místně příslušn</w:t>
      </w:r>
      <w:r w:rsidR="00E24351">
        <w:rPr>
          <w:rFonts w:ascii="Arial" w:hAnsi="Arial" w:cs="Arial"/>
          <w:color w:val="000000" w:themeColor="text1"/>
        </w:rPr>
        <w:t>é</w:t>
      </w:r>
      <w:r w:rsidR="00D70F80" w:rsidRPr="00F30C6C">
        <w:rPr>
          <w:rFonts w:ascii="Arial" w:hAnsi="Arial" w:cs="Arial"/>
          <w:color w:val="000000" w:themeColor="text1"/>
        </w:rPr>
        <w:t xml:space="preserve"> celní úřad</w:t>
      </w:r>
      <w:r w:rsidR="00E24351">
        <w:rPr>
          <w:rFonts w:ascii="Arial" w:hAnsi="Arial" w:cs="Arial"/>
          <w:color w:val="000000" w:themeColor="text1"/>
        </w:rPr>
        <w:t>y</w:t>
      </w:r>
      <w:r w:rsidR="001C3909" w:rsidRPr="00F30C6C">
        <w:rPr>
          <w:rFonts w:ascii="Arial" w:hAnsi="Arial" w:cs="Arial"/>
          <w:color w:val="000000" w:themeColor="text1"/>
        </w:rPr>
        <w:t xml:space="preserve"> (viz § 6 zákona o celní správě)</w:t>
      </w:r>
      <w:r w:rsidR="00D70F80" w:rsidRPr="00F30C6C">
        <w:rPr>
          <w:rFonts w:ascii="Arial" w:hAnsi="Arial" w:cs="Arial"/>
          <w:color w:val="000000" w:themeColor="text1"/>
        </w:rPr>
        <w:t>.</w:t>
      </w:r>
    </w:p>
    <w:p w:rsidR="009E654A" w:rsidRPr="00F30C6C" w:rsidRDefault="009E654A" w:rsidP="00200101">
      <w:pPr>
        <w:spacing w:after="0" w:line="240" w:lineRule="auto"/>
        <w:contextualSpacing/>
        <w:jc w:val="both"/>
        <w:rPr>
          <w:rFonts w:ascii="Arial" w:hAnsi="Arial" w:cs="Arial"/>
          <w:b/>
          <w:color w:val="000000" w:themeColor="text1"/>
          <w:lang w:eastAsia="cs-CZ"/>
        </w:rPr>
      </w:pPr>
    </w:p>
    <w:p w:rsidR="001C3909" w:rsidRPr="004D73C6" w:rsidRDefault="00D70F80" w:rsidP="00200101">
      <w:pPr>
        <w:spacing w:after="0" w:line="240" w:lineRule="auto"/>
        <w:contextualSpacing/>
        <w:jc w:val="both"/>
        <w:rPr>
          <w:rFonts w:ascii="Arial" w:hAnsi="Arial" w:cs="Arial"/>
          <w:b/>
          <w:color w:val="00B0F0"/>
        </w:rPr>
      </w:pPr>
      <w:r w:rsidRPr="004D73C6">
        <w:rPr>
          <w:rFonts w:ascii="Arial" w:hAnsi="Arial" w:cs="Arial"/>
          <w:b/>
          <w:color w:val="00B0F0"/>
          <w:lang w:eastAsia="cs-CZ"/>
        </w:rPr>
        <w:t xml:space="preserve">Základní </w:t>
      </w:r>
      <w:r w:rsidRPr="004D73C6">
        <w:rPr>
          <w:rFonts w:ascii="Arial" w:hAnsi="Arial" w:cs="Arial"/>
          <w:b/>
          <w:color w:val="00B0F0"/>
        </w:rPr>
        <w:t>kontaktní údaje jednotlivých celních úřadů jsou uvedeny</w:t>
      </w:r>
      <w:r w:rsidR="006E256F" w:rsidRPr="004D73C6">
        <w:rPr>
          <w:rFonts w:ascii="Arial" w:hAnsi="Arial" w:cs="Arial"/>
          <w:b/>
          <w:color w:val="00B0F0"/>
        </w:rPr>
        <w:t xml:space="preserve"> na níže uvedeném odkazu</w:t>
      </w:r>
      <w:r w:rsidR="001C3909" w:rsidRPr="004D73C6">
        <w:rPr>
          <w:rFonts w:ascii="Arial" w:hAnsi="Arial" w:cs="Arial"/>
          <w:b/>
          <w:color w:val="00B0F0"/>
        </w:rPr>
        <w:t>:</w:t>
      </w:r>
    </w:p>
    <w:p w:rsidR="006E256F" w:rsidRPr="004D73C6" w:rsidRDefault="00D40CD4" w:rsidP="00200101">
      <w:pPr>
        <w:spacing w:after="0" w:line="240" w:lineRule="auto"/>
        <w:contextualSpacing/>
        <w:jc w:val="both"/>
        <w:rPr>
          <w:rStyle w:val="Hypertextovodkaz"/>
          <w:rFonts w:ascii="Arial" w:hAnsi="Arial" w:cs="Arial"/>
          <w:b/>
          <w:color w:val="00B0F0"/>
        </w:rPr>
      </w:pPr>
      <w:r w:rsidRPr="004D73C6">
        <w:rPr>
          <w:rFonts w:ascii="Arial" w:hAnsi="Arial" w:cs="Arial"/>
          <w:b/>
          <w:color w:val="00B0F0"/>
        </w:rPr>
        <w:fldChar w:fldCharType="begin"/>
      </w:r>
      <w:r w:rsidRPr="004D73C6">
        <w:rPr>
          <w:rFonts w:ascii="Arial" w:hAnsi="Arial" w:cs="Arial"/>
          <w:b/>
          <w:color w:val="00B0F0"/>
        </w:rPr>
        <w:instrText xml:space="preserve"> HYPERLINK "https://www.celnisprava.cz/cz/Stranky/kontakty-na-celni-urady.aspx" </w:instrText>
      </w:r>
      <w:r w:rsidRPr="004D73C6">
        <w:rPr>
          <w:rFonts w:ascii="Arial" w:hAnsi="Arial" w:cs="Arial"/>
          <w:b/>
          <w:color w:val="00B0F0"/>
        </w:rPr>
        <w:fldChar w:fldCharType="separate"/>
      </w:r>
    </w:p>
    <w:p w:rsidR="00D70F80" w:rsidRPr="004D73C6" w:rsidRDefault="009E654A" w:rsidP="00200101">
      <w:pPr>
        <w:spacing w:after="0" w:line="240" w:lineRule="auto"/>
        <w:contextualSpacing/>
        <w:jc w:val="both"/>
        <w:rPr>
          <w:rStyle w:val="Hypertextovodkaz"/>
          <w:rFonts w:ascii="Arial" w:hAnsi="Arial" w:cs="Arial"/>
          <w:b/>
          <w:color w:val="00B0F0"/>
          <w:u w:val="none"/>
        </w:rPr>
      </w:pPr>
      <w:r w:rsidRPr="004D73C6">
        <w:rPr>
          <w:rStyle w:val="Hypertextovodkaz"/>
          <w:rFonts w:ascii="Arial" w:hAnsi="Arial" w:cs="Arial"/>
          <w:b/>
          <w:color w:val="00B0F0"/>
          <w:u w:val="none"/>
        </w:rPr>
        <w:t>Kontakty na celní úřady | Celní správa ČR</w:t>
      </w:r>
    </w:p>
    <w:p w:rsidR="00D70F80" w:rsidRPr="00F30C6C" w:rsidRDefault="00D40CD4" w:rsidP="00200101">
      <w:pPr>
        <w:spacing w:after="0" w:line="240" w:lineRule="auto"/>
        <w:contextualSpacing/>
        <w:jc w:val="both"/>
        <w:rPr>
          <w:rFonts w:ascii="Arial" w:hAnsi="Arial" w:cs="Arial"/>
          <w:color w:val="000000" w:themeColor="text1"/>
          <w:lang w:eastAsia="cs-CZ"/>
        </w:rPr>
      </w:pPr>
      <w:r w:rsidRPr="004D73C6">
        <w:rPr>
          <w:rFonts w:ascii="Arial" w:hAnsi="Arial" w:cs="Arial"/>
          <w:b/>
          <w:color w:val="00B0F0"/>
        </w:rPr>
        <w:fldChar w:fldCharType="end"/>
      </w:r>
    </w:p>
    <w:p w:rsidR="00ED2637" w:rsidRPr="00F30C6C" w:rsidRDefault="00ED2637" w:rsidP="00200101">
      <w:pPr>
        <w:spacing w:after="0" w:line="240" w:lineRule="auto"/>
        <w:contextualSpacing/>
        <w:jc w:val="both"/>
        <w:rPr>
          <w:rFonts w:ascii="Arial" w:hAnsi="Arial" w:cs="Arial"/>
          <w:b/>
          <w:color w:val="000000" w:themeColor="text1"/>
          <w:lang w:eastAsia="cs-CZ"/>
        </w:rPr>
      </w:pPr>
      <w:r w:rsidRPr="00F30C6C">
        <w:rPr>
          <w:rFonts w:ascii="Arial" w:hAnsi="Arial" w:cs="Arial"/>
          <w:b/>
          <w:color w:val="000000" w:themeColor="text1"/>
          <w:lang w:eastAsia="cs-CZ"/>
        </w:rPr>
        <w:t>Regulace provozování hazardních her na území obce</w:t>
      </w:r>
    </w:p>
    <w:p w:rsidR="00BC6B1C" w:rsidRPr="00F30C6C" w:rsidRDefault="00BC6B1C"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Podle § 12 odst. 1 ZoHH je obec oprávněna v rámci samostatné působnosti regulovat provozování hazardních her na svém území – bingo, technická hra (např. válcová hra, elektrotechnická ruleta a elektrotechnické kostky), živá hra nebo turnaj malého rozsahu.</w:t>
      </w:r>
    </w:p>
    <w:p w:rsidR="00BC6B1C" w:rsidRPr="00F30C6C" w:rsidRDefault="00BC6B1C" w:rsidP="00200101">
      <w:pPr>
        <w:spacing w:after="0" w:line="240" w:lineRule="auto"/>
        <w:contextualSpacing/>
        <w:jc w:val="both"/>
        <w:rPr>
          <w:rFonts w:ascii="Arial" w:hAnsi="Arial" w:cs="Arial"/>
          <w:color w:val="000000" w:themeColor="text1"/>
        </w:rPr>
      </w:pPr>
    </w:p>
    <w:p w:rsidR="00BC6B1C" w:rsidRPr="00F30C6C" w:rsidRDefault="00BC6B1C"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Konkrétněji je obec oprávněna v obecně závazné vyhlášce stanovit, že: </w:t>
      </w:r>
    </w:p>
    <w:p w:rsidR="00BC6B1C" w:rsidRPr="00F30C6C" w:rsidRDefault="00BC6B1C" w:rsidP="00427D97">
      <w:pPr>
        <w:pStyle w:val="Odstavecseseznamem"/>
        <w:numPr>
          <w:ilvl w:val="0"/>
          <w:numId w:val="3"/>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příslušné hazardní hry mohou být provozovány pouze na </w:t>
      </w:r>
      <w:r w:rsidRPr="00F30C6C">
        <w:rPr>
          <w:rFonts w:ascii="Arial" w:hAnsi="Arial" w:cs="Arial"/>
          <w:b/>
          <w:color w:val="000000" w:themeColor="text1"/>
        </w:rPr>
        <w:t xml:space="preserve">určených místech </w:t>
      </w:r>
      <w:r w:rsidRPr="00F30C6C">
        <w:rPr>
          <w:rFonts w:ascii="Arial" w:hAnsi="Arial" w:cs="Arial"/>
          <w:b/>
          <w:color w:val="000000" w:themeColor="text1"/>
        </w:rPr>
        <w:br/>
      </w:r>
      <w:r w:rsidRPr="00F30C6C">
        <w:rPr>
          <w:rFonts w:ascii="Arial" w:hAnsi="Arial" w:cs="Arial"/>
          <w:color w:val="000000" w:themeColor="text1"/>
        </w:rPr>
        <w:t>a v </w:t>
      </w:r>
      <w:r w:rsidRPr="00F30C6C">
        <w:rPr>
          <w:rFonts w:ascii="Arial" w:hAnsi="Arial" w:cs="Arial"/>
          <w:b/>
          <w:color w:val="000000" w:themeColor="text1"/>
        </w:rPr>
        <w:t>určeném čase</w:t>
      </w:r>
      <w:r w:rsidRPr="00F30C6C">
        <w:rPr>
          <w:rFonts w:ascii="Arial" w:hAnsi="Arial" w:cs="Arial"/>
          <w:color w:val="000000" w:themeColor="text1"/>
        </w:rPr>
        <w:t xml:space="preserve">, nebo </w:t>
      </w:r>
    </w:p>
    <w:p w:rsidR="00BC6B1C" w:rsidRPr="00F30C6C" w:rsidRDefault="00BC6B1C" w:rsidP="00427D97">
      <w:pPr>
        <w:pStyle w:val="Odstavecseseznamem"/>
        <w:numPr>
          <w:ilvl w:val="0"/>
          <w:numId w:val="3"/>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provozování příslušných hazardních her je na </w:t>
      </w:r>
      <w:r w:rsidRPr="00F30C6C">
        <w:rPr>
          <w:rFonts w:ascii="Arial" w:hAnsi="Arial" w:cs="Arial"/>
          <w:b/>
          <w:color w:val="000000" w:themeColor="text1"/>
        </w:rPr>
        <w:t>určených místech a určeném čase zakázáno</w:t>
      </w:r>
      <w:r w:rsidRPr="00792967">
        <w:rPr>
          <w:rFonts w:ascii="Arial" w:hAnsi="Arial" w:cs="Arial"/>
          <w:color w:val="000000" w:themeColor="text1"/>
        </w:rPr>
        <w:t xml:space="preserve">, </w:t>
      </w:r>
      <w:r w:rsidRPr="00F30C6C">
        <w:rPr>
          <w:rFonts w:ascii="Arial" w:hAnsi="Arial" w:cs="Arial"/>
          <w:color w:val="000000" w:themeColor="text1"/>
        </w:rPr>
        <w:t>nebo</w:t>
      </w:r>
    </w:p>
    <w:p w:rsidR="00BC6B1C" w:rsidRPr="00F30C6C" w:rsidRDefault="00BC6B1C" w:rsidP="00427D97">
      <w:pPr>
        <w:pStyle w:val="Odstavecseseznamem"/>
        <w:numPr>
          <w:ilvl w:val="0"/>
          <w:numId w:val="2"/>
        </w:numPr>
        <w:tabs>
          <w:tab w:val="left" w:pos="567"/>
        </w:tabs>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provozování příslušných hazardních her je na celém území obce </w:t>
      </w:r>
      <w:r w:rsidRPr="00F30C6C">
        <w:rPr>
          <w:rFonts w:ascii="Arial" w:hAnsi="Arial" w:cs="Arial"/>
          <w:b/>
          <w:color w:val="000000" w:themeColor="text1"/>
        </w:rPr>
        <w:t>zcela zakázáno</w:t>
      </w:r>
      <w:r w:rsidRPr="00F30C6C">
        <w:rPr>
          <w:rFonts w:ascii="Arial" w:hAnsi="Arial" w:cs="Arial"/>
          <w:color w:val="000000" w:themeColor="text1"/>
        </w:rPr>
        <w:t>.</w:t>
      </w:r>
    </w:p>
    <w:p w:rsidR="00BC6B1C" w:rsidRPr="00F30C6C" w:rsidRDefault="00BC6B1C" w:rsidP="00200101">
      <w:pPr>
        <w:pStyle w:val="Odstavecseseznamem"/>
        <w:spacing w:after="0" w:line="240" w:lineRule="auto"/>
        <w:ind w:left="284"/>
        <w:jc w:val="both"/>
        <w:rPr>
          <w:rFonts w:ascii="Arial" w:hAnsi="Arial" w:cs="Arial"/>
          <w:color w:val="000000" w:themeColor="text1"/>
        </w:rPr>
      </w:pPr>
    </w:p>
    <w:p w:rsidR="000B7483" w:rsidRDefault="00BC6B1C"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Omezení provozování hazardních her může mít tedy podobu jak zákazu částečného, tak zákazu plošného. </w:t>
      </w:r>
    </w:p>
    <w:p w:rsidR="00AE47FE" w:rsidRPr="00F30C6C" w:rsidRDefault="00AE47FE" w:rsidP="00200101">
      <w:pPr>
        <w:spacing w:after="0" w:line="240" w:lineRule="auto"/>
        <w:contextualSpacing/>
        <w:jc w:val="both"/>
        <w:rPr>
          <w:rFonts w:ascii="Arial" w:hAnsi="Arial" w:cs="Arial"/>
          <w:color w:val="000000" w:themeColor="text1"/>
        </w:rPr>
      </w:pPr>
    </w:p>
    <w:p w:rsidR="00BC6B1C" w:rsidRPr="004D73C6" w:rsidRDefault="00BC6B1C" w:rsidP="00200101">
      <w:pPr>
        <w:spacing w:after="0" w:line="240" w:lineRule="auto"/>
        <w:contextualSpacing/>
        <w:jc w:val="both"/>
        <w:rPr>
          <w:rStyle w:val="Hypertextovodkaz"/>
          <w:rFonts w:ascii="Arial" w:hAnsi="Arial" w:cs="Arial"/>
          <w:b/>
          <w:color w:val="00B0F0"/>
        </w:rPr>
      </w:pPr>
      <w:r w:rsidRPr="004D73C6">
        <w:rPr>
          <w:rFonts w:ascii="Arial" w:hAnsi="Arial" w:cs="Arial"/>
          <w:b/>
          <w:color w:val="00B0F0"/>
        </w:rPr>
        <w:t xml:space="preserve">Podrobnější postup obce při vydávání obecně závazných vyhlášek regulujících provozování hazardních her upravuje </w:t>
      </w:r>
      <w:r w:rsidR="009E654A" w:rsidRPr="004D73C6">
        <w:rPr>
          <w:rFonts w:ascii="Arial" w:hAnsi="Arial" w:cs="Arial"/>
          <w:b/>
          <w:color w:val="00B0F0"/>
        </w:rPr>
        <w:fldChar w:fldCharType="begin"/>
      </w:r>
      <w:r w:rsidR="009E654A" w:rsidRPr="004D73C6">
        <w:rPr>
          <w:rFonts w:ascii="Arial" w:hAnsi="Arial" w:cs="Arial"/>
          <w:b/>
          <w:color w:val="00B0F0"/>
        </w:rPr>
        <w:instrText xml:space="preserve"> HYPERLINK "http://www.mvcr.cz/clanek/metodicke-materialy-metodicky-material-c-16.aspx" \o "Metodický materiál č. 16" </w:instrText>
      </w:r>
      <w:r w:rsidR="009E654A" w:rsidRPr="004D73C6">
        <w:rPr>
          <w:rFonts w:ascii="Arial" w:hAnsi="Arial" w:cs="Arial"/>
          <w:b/>
          <w:color w:val="00B0F0"/>
        </w:rPr>
        <w:fldChar w:fldCharType="separate"/>
      </w:r>
      <w:r w:rsidRPr="004D73C6">
        <w:rPr>
          <w:rStyle w:val="Hypertextovodkaz"/>
          <w:rFonts w:ascii="Arial" w:hAnsi="Arial" w:cs="Arial"/>
          <w:b/>
          <w:color w:val="00B0F0"/>
          <w:u w:val="none"/>
        </w:rPr>
        <w:t xml:space="preserve">metodický materiál odboru veřejné správy, dozoru a kontroly Ministerstva vnitra č. 16 k vydání obecně závazné vyhlášky obce </w:t>
      </w:r>
      <w:r w:rsidR="00D40CD4" w:rsidRPr="004D73C6">
        <w:rPr>
          <w:rStyle w:val="Hypertextovodkaz"/>
          <w:rFonts w:ascii="Arial" w:hAnsi="Arial" w:cs="Arial"/>
          <w:b/>
          <w:color w:val="00B0F0"/>
          <w:u w:val="none"/>
        </w:rPr>
        <w:br/>
      </w:r>
      <w:r w:rsidRPr="004D73C6">
        <w:rPr>
          <w:rStyle w:val="Hypertextovodkaz"/>
          <w:rFonts w:ascii="Arial" w:hAnsi="Arial" w:cs="Arial"/>
          <w:b/>
          <w:color w:val="00B0F0"/>
          <w:u w:val="none"/>
        </w:rPr>
        <w:t>o regulaci hazardních her:</w:t>
      </w:r>
    </w:p>
    <w:p w:rsidR="00BC6B1C" w:rsidRPr="004D73C6" w:rsidRDefault="009E654A" w:rsidP="00200101">
      <w:pPr>
        <w:spacing w:after="0" w:line="240" w:lineRule="auto"/>
        <w:contextualSpacing/>
        <w:jc w:val="both"/>
        <w:rPr>
          <w:rFonts w:ascii="Arial" w:hAnsi="Arial" w:cs="Arial"/>
          <w:b/>
          <w:i/>
          <w:color w:val="00B0F0"/>
        </w:rPr>
      </w:pPr>
      <w:r w:rsidRPr="004D73C6">
        <w:rPr>
          <w:rFonts w:ascii="Arial" w:hAnsi="Arial" w:cs="Arial"/>
          <w:b/>
          <w:color w:val="00B0F0"/>
        </w:rPr>
        <w:fldChar w:fldCharType="end"/>
      </w:r>
    </w:p>
    <w:p w:rsidR="00BC6B1C" w:rsidRPr="004D73C6" w:rsidRDefault="007C7A25" w:rsidP="00200101">
      <w:pPr>
        <w:spacing w:after="0" w:line="240" w:lineRule="auto"/>
        <w:contextualSpacing/>
        <w:jc w:val="both"/>
        <w:rPr>
          <w:rFonts w:ascii="Arial" w:hAnsi="Arial" w:cs="Arial"/>
          <w:b/>
          <w:color w:val="00B0F0"/>
        </w:rPr>
      </w:pPr>
      <w:hyperlink r:id="rId20" w:history="1">
        <w:r w:rsidR="00BC6B1C" w:rsidRPr="004D73C6">
          <w:rPr>
            <w:rStyle w:val="Hypertextovodkaz"/>
            <w:rFonts w:ascii="Arial" w:hAnsi="Arial" w:cs="Arial"/>
            <w:b/>
            <w:color w:val="00B0F0"/>
            <w:u w:val="none"/>
          </w:rPr>
          <w:t>http://www.mvcr.cz/clanek/metodicke-materialy-metodicky-material-c-16.aspx</w:t>
        </w:r>
      </w:hyperlink>
    </w:p>
    <w:p w:rsidR="008C6C88" w:rsidRDefault="008C6C88" w:rsidP="008C6C88">
      <w:pPr>
        <w:rPr>
          <w:rFonts w:ascii="Arial" w:hAnsi="Arial" w:cs="Arial"/>
          <w:b/>
          <w:sz w:val="24"/>
          <w:szCs w:val="24"/>
        </w:rPr>
      </w:pPr>
      <w:bookmarkStart w:id="66" w:name="_Toc479689396"/>
      <w:bookmarkStart w:id="67" w:name="_Toc479689808"/>
      <w:bookmarkStart w:id="68" w:name="_Toc479689874"/>
    </w:p>
    <w:p w:rsidR="00ED2637" w:rsidRPr="008C6C88" w:rsidRDefault="00ED2637" w:rsidP="008C6C88">
      <w:pPr>
        <w:rPr>
          <w:rFonts w:ascii="Arial" w:hAnsi="Arial" w:cs="Arial"/>
          <w:b/>
          <w:sz w:val="24"/>
          <w:szCs w:val="24"/>
        </w:rPr>
      </w:pPr>
      <w:r w:rsidRPr="008C6C88">
        <w:rPr>
          <w:rFonts w:ascii="Arial" w:hAnsi="Arial" w:cs="Arial"/>
          <w:b/>
          <w:sz w:val="24"/>
          <w:szCs w:val="24"/>
        </w:rPr>
        <w:t>K postupu obecního úřadu v </w:t>
      </w:r>
      <w:r w:rsidR="00021F3F" w:rsidRPr="008C6C88">
        <w:rPr>
          <w:rFonts w:ascii="Arial" w:hAnsi="Arial" w:cs="Arial"/>
          <w:b/>
          <w:sz w:val="24"/>
          <w:szCs w:val="24"/>
        </w:rPr>
        <w:t xml:space="preserve"> </w:t>
      </w:r>
      <w:r w:rsidRPr="008C6C88">
        <w:rPr>
          <w:rFonts w:ascii="Arial" w:hAnsi="Arial" w:cs="Arial"/>
          <w:b/>
          <w:sz w:val="24"/>
          <w:szCs w:val="24"/>
        </w:rPr>
        <w:t>případ</w:t>
      </w:r>
      <w:r w:rsidR="00021F3F" w:rsidRPr="008C6C88">
        <w:rPr>
          <w:rFonts w:ascii="Arial" w:hAnsi="Arial" w:cs="Arial"/>
          <w:b/>
          <w:sz w:val="24"/>
          <w:szCs w:val="24"/>
        </w:rPr>
        <w:t>ech</w:t>
      </w:r>
      <w:r w:rsidRPr="008C6C88">
        <w:rPr>
          <w:rFonts w:ascii="Arial" w:hAnsi="Arial" w:cs="Arial"/>
          <w:b/>
          <w:sz w:val="24"/>
          <w:szCs w:val="24"/>
        </w:rPr>
        <w:t xml:space="preserve"> podezření na porušování zákona </w:t>
      </w:r>
      <w:r w:rsidR="00021F3F" w:rsidRPr="008C6C88">
        <w:rPr>
          <w:rFonts w:ascii="Arial" w:hAnsi="Arial" w:cs="Arial"/>
          <w:b/>
          <w:sz w:val="24"/>
          <w:szCs w:val="24"/>
        </w:rPr>
        <w:br/>
      </w:r>
      <w:r w:rsidRPr="008C6C88">
        <w:rPr>
          <w:rFonts w:ascii="Arial" w:hAnsi="Arial" w:cs="Arial"/>
          <w:b/>
          <w:sz w:val="24"/>
          <w:szCs w:val="24"/>
        </w:rPr>
        <w:t>o hazardních hrách resp. zákona o regulaci reklamy</w:t>
      </w:r>
      <w:bookmarkEnd w:id="66"/>
      <w:bookmarkEnd w:id="67"/>
      <w:bookmarkEnd w:id="68"/>
    </w:p>
    <w:p w:rsidR="00ED2637" w:rsidRPr="00F30C6C" w:rsidRDefault="00ED2637" w:rsidP="00200101">
      <w:pPr>
        <w:pStyle w:val="Normlnweb"/>
        <w:spacing w:before="0" w:beforeAutospacing="0" w:after="0" w:afterAutospacing="0"/>
        <w:contextualSpacing/>
        <w:jc w:val="both"/>
        <w:rPr>
          <w:rStyle w:val="Siln"/>
          <w:rFonts w:ascii="Arial" w:hAnsi="Arial" w:cs="Arial"/>
          <w:b w:val="0"/>
          <w:color w:val="000000" w:themeColor="text1"/>
          <w:sz w:val="22"/>
          <w:szCs w:val="22"/>
        </w:rPr>
      </w:pPr>
    </w:p>
    <w:p w:rsidR="00D70F80" w:rsidRPr="00F30C6C" w:rsidRDefault="00BC6B1C" w:rsidP="00200101">
      <w:pPr>
        <w:pStyle w:val="Normlnweb"/>
        <w:spacing w:before="0" w:beforeAutospacing="0" w:after="0" w:afterAutospacing="0"/>
        <w:contextualSpacing/>
        <w:jc w:val="both"/>
        <w:rPr>
          <w:rStyle w:val="Siln"/>
          <w:rFonts w:ascii="Arial" w:hAnsi="Arial" w:cs="Arial"/>
          <w:b w:val="0"/>
          <w:color w:val="000000" w:themeColor="text1"/>
          <w:sz w:val="22"/>
          <w:szCs w:val="22"/>
        </w:rPr>
      </w:pPr>
      <w:r w:rsidRPr="00F30C6C">
        <w:rPr>
          <w:rStyle w:val="Siln"/>
          <w:rFonts w:ascii="Arial" w:hAnsi="Arial" w:cs="Arial"/>
          <w:b w:val="0"/>
          <w:color w:val="000000" w:themeColor="text1"/>
          <w:sz w:val="22"/>
          <w:szCs w:val="22"/>
        </w:rPr>
        <w:t>Č</w:t>
      </w:r>
      <w:r w:rsidR="00D70F80" w:rsidRPr="00F30C6C">
        <w:rPr>
          <w:rStyle w:val="Siln"/>
          <w:rFonts w:ascii="Arial" w:hAnsi="Arial" w:cs="Arial"/>
          <w:b w:val="0"/>
          <w:color w:val="000000" w:themeColor="text1"/>
          <w:sz w:val="22"/>
          <w:szCs w:val="22"/>
        </w:rPr>
        <w:t>innost obecního úřadu je</w:t>
      </w:r>
      <w:r w:rsidRPr="00F30C6C">
        <w:rPr>
          <w:rStyle w:val="Siln"/>
          <w:rFonts w:ascii="Arial" w:hAnsi="Arial" w:cs="Arial"/>
          <w:b w:val="0"/>
          <w:color w:val="000000" w:themeColor="text1"/>
          <w:sz w:val="22"/>
          <w:szCs w:val="22"/>
        </w:rPr>
        <w:t xml:space="preserve"> </w:t>
      </w:r>
      <w:r w:rsidRPr="00F30C6C">
        <w:rPr>
          <w:rStyle w:val="Siln"/>
          <w:rFonts w:ascii="Arial" w:hAnsi="Arial" w:cs="Arial"/>
          <w:color w:val="000000" w:themeColor="text1"/>
          <w:sz w:val="22"/>
          <w:szCs w:val="22"/>
        </w:rPr>
        <w:t>pro boj s nelegálním hazardem</w:t>
      </w:r>
      <w:r w:rsidRPr="00F30C6C">
        <w:rPr>
          <w:rStyle w:val="Siln"/>
          <w:rFonts w:ascii="Arial" w:hAnsi="Arial" w:cs="Arial"/>
          <w:b w:val="0"/>
          <w:color w:val="000000" w:themeColor="text1"/>
          <w:sz w:val="22"/>
          <w:szCs w:val="22"/>
        </w:rPr>
        <w:t xml:space="preserve"> </w:t>
      </w:r>
      <w:r w:rsidR="00D70F80" w:rsidRPr="00F30C6C">
        <w:rPr>
          <w:rStyle w:val="Siln"/>
          <w:rFonts w:ascii="Arial" w:hAnsi="Arial" w:cs="Arial"/>
          <w:b w:val="0"/>
          <w:color w:val="000000" w:themeColor="text1"/>
          <w:sz w:val="22"/>
          <w:szCs w:val="22"/>
        </w:rPr>
        <w:t xml:space="preserve">pro </w:t>
      </w:r>
      <w:r w:rsidR="00A57B50" w:rsidRPr="00F30C6C">
        <w:rPr>
          <w:rStyle w:val="Siln"/>
          <w:rFonts w:ascii="Arial" w:hAnsi="Arial" w:cs="Arial"/>
          <w:b w:val="0"/>
          <w:color w:val="000000" w:themeColor="text1"/>
          <w:sz w:val="22"/>
          <w:szCs w:val="22"/>
        </w:rPr>
        <w:t>c</w:t>
      </w:r>
      <w:r w:rsidR="00D70F80" w:rsidRPr="00F30C6C">
        <w:rPr>
          <w:rStyle w:val="Siln"/>
          <w:rFonts w:ascii="Arial" w:hAnsi="Arial" w:cs="Arial"/>
          <w:b w:val="0"/>
          <w:color w:val="000000" w:themeColor="text1"/>
          <w:sz w:val="22"/>
          <w:szCs w:val="22"/>
        </w:rPr>
        <w:t xml:space="preserve">elní správu nepostradatelná. V případě, že obecní úřad odhalí nebo má důvodné podezření </w:t>
      </w:r>
      <w:r w:rsidR="00021F3F" w:rsidRPr="00F30C6C">
        <w:rPr>
          <w:rStyle w:val="Siln"/>
          <w:rFonts w:ascii="Arial" w:hAnsi="Arial" w:cs="Arial"/>
          <w:b w:val="0"/>
          <w:color w:val="000000" w:themeColor="text1"/>
          <w:sz w:val="22"/>
          <w:szCs w:val="22"/>
        </w:rPr>
        <w:br/>
      </w:r>
      <w:r w:rsidR="00D70F80" w:rsidRPr="00F30C6C">
        <w:rPr>
          <w:rStyle w:val="Siln"/>
          <w:rFonts w:ascii="Arial" w:hAnsi="Arial" w:cs="Arial"/>
          <w:b w:val="0"/>
          <w:color w:val="000000" w:themeColor="text1"/>
          <w:sz w:val="22"/>
          <w:szCs w:val="22"/>
        </w:rPr>
        <w:t>o provozování nelegálního hazardu, nebo v</w:t>
      </w:r>
      <w:r w:rsidRPr="00F30C6C">
        <w:rPr>
          <w:rStyle w:val="Siln"/>
          <w:rFonts w:ascii="Arial" w:hAnsi="Arial" w:cs="Arial"/>
          <w:b w:val="0"/>
          <w:color w:val="000000" w:themeColor="text1"/>
          <w:sz w:val="22"/>
          <w:szCs w:val="22"/>
        </w:rPr>
        <w:t xml:space="preserve">ýskytu reklamy na hazardní hru </w:t>
      </w:r>
      <w:r w:rsidR="00D70F80" w:rsidRPr="00F30C6C">
        <w:rPr>
          <w:rStyle w:val="Siln"/>
          <w:rFonts w:ascii="Arial" w:hAnsi="Arial" w:cs="Arial"/>
          <w:b w:val="0"/>
          <w:color w:val="000000" w:themeColor="text1"/>
          <w:sz w:val="22"/>
          <w:szCs w:val="22"/>
        </w:rPr>
        <w:t xml:space="preserve">bez základního </w:t>
      </w:r>
      <w:r w:rsidR="00D70F80" w:rsidRPr="00F30C6C">
        <w:rPr>
          <w:rStyle w:val="Siln"/>
          <w:rFonts w:ascii="Arial" w:hAnsi="Arial" w:cs="Arial"/>
          <w:b w:val="0"/>
          <w:color w:val="000000" w:themeColor="text1"/>
          <w:sz w:val="22"/>
          <w:szCs w:val="22"/>
        </w:rPr>
        <w:lastRenderedPageBreak/>
        <w:t>povolení, na jehož základě je uděleno oprávnění provozovat konkrétní druh hazardní hry, je vhodné zaslat oznámení místně příslušnému celnímu úřadu.</w:t>
      </w:r>
    </w:p>
    <w:p w:rsidR="0011242C" w:rsidRDefault="0011242C" w:rsidP="00200101">
      <w:pPr>
        <w:pStyle w:val="Normlnweb"/>
        <w:spacing w:before="0" w:beforeAutospacing="0" w:after="0" w:afterAutospacing="0"/>
        <w:contextualSpacing/>
        <w:jc w:val="both"/>
        <w:rPr>
          <w:rStyle w:val="Siln"/>
          <w:rFonts w:ascii="Arial" w:hAnsi="Arial" w:cs="Arial"/>
          <w:b w:val="0"/>
          <w:color w:val="000000" w:themeColor="text1"/>
          <w:sz w:val="22"/>
          <w:szCs w:val="22"/>
        </w:rPr>
      </w:pPr>
    </w:p>
    <w:p w:rsidR="00D70F80" w:rsidRPr="00F30C6C" w:rsidRDefault="00D70F80" w:rsidP="00200101">
      <w:pPr>
        <w:pStyle w:val="Normlnweb"/>
        <w:spacing w:before="0" w:beforeAutospacing="0" w:after="0" w:afterAutospacing="0"/>
        <w:contextualSpacing/>
        <w:jc w:val="both"/>
        <w:rPr>
          <w:rStyle w:val="Siln"/>
          <w:rFonts w:ascii="Arial" w:hAnsi="Arial" w:cs="Arial"/>
          <w:b w:val="0"/>
          <w:color w:val="000000" w:themeColor="text1"/>
          <w:sz w:val="22"/>
          <w:szCs w:val="22"/>
        </w:rPr>
      </w:pPr>
      <w:r w:rsidRPr="00F30C6C">
        <w:rPr>
          <w:rStyle w:val="Siln"/>
          <w:rFonts w:ascii="Arial" w:hAnsi="Arial" w:cs="Arial"/>
          <w:b w:val="0"/>
          <w:color w:val="000000" w:themeColor="text1"/>
          <w:sz w:val="22"/>
          <w:szCs w:val="22"/>
        </w:rPr>
        <w:t>Obsahem oznámení by měla být zejména informace o:</w:t>
      </w:r>
    </w:p>
    <w:p w:rsidR="00A6231F" w:rsidRPr="00F30C6C" w:rsidRDefault="00A6231F" w:rsidP="00200101">
      <w:pPr>
        <w:pStyle w:val="Normlnweb"/>
        <w:spacing w:before="0" w:beforeAutospacing="0" w:after="0" w:afterAutospacing="0"/>
        <w:contextualSpacing/>
        <w:jc w:val="both"/>
        <w:rPr>
          <w:rStyle w:val="Siln"/>
          <w:rFonts w:ascii="Arial" w:hAnsi="Arial" w:cs="Arial"/>
          <w:b w:val="0"/>
          <w:color w:val="000000" w:themeColor="text1"/>
          <w:sz w:val="22"/>
          <w:szCs w:val="22"/>
        </w:rPr>
      </w:pPr>
    </w:p>
    <w:p w:rsidR="00D70F80" w:rsidRPr="00F30C6C" w:rsidRDefault="00D70F80" w:rsidP="00427D97">
      <w:pPr>
        <w:pStyle w:val="Odstavecseseznamem"/>
        <w:numPr>
          <w:ilvl w:val="0"/>
          <w:numId w:val="29"/>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přesné adrese místa výskytu nelegálně provozované hazardní hry (uvést např. i číslo patra nebo konkrétní místnost v budově, kde se provozuje nelegální hazardní hra) nebo adresa místa výskytu zakázané reklamy, </w:t>
      </w:r>
    </w:p>
    <w:p w:rsidR="00D70F80" w:rsidRPr="00F30C6C" w:rsidRDefault="00D70F80" w:rsidP="00427D97">
      <w:pPr>
        <w:pStyle w:val="Odstavecseseznamem"/>
        <w:numPr>
          <w:ilvl w:val="0"/>
          <w:numId w:val="29"/>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informace o osobě provozovatele nelegální hry nebo herního prostoru, případně informace o osobách pracujících pro tuto osobu, </w:t>
      </w:r>
    </w:p>
    <w:p w:rsidR="00D70F80" w:rsidRPr="00F30C6C" w:rsidRDefault="00D70F80" w:rsidP="00427D97">
      <w:pPr>
        <w:pStyle w:val="Odstavecseseznamem"/>
        <w:numPr>
          <w:ilvl w:val="0"/>
          <w:numId w:val="29"/>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druh nelegálně provozované hazardní hry, </w:t>
      </w:r>
    </w:p>
    <w:p w:rsidR="00D70F80" w:rsidRPr="00F30C6C" w:rsidRDefault="00D70F80" w:rsidP="00427D97">
      <w:pPr>
        <w:pStyle w:val="Odstavecseseznamem"/>
        <w:numPr>
          <w:ilvl w:val="0"/>
          <w:numId w:val="29"/>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informace o případných svědcích (zejména hráči) nelegálního provozování, kteří by mohli podat svědecké výpovědi, </w:t>
      </w:r>
    </w:p>
    <w:p w:rsidR="00D70F80" w:rsidRPr="00F30C6C" w:rsidRDefault="00D70F80" w:rsidP="00427D97">
      <w:pPr>
        <w:pStyle w:val="Odstavecseseznamem"/>
        <w:numPr>
          <w:ilvl w:val="0"/>
          <w:numId w:val="29"/>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přibližné době nelegálního provozování nebo odhadu doby, po kterou je nelegální herna v provozu, a</w:t>
      </w:r>
    </w:p>
    <w:p w:rsidR="00D70F80" w:rsidRPr="00F30C6C" w:rsidRDefault="00D70F80" w:rsidP="00427D97">
      <w:pPr>
        <w:pStyle w:val="Odstavecseseznamem"/>
        <w:numPr>
          <w:ilvl w:val="0"/>
          <w:numId w:val="29"/>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další okolnosti, které by mohly přispět k odhalení osoby zodpovědné za nelegální provozování hazardní hry. </w:t>
      </w:r>
    </w:p>
    <w:p w:rsidR="00ED2637" w:rsidRPr="00F30C6C" w:rsidRDefault="00ED2637" w:rsidP="00200101">
      <w:pPr>
        <w:spacing w:after="0" w:line="240" w:lineRule="auto"/>
        <w:contextualSpacing/>
        <w:jc w:val="both"/>
        <w:rPr>
          <w:rFonts w:ascii="Arial" w:hAnsi="Arial" w:cs="Arial"/>
          <w:color w:val="000000" w:themeColor="text1"/>
        </w:rPr>
      </w:pPr>
    </w:p>
    <w:p w:rsidR="00021F3F" w:rsidRPr="00F30C6C" w:rsidRDefault="00487BF3" w:rsidP="00200101">
      <w:pPr>
        <w:spacing w:after="0" w:line="240" w:lineRule="auto"/>
        <w:contextualSpacing/>
        <w:jc w:val="both"/>
        <w:rPr>
          <w:rFonts w:ascii="Arial" w:hAnsi="Arial" w:cs="Arial"/>
          <w:color w:val="000000" w:themeColor="text1"/>
        </w:rPr>
      </w:pPr>
      <w:r w:rsidRPr="00F30C6C">
        <w:rPr>
          <w:rStyle w:val="Siln"/>
          <w:rFonts w:ascii="Arial" w:hAnsi="Arial" w:cs="Arial"/>
          <w:b w:val="0"/>
          <w:color w:val="000000" w:themeColor="text1"/>
        </w:rPr>
        <w:t xml:space="preserve">Vzhledem k  místní a osobní znalosti </w:t>
      </w:r>
      <w:r w:rsidR="00ED2637" w:rsidRPr="00F30C6C">
        <w:rPr>
          <w:rStyle w:val="Siln"/>
          <w:rFonts w:ascii="Arial" w:hAnsi="Arial" w:cs="Arial"/>
          <w:b w:val="0"/>
          <w:color w:val="000000" w:themeColor="text1"/>
        </w:rPr>
        <w:t xml:space="preserve">je </w:t>
      </w:r>
      <w:r w:rsidR="00021F3F" w:rsidRPr="00F30C6C">
        <w:rPr>
          <w:rStyle w:val="Siln"/>
          <w:rFonts w:ascii="Arial" w:hAnsi="Arial" w:cs="Arial"/>
          <w:b w:val="0"/>
          <w:color w:val="000000" w:themeColor="text1"/>
        </w:rPr>
        <w:t>sp</w:t>
      </w:r>
      <w:r w:rsidR="00021F3F" w:rsidRPr="00F30C6C">
        <w:rPr>
          <w:rFonts w:ascii="Arial" w:hAnsi="Arial" w:cs="Arial"/>
          <w:color w:val="000000" w:themeColor="text1"/>
        </w:rPr>
        <w:t xml:space="preserve">olupráce státních orgánů s obecními úřady přirozeně využitelná i v rámci dozoru </w:t>
      </w:r>
      <w:r w:rsidR="00021F3F" w:rsidRPr="00F30C6C">
        <w:rPr>
          <w:rFonts w:ascii="Arial" w:hAnsi="Arial" w:cs="Arial"/>
          <w:b/>
          <w:color w:val="000000" w:themeColor="text1"/>
        </w:rPr>
        <w:t>nad plněním dalších povinností vyplývajících ze zákona o hazardních hrách resp. zákona o regulaci reklamy.</w:t>
      </w:r>
      <w:r w:rsidR="00021F3F" w:rsidRPr="00F30C6C">
        <w:rPr>
          <w:rFonts w:ascii="Arial" w:hAnsi="Arial" w:cs="Arial"/>
          <w:color w:val="000000" w:themeColor="text1"/>
        </w:rPr>
        <w:t xml:space="preserve"> </w:t>
      </w:r>
    </w:p>
    <w:p w:rsidR="00021F3F" w:rsidRPr="00F30C6C" w:rsidRDefault="00021F3F" w:rsidP="00200101">
      <w:pPr>
        <w:spacing w:after="0" w:line="240" w:lineRule="auto"/>
        <w:contextualSpacing/>
        <w:jc w:val="both"/>
        <w:rPr>
          <w:rFonts w:ascii="Arial" w:hAnsi="Arial" w:cs="Arial"/>
          <w:color w:val="000000" w:themeColor="text1"/>
        </w:rPr>
      </w:pPr>
    </w:p>
    <w:p w:rsidR="00FC13F6" w:rsidRPr="00F30C6C" w:rsidRDefault="00021F3F" w:rsidP="00200101">
      <w:pPr>
        <w:spacing w:after="0" w:line="240" w:lineRule="auto"/>
        <w:contextualSpacing/>
        <w:jc w:val="both"/>
        <w:rPr>
          <w:rStyle w:val="Siln"/>
          <w:rFonts w:ascii="Arial" w:hAnsi="Arial" w:cs="Arial"/>
          <w:b w:val="0"/>
          <w:color w:val="000000" w:themeColor="text1"/>
        </w:rPr>
      </w:pPr>
      <w:r w:rsidRPr="00F30C6C">
        <w:rPr>
          <w:rFonts w:ascii="Arial" w:hAnsi="Arial" w:cs="Arial"/>
          <w:color w:val="000000" w:themeColor="text1"/>
        </w:rPr>
        <w:t xml:space="preserve">Obecní úřady mohou předávat své podněty: </w:t>
      </w:r>
    </w:p>
    <w:p w:rsidR="00FC13F6" w:rsidRPr="00F30C6C" w:rsidRDefault="00021F3F" w:rsidP="00200101">
      <w:pPr>
        <w:pStyle w:val="Normlnweb"/>
        <w:spacing w:after="0" w:afterAutospacing="0"/>
        <w:contextualSpacing/>
        <w:jc w:val="both"/>
        <w:rPr>
          <w:rStyle w:val="Siln"/>
          <w:rFonts w:ascii="Arial" w:hAnsi="Arial" w:cs="Arial"/>
          <w:color w:val="000000" w:themeColor="text1"/>
          <w:sz w:val="22"/>
          <w:szCs w:val="22"/>
        </w:rPr>
      </w:pPr>
      <w:r w:rsidRPr="00F30C6C">
        <w:rPr>
          <w:rStyle w:val="Siln"/>
          <w:rFonts w:ascii="Arial" w:hAnsi="Arial" w:cs="Arial"/>
          <w:color w:val="000000" w:themeColor="text1"/>
          <w:sz w:val="22"/>
          <w:szCs w:val="22"/>
        </w:rPr>
        <w:t>1. Celní</w:t>
      </w:r>
      <w:r w:rsidR="00FC13F6" w:rsidRPr="00F30C6C">
        <w:rPr>
          <w:rStyle w:val="Siln"/>
          <w:rFonts w:ascii="Arial" w:hAnsi="Arial" w:cs="Arial"/>
          <w:color w:val="000000" w:themeColor="text1"/>
          <w:sz w:val="22"/>
          <w:szCs w:val="22"/>
        </w:rPr>
        <w:t xml:space="preserve"> správě v případech, kdy je shledáno porušování zákona o hazardních hrách,</w:t>
      </w:r>
      <w:r w:rsidR="00BB681C" w:rsidRPr="00F30C6C">
        <w:rPr>
          <w:rStyle w:val="Siln"/>
          <w:rFonts w:ascii="Arial" w:hAnsi="Arial" w:cs="Arial"/>
          <w:color w:val="000000" w:themeColor="text1"/>
          <w:sz w:val="22"/>
          <w:szCs w:val="22"/>
        </w:rPr>
        <w:br/>
      </w:r>
      <w:r w:rsidR="00FC13F6" w:rsidRPr="00F30C6C">
        <w:rPr>
          <w:rStyle w:val="Siln"/>
          <w:rFonts w:ascii="Arial" w:hAnsi="Arial" w:cs="Arial"/>
          <w:color w:val="000000" w:themeColor="text1"/>
          <w:sz w:val="22"/>
          <w:szCs w:val="22"/>
        </w:rPr>
        <w:t>a to např. v případech vizuálně snadno zjistitelných:</w:t>
      </w:r>
    </w:p>
    <w:p w:rsidR="00FC13F6" w:rsidRPr="00F30C6C" w:rsidRDefault="00FC13F6" w:rsidP="00427D97">
      <w:pPr>
        <w:pStyle w:val="Normlnweb"/>
        <w:numPr>
          <w:ilvl w:val="0"/>
          <w:numId w:val="20"/>
        </w:numPr>
        <w:spacing w:after="0" w:afterAutospacing="0"/>
        <w:ind w:left="567" w:hanging="567"/>
        <w:contextualSpacing/>
        <w:jc w:val="both"/>
        <w:rPr>
          <w:rStyle w:val="Siln"/>
          <w:rFonts w:ascii="Arial" w:hAnsi="Arial" w:cs="Arial"/>
          <w:b w:val="0"/>
          <w:color w:val="000000" w:themeColor="text1"/>
          <w:sz w:val="22"/>
          <w:szCs w:val="22"/>
        </w:rPr>
      </w:pPr>
      <w:r w:rsidRPr="00F30C6C">
        <w:rPr>
          <w:rStyle w:val="Siln"/>
          <w:rFonts w:ascii="Arial" w:hAnsi="Arial" w:cs="Arial"/>
          <w:b w:val="0"/>
          <w:color w:val="000000" w:themeColor="text1"/>
          <w:sz w:val="22"/>
          <w:szCs w:val="22"/>
        </w:rPr>
        <w:t>neoprávněné označení budovy nebo veřejně přístupné části budovy, ve které se nachází herní prostor (herna/kasino), reklamním sdělením poutajícím na provozování hazardních her nebo získání výher (viz § 66 odst. 2 ZoHH),</w:t>
      </w:r>
    </w:p>
    <w:p w:rsidR="00FC13F6" w:rsidRPr="00F30C6C" w:rsidRDefault="00FC13F6" w:rsidP="00427D97">
      <w:pPr>
        <w:pStyle w:val="Normlnweb"/>
        <w:numPr>
          <w:ilvl w:val="0"/>
          <w:numId w:val="20"/>
        </w:numPr>
        <w:tabs>
          <w:tab w:val="left" w:pos="567"/>
        </w:tabs>
        <w:spacing w:after="0" w:afterAutospacing="0"/>
        <w:ind w:left="567" w:hanging="567"/>
        <w:contextualSpacing/>
        <w:jc w:val="both"/>
        <w:rPr>
          <w:rStyle w:val="Siln"/>
          <w:rFonts w:ascii="Arial" w:hAnsi="Arial" w:cs="Arial"/>
          <w:b w:val="0"/>
          <w:color w:val="000000" w:themeColor="text1"/>
          <w:sz w:val="22"/>
          <w:szCs w:val="22"/>
        </w:rPr>
      </w:pPr>
      <w:r w:rsidRPr="00F30C6C">
        <w:rPr>
          <w:rStyle w:val="Siln"/>
          <w:rFonts w:ascii="Arial" w:hAnsi="Arial" w:cs="Arial"/>
          <w:b w:val="0"/>
          <w:color w:val="000000" w:themeColor="text1"/>
          <w:sz w:val="22"/>
          <w:szCs w:val="22"/>
        </w:rPr>
        <w:t>porušení povinnosti zabránit nahlížení do vnitřních prostor herního prostoru prostřednictvím výlohy, okna a/nebo vstupu do herního prostoru (viz § 66 odst. 3 ZoHH),</w:t>
      </w:r>
    </w:p>
    <w:p w:rsidR="00FC13F6" w:rsidRPr="00F30C6C" w:rsidRDefault="00FC13F6" w:rsidP="00427D97">
      <w:pPr>
        <w:pStyle w:val="Normlnweb"/>
        <w:numPr>
          <w:ilvl w:val="0"/>
          <w:numId w:val="20"/>
        </w:numPr>
        <w:spacing w:after="0" w:afterAutospacing="0"/>
        <w:ind w:left="567" w:hanging="567"/>
        <w:contextualSpacing/>
        <w:jc w:val="both"/>
        <w:rPr>
          <w:rStyle w:val="Siln"/>
          <w:rFonts w:ascii="Arial" w:hAnsi="Arial" w:cs="Arial"/>
          <w:b w:val="0"/>
          <w:color w:val="000000" w:themeColor="text1"/>
          <w:sz w:val="22"/>
          <w:szCs w:val="22"/>
        </w:rPr>
      </w:pPr>
      <w:r w:rsidRPr="00F30C6C">
        <w:rPr>
          <w:rStyle w:val="Siln"/>
          <w:rFonts w:ascii="Arial" w:hAnsi="Arial" w:cs="Arial"/>
          <w:b w:val="0"/>
          <w:color w:val="000000" w:themeColor="text1"/>
          <w:sz w:val="22"/>
          <w:szCs w:val="22"/>
        </w:rPr>
        <w:t>porušení povinnosti uzavřít hernu v době od 03:00 hod do 10:00 hod. (viz § 67 odst. 3 ZoHH).</w:t>
      </w:r>
    </w:p>
    <w:p w:rsidR="00FC13F6" w:rsidRPr="00F30C6C" w:rsidRDefault="00FC13F6" w:rsidP="00200101">
      <w:pPr>
        <w:pStyle w:val="Normlnweb"/>
        <w:spacing w:after="0" w:afterAutospacing="0"/>
        <w:ind w:firstLine="708"/>
        <w:contextualSpacing/>
        <w:jc w:val="both"/>
        <w:rPr>
          <w:rStyle w:val="Siln"/>
          <w:rFonts w:ascii="Arial" w:hAnsi="Arial" w:cs="Arial"/>
          <w:b w:val="0"/>
          <w:color w:val="000000" w:themeColor="text1"/>
          <w:sz w:val="22"/>
          <w:szCs w:val="22"/>
        </w:rPr>
      </w:pPr>
    </w:p>
    <w:p w:rsidR="00FC13F6" w:rsidRPr="00F30C6C" w:rsidRDefault="00021F3F" w:rsidP="00200101">
      <w:pPr>
        <w:pStyle w:val="Normlnweb"/>
        <w:tabs>
          <w:tab w:val="left" w:pos="709"/>
        </w:tabs>
        <w:spacing w:after="0" w:afterAutospacing="0"/>
        <w:contextualSpacing/>
        <w:jc w:val="both"/>
        <w:rPr>
          <w:rStyle w:val="Siln"/>
          <w:rFonts w:ascii="Arial" w:hAnsi="Arial" w:cs="Arial"/>
          <w:color w:val="000000" w:themeColor="text1"/>
          <w:sz w:val="22"/>
          <w:szCs w:val="22"/>
        </w:rPr>
      </w:pPr>
      <w:r w:rsidRPr="00F30C6C">
        <w:rPr>
          <w:rStyle w:val="Siln"/>
          <w:rFonts w:ascii="Arial" w:hAnsi="Arial" w:cs="Arial"/>
          <w:color w:val="000000" w:themeColor="text1"/>
          <w:sz w:val="22"/>
          <w:szCs w:val="22"/>
        </w:rPr>
        <w:t>2. Krajskému</w:t>
      </w:r>
      <w:r w:rsidR="00FC13F6" w:rsidRPr="00F30C6C">
        <w:rPr>
          <w:rStyle w:val="Siln"/>
          <w:rFonts w:ascii="Arial" w:hAnsi="Arial" w:cs="Arial"/>
          <w:color w:val="000000" w:themeColor="text1"/>
          <w:sz w:val="22"/>
          <w:szCs w:val="22"/>
        </w:rPr>
        <w:t xml:space="preserve"> živnostenskému úřadu v případech, kdy je shledáno porušení regulačních opatření v oblasti reklamy na legálně provozované hazardní hry, tzn. reklamy a reklamní sdělení, které budou</w:t>
      </w:r>
      <w:r w:rsidRPr="00F30C6C">
        <w:rPr>
          <w:rStyle w:val="Siln"/>
          <w:rFonts w:ascii="Arial" w:hAnsi="Arial" w:cs="Arial"/>
          <w:color w:val="000000" w:themeColor="text1"/>
          <w:sz w:val="22"/>
          <w:szCs w:val="22"/>
        </w:rPr>
        <w:t>:</w:t>
      </w:r>
    </w:p>
    <w:p w:rsidR="00FC13F6" w:rsidRPr="00F30C6C" w:rsidRDefault="00FC13F6" w:rsidP="00427D97">
      <w:pPr>
        <w:pStyle w:val="Normlnweb"/>
        <w:numPr>
          <w:ilvl w:val="0"/>
          <w:numId w:val="21"/>
        </w:numPr>
        <w:spacing w:after="0" w:afterAutospacing="0"/>
        <w:ind w:left="567" w:hanging="567"/>
        <w:contextualSpacing/>
        <w:jc w:val="both"/>
        <w:rPr>
          <w:rStyle w:val="Siln"/>
          <w:rFonts w:ascii="Arial" w:hAnsi="Arial" w:cs="Arial"/>
          <w:b w:val="0"/>
          <w:color w:val="000000" w:themeColor="text1"/>
          <w:sz w:val="22"/>
          <w:szCs w:val="22"/>
        </w:rPr>
      </w:pPr>
      <w:r w:rsidRPr="00F30C6C">
        <w:rPr>
          <w:rStyle w:val="Siln"/>
          <w:rFonts w:ascii="Arial" w:hAnsi="Arial" w:cs="Arial"/>
          <w:b w:val="0"/>
          <w:color w:val="000000" w:themeColor="text1"/>
          <w:sz w:val="22"/>
          <w:szCs w:val="22"/>
        </w:rPr>
        <w:t>obsahovat sdělení, z nichž lze nabýt dojmu, že účast na hazardní hře může být zdrojem finančních prostředků, které lze získat prací,</w:t>
      </w:r>
    </w:p>
    <w:p w:rsidR="00FC13F6" w:rsidRPr="00F30C6C" w:rsidRDefault="00FC13F6" w:rsidP="00427D97">
      <w:pPr>
        <w:pStyle w:val="Normlnweb"/>
        <w:numPr>
          <w:ilvl w:val="0"/>
          <w:numId w:val="21"/>
        </w:numPr>
        <w:spacing w:after="0" w:afterAutospacing="0"/>
        <w:ind w:left="567" w:hanging="567"/>
        <w:contextualSpacing/>
        <w:jc w:val="both"/>
        <w:rPr>
          <w:rStyle w:val="Siln"/>
          <w:rFonts w:ascii="Arial" w:hAnsi="Arial" w:cs="Arial"/>
          <w:b w:val="0"/>
          <w:color w:val="000000" w:themeColor="text1"/>
          <w:sz w:val="22"/>
          <w:szCs w:val="22"/>
        </w:rPr>
      </w:pPr>
      <w:r w:rsidRPr="00F30C6C">
        <w:rPr>
          <w:rStyle w:val="Siln"/>
          <w:rFonts w:ascii="Arial" w:hAnsi="Arial" w:cs="Arial"/>
          <w:b w:val="0"/>
          <w:color w:val="000000" w:themeColor="text1"/>
          <w:sz w:val="22"/>
          <w:szCs w:val="22"/>
        </w:rPr>
        <w:t>zaměřena na osoby mladší 18 let</w:t>
      </w:r>
    </w:p>
    <w:p w:rsidR="00FC13F6" w:rsidRPr="00F30C6C" w:rsidRDefault="00FC13F6" w:rsidP="00427D97">
      <w:pPr>
        <w:pStyle w:val="Normlnweb"/>
        <w:numPr>
          <w:ilvl w:val="0"/>
          <w:numId w:val="21"/>
        </w:numPr>
        <w:spacing w:after="0" w:afterAutospacing="0"/>
        <w:ind w:left="567" w:hanging="567"/>
        <w:contextualSpacing/>
        <w:jc w:val="both"/>
        <w:rPr>
          <w:rStyle w:val="Siln"/>
          <w:rFonts w:ascii="Arial" w:hAnsi="Arial" w:cs="Arial"/>
          <w:b w:val="0"/>
          <w:color w:val="000000" w:themeColor="text1"/>
          <w:sz w:val="22"/>
          <w:szCs w:val="22"/>
        </w:rPr>
      </w:pPr>
      <w:r w:rsidRPr="00F30C6C">
        <w:rPr>
          <w:rStyle w:val="Siln"/>
          <w:rFonts w:ascii="Arial" w:hAnsi="Arial" w:cs="Arial"/>
          <w:b w:val="0"/>
          <w:color w:val="000000" w:themeColor="text1"/>
          <w:sz w:val="22"/>
          <w:szCs w:val="22"/>
        </w:rPr>
        <w:t>postrádat sdělení o zákazu účasti osob mladších 18 let na hře a viditelné a zřetelné varování ve znění "Ministerstvo financí varuje: Účastí na hazardní hře může vzniknout závislost!".</w:t>
      </w:r>
    </w:p>
    <w:p w:rsidR="00FC13F6" w:rsidRPr="00F30C6C" w:rsidRDefault="00FC13F6" w:rsidP="00200101">
      <w:pPr>
        <w:pStyle w:val="Normlnweb"/>
        <w:spacing w:after="0" w:afterAutospacing="0"/>
        <w:contextualSpacing/>
        <w:jc w:val="both"/>
        <w:rPr>
          <w:rStyle w:val="Siln"/>
          <w:rFonts w:ascii="Arial" w:hAnsi="Arial" w:cs="Arial"/>
          <w:b w:val="0"/>
          <w:color w:val="000000" w:themeColor="text1"/>
          <w:sz w:val="22"/>
          <w:szCs w:val="22"/>
        </w:rPr>
      </w:pPr>
    </w:p>
    <w:p w:rsidR="0011242C" w:rsidRDefault="0011242C" w:rsidP="00200101">
      <w:pPr>
        <w:pStyle w:val="Normlnweb"/>
        <w:spacing w:after="0" w:afterAutospacing="0"/>
        <w:contextualSpacing/>
        <w:jc w:val="both"/>
        <w:rPr>
          <w:rStyle w:val="Siln"/>
          <w:rFonts w:ascii="Arial" w:hAnsi="Arial" w:cs="Arial"/>
          <w:color w:val="000000" w:themeColor="text1"/>
          <w:sz w:val="22"/>
          <w:szCs w:val="22"/>
        </w:rPr>
      </w:pPr>
    </w:p>
    <w:p w:rsidR="00BC6B1C" w:rsidRPr="00F30C6C" w:rsidRDefault="00BB681C" w:rsidP="00200101">
      <w:pPr>
        <w:pStyle w:val="Normlnweb"/>
        <w:spacing w:after="0" w:afterAutospacing="0"/>
        <w:contextualSpacing/>
        <w:jc w:val="both"/>
        <w:rPr>
          <w:rStyle w:val="Siln"/>
          <w:rFonts w:ascii="Arial" w:hAnsi="Arial" w:cs="Arial"/>
          <w:color w:val="000000" w:themeColor="text1"/>
          <w:sz w:val="22"/>
          <w:szCs w:val="22"/>
        </w:rPr>
      </w:pPr>
      <w:r w:rsidRPr="00F30C6C">
        <w:rPr>
          <w:rStyle w:val="Siln"/>
          <w:rFonts w:ascii="Arial" w:hAnsi="Arial" w:cs="Arial"/>
          <w:color w:val="000000" w:themeColor="text1"/>
          <w:sz w:val="22"/>
          <w:szCs w:val="22"/>
        </w:rPr>
        <w:t>Oprávnění</w:t>
      </w:r>
      <w:r w:rsidR="00BC6B1C" w:rsidRPr="00F30C6C">
        <w:rPr>
          <w:rStyle w:val="Siln"/>
          <w:rFonts w:ascii="Arial" w:hAnsi="Arial" w:cs="Arial"/>
          <w:color w:val="000000" w:themeColor="text1"/>
          <w:sz w:val="22"/>
          <w:szCs w:val="22"/>
        </w:rPr>
        <w:t xml:space="preserve"> policisty a strážníka</w:t>
      </w:r>
      <w:r w:rsidR="00021F3F" w:rsidRPr="00F30C6C">
        <w:rPr>
          <w:rStyle w:val="Siln"/>
          <w:rFonts w:ascii="Arial" w:hAnsi="Arial" w:cs="Arial"/>
          <w:color w:val="000000" w:themeColor="text1"/>
          <w:sz w:val="22"/>
          <w:szCs w:val="22"/>
        </w:rPr>
        <w:t xml:space="preserve"> </w:t>
      </w:r>
    </w:p>
    <w:p w:rsidR="003F7847" w:rsidRPr="00F30C6C" w:rsidRDefault="00BB681C"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Podle </w:t>
      </w:r>
      <w:r w:rsidR="00BC6B1C" w:rsidRPr="00F30C6C">
        <w:rPr>
          <w:rFonts w:ascii="Arial" w:hAnsi="Arial" w:cs="Arial"/>
          <w:color w:val="000000" w:themeColor="text1"/>
        </w:rPr>
        <w:t>§ 41</w:t>
      </w:r>
      <w:r w:rsidR="003F7847" w:rsidRPr="00F30C6C">
        <w:rPr>
          <w:rFonts w:ascii="Arial" w:hAnsi="Arial" w:cs="Arial"/>
          <w:color w:val="000000" w:themeColor="text1"/>
        </w:rPr>
        <w:t xml:space="preserve"> ZoP</w:t>
      </w:r>
      <w:r w:rsidRPr="00F30C6C">
        <w:rPr>
          <w:rFonts w:ascii="Arial" w:hAnsi="Arial" w:cs="Arial"/>
          <w:color w:val="000000" w:themeColor="text1"/>
        </w:rPr>
        <w:t xml:space="preserve"> je policista oprávněn </w:t>
      </w:r>
      <w:r w:rsidR="003F7847" w:rsidRPr="00F30C6C">
        <w:rPr>
          <w:rFonts w:ascii="Arial" w:hAnsi="Arial" w:cs="Arial"/>
          <w:color w:val="000000" w:themeColor="text1"/>
        </w:rPr>
        <w:t>vstupovat v živnostenské provozovně, v herně, kasinu a dalších prostorách, kde jsou provozovány hazardní hry, do prostor, u kterých lze mít důvodně za to, že se v nich zdržují fyzické osoby, a to i po skončení prodejní nebo provozní doby</w:t>
      </w:r>
      <w:r w:rsidRPr="00F30C6C">
        <w:rPr>
          <w:rFonts w:ascii="Arial" w:hAnsi="Arial" w:cs="Arial"/>
          <w:color w:val="000000" w:themeColor="text1"/>
        </w:rPr>
        <w:t xml:space="preserve"> (podobné avšak částečně omezené oprávnění má i strážník -  viz § 17 ZoOP)</w:t>
      </w:r>
      <w:r w:rsidR="003F7847" w:rsidRPr="00F30C6C">
        <w:rPr>
          <w:rFonts w:ascii="Arial" w:hAnsi="Arial" w:cs="Arial"/>
          <w:color w:val="000000" w:themeColor="text1"/>
        </w:rPr>
        <w:t>.</w:t>
      </w:r>
    </w:p>
    <w:p w:rsidR="00021F3F" w:rsidRPr="00F30C6C" w:rsidRDefault="00021F3F"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 </w:t>
      </w:r>
    </w:p>
    <w:p w:rsidR="00021F3F" w:rsidRPr="00F30C6C" w:rsidRDefault="00021F3F"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u w:val="single"/>
        </w:rPr>
        <w:lastRenderedPageBreak/>
        <w:t xml:space="preserve">Policista </w:t>
      </w:r>
      <w:r w:rsidR="00BB681C" w:rsidRPr="00F30C6C">
        <w:rPr>
          <w:rFonts w:ascii="Arial" w:hAnsi="Arial" w:cs="Arial"/>
          <w:color w:val="000000" w:themeColor="text1"/>
          <w:u w:val="single"/>
        </w:rPr>
        <w:t>a strážník</w:t>
      </w:r>
      <w:r w:rsidR="00BB681C" w:rsidRPr="00F30C6C">
        <w:rPr>
          <w:rFonts w:ascii="Arial" w:hAnsi="Arial" w:cs="Arial"/>
          <w:color w:val="000000" w:themeColor="text1"/>
        </w:rPr>
        <w:t xml:space="preserve"> </w:t>
      </w:r>
      <w:r w:rsidRPr="00F30C6C">
        <w:rPr>
          <w:rFonts w:ascii="Arial" w:hAnsi="Arial" w:cs="Arial"/>
          <w:color w:val="000000" w:themeColor="text1"/>
        </w:rPr>
        <w:t>j</w:t>
      </w:r>
      <w:r w:rsidR="00BB681C" w:rsidRPr="00F30C6C">
        <w:rPr>
          <w:rFonts w:ascii="Arial" w:hAnsi="Arial" w:cs="Arial"/>
          <w:color w:val="000000" w:themeColor="text1"/>
        </w:rPr>
        <w:t xml:space="preserve">sou dále </w:t>
      </w:r>
      <w:r w:rsidRPr="00F30C6C">
        <w:rPr>
          <w:rFonts w:ascii="Arial" w:hAnsi="Arial" w:cs="Arial"/>
          <w:color w:val="000000" w:themeColor="text1"/>
        </w:rPr>
        <w:t>oprávněn</w:t>
      </w:r>
      <w:r w:rsidR="00BB681C" w:rsidRPr="00F30C6C">
        <w:rPr>
          <w:rFonts w:ascii="Arial" w:hAnsi="Arial" w:cs="Arial"/>
          <w:color w:val="000000" w:themeColor="text1"/>
        </w:rPr>
        <w:t>i</w:t>
      </w:r>
      <w:r w:rsidRPr="00F30C6C">
        <w:rPr>
          <w:rFonts w:ascii="Arial" w:hAnsi="Arial" w:cs="Arial"/>
          <w:color w:val="000000" w:themeColor="text1"/>
        </w:rPr>
        <w:t xml:space="preserve"> vstupovat do živnostenské provozovny, do herny, kasina a dalších prostor, kde jsou provozovány hazardní hry, a to i po skončení prodejní nebo provozní doby, pokud</w:t>
      </w:r>
    </w:p>
    <w:p w:rsidR="00021F3F" w:rsidRPr="00F30C6C" w:rsidRDefault="00021F3F"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 </w:t>
      </w:r>
    </w:p>
    <w:p w:rsidR="00021F3F" w:rsidRPr="00F30C6C" w:rsidRDefault="00021F3F"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a) je to nezbytné z důvodu zajištění veřejného pořádku, nebo</w:t>
      </w:r>
    </w:p>
    <w:p w:rsidR="00021F3F" w:rsidRPr="00F30C6C" w:rsidRDefault="00021F3F"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 </w:t>
      </w:r>
    </w:p>
    <w:p w:rsidR="00021F3F" w:rsidRDefault="00021F3F"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b) lze mít důvodně za to, že jsou zde osobě mladší 18 let prodávány nebo podávány</w:t>
      </w:r>
    </w:p>
    <w:p w:rsidR="0011242C" w:rsidRPr="00F30C6C" w:rsidRDefault="0011242C" w:rsidP="00200101">
      <w:pPr>
        <w:spacing w:after="0" w:line="240" w:lineRule="auto"/>
        <w:contextualSpacing/>
        <w:jc w:val="both"/>
        <w:rPr>
          <w:rFonts w:ascii="Arial" w:hAnsi="Arial" w:cs="Arial"/>
          <w:color w:val="000000" w:themeColor="text1"/>
        </w:rPr>
      </w:pPr>
    </w:p>
    <w:p w:rsidR="00021F3F" w:rsidRPr="00F30C6C" w:rsidRDefault="00021F3F" w:rsidP="00200101">
      <w:pPr>
        <w:spacing w:after="0" w:line="240" w:lineRule="auto"/>
        <w:ind w:firstLine="708"/>
        <w:contextualSpacing/>
        <w:jc w:val="both"/>
        <w:rPr>
          <w:rFonts w:ascii="Arial" w:hAnsi="Arial" w:cs="Arial"/>
          <w:color w:val="000000" w:themeColor="text1"/>
        </w:rPr>
      </w:pPr>
      <w:proofErr w:type="gramStart"/>
      <w:r w:rsidRPr="00F30C6C">
        <w:rPr>
          <w:rFonts w:ascii="Arial" w:hAnsi="Arial" w:cs="Arial"/>
          <w:color w:val="000000" w:themeColor="text1"/>
        </w:rPr>
        <w:t xml:space="preserve">1. </w:t>
      </w:r>
      <w:r w:rsidR="00792967">
        <w:rPr>
          <w:rFonts w:ascii="Arial" w:hAnsi="Arial" w:cs="Arial"/>
          <w:color w:val="000000" w:themeColor="text1"/>
        </w:rPr>
        <w:t xml:space="preserve"> </w:t>
      </w:r>
      <w:r w:rsidRPr="00F30C6C">
        <w:rPr>
          <w:rFonts w:ascii="Arial" w:hAnsi="Arial" w:cs="Arial"/>
          <w:color w:val="000000" w:themeColor="text1"/>
        </w:rPr>
        <w:t>alkoholické</w:t>
      </w:r>
      <w:proofErr w:type="gramEnd"/>
      <w:r w:rsidRPr="00F30C6C">
        <w:rPr>
          <w:rFonts w:ascii="Arial" w:hAnsi="Arial" w:cs="Arial"/>
          <w:color w:val="000000" w:themeColor="text1"/>
        </w:rPr>
        <w:t xml:space="preserve"> nápoje nebo je zde této osobě jinak umožněno jejich požívání, nebo</w:t>
      </w:r>
    </w:p>
    <w:p w:rsidR="00021F3F" w:rsidRPr="00F30C6C" w:rsidRDefault="00D40CD4" w:rsidP="00792967">
      <w:pPr>
        <w:tabs>
          <w:tab w:val="left" w:pos="993"/>
        </w:tabs>
        <w:spacing w:after="0" w:line="240" w:lineRule="auto"/>
        <w:ind w:left="708"/>
        <w:contextualSpacing/>
        <w:jc w:val="both"/>
        <w:rPr>
          <w:rFonts w:ascii="Arial" w:hAnsi="Arial" w:cs="Arial"/>
          <w:color w:val="000000" w:themeColor="text1"/>
        </w:rPr>
      </w:pPr>
      <w:r w:rsidRPr="00F30C6C">
        <w:rPr>
          <w:rFonts w:ascii="Arial" w:hAnsi="Arial" w:cs="Arial"/>
          <w:color w:val="000000" w:themeColor="text1"/>
        </w:rPr>
        <w:t>2.</w:t>
      </w:r>
      <w:r w:rsidR="00792967">
        <w:rPr>
          <w:rFonts w:ascii="Arial" w:hAnsi="Arial" w:cs="Arial"/>
          <w:color w:val="000000" w:themeColor="text1"/>
        </w:rPr>
        <w:t xml:space="preserve"> </w:t>
      </w:r>
      <w:r w:rsidR="00021F3F" w:rsidRPr="00F30C6C">
        <w:rPr>
          <w:rFonts w:ascii="Arial" w:hAnsi="Arial" w:cs="Arial"/>
          <w:color w:val="000000" w:themeColor="text1"/>
        </w:rPr>
        <w:t>tabákové výrobky, kuřácké pomůcky, bylinné výrobky určené ke kouření, elektronické cigarety nebo jejich náhradní náplně nebo je zde této osobě jinak umožněno jejich užívání.</w:t>
      </w:r>
    </w:p>
    <w:p w:rsidR="003F7847" w:rsidRPr="00F30C6C" w:rsidRDefault="003F7847"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 </w:t>
      </w:r>
    </w:p>
    <w:p w:rsidR="00021F3F" w:rsidRPr="00F30C6C" w:rsidRDefault="00021F3F"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u w:val="single"/>
        </w:rPr>
        <w:t xml:space="preserve">Policista </w:t>
      </w:r>
      <w:r w:rsidR="003F7847" w:rsidRPr="00F30C6C">
        <w:rPr>
          <w:rFonts w:ascii="Arial" w:hAnsi="Arial" w:cs="Arial"/>
          <w:color w:val="000000" w:themeColor="text1"/>
          <w:u w:val="single"/>
        </w:rPr>
        <w:t>a strážník</w:t>
      </w:r>
      <w:r w:rsidR="003F7847" w:rsidRPr="00F30C6C">
        <w:rPr>
          <w:rFonts w:ascii="Arial" w:hAnsi="Arial" w:cs="Arial"/>
          <w:color w:val="000000" w:themeColor="text1"/>
        </w:rPr>
        <w:t xml:space="preserve"> </w:t>
      </w:r>
      <w:r w:rsidR="00BB681C" w:rsidRPr="00F30C6C">
        <w:rPr>
          <w:rFonts w:ascii="Arial" w:hAnsi="Arial" w:cs="Arial"/>
          <w:color w:val="000000" w:themeColor="text1"/>
        </w:rPr>
        <w:t>jsou</w:t>
      </w:r>
      <w:r w:rsidRPr="00F30C6C">
        <w:rPr>
          <w:rFonts w:ascii="Arial" w:hAnsi="Arial" w:cs="Arial"/>
          <w:color w:val="000000" w:themeColor="text1"/>
        </w:rPr>
        <w:t xml:space="preserve"> oprávněn</w:t>
      </w:r>
      <w:r w:rsidR="00BB681C" w:rsidRPr="00F30C6C">
        <w:rPr>
          <w:rFonts w:ascii="Arial" w:hAnsi="Arial" w:cs="Arial"/>
          <w:color w:val="000000" w:themeColor="text1"/>
        </w:rPr>
        <w:t>i</w:t>
      </w:r>
      <w:r w:rsidRPr="00F30C6C">
        <w:rPr>
          <w:rFonts w:ascii="Arial" w:hAnsi="Arial" w:cs="Arial"/>
          <w:color w:val="000000" w:themeColor="text1"/>
        </w:rPr>
        <w:t xml:space="preserve"> vstupovat do herny, kasina a dalších prostor, kde jsou provozovány hazardní hry, a to i po skončení prodejní nebo provozní doby, také tehdy, lze-li mít důvodně za to, že se zde hazardní hry účastní osoba mladší 18 let.</w:t>
      </w:r>
    </w:p>
    <w:p w:rsidR="00021F3F" w:rsidRPr="00F30C6C" w:rsidRDefault="00021F3F"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 </w:t>
      </w:r>
    </w:p>
    <w:p w:rsidR="00021F3F" w:rsidRPr="00F30C6C" w:rsidRDefault="00021F3F"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Každý je povinen umožnit policistovi vstup do </w:t>
      </w:r>
      <w:r w:rsidR="00BB681C" w:rsidRPr="00F30C6C">
        <w:rPr>
          <w:rFonts w:ascii="Arial" w:hAnsi="Arial" w:cs="Arial"/>
          <w:color w:val="000000" w:themeColor="text1"/>
        </w:rPr>
        <w:t xml:space="preserve">výše uvedených </w:t>
      </w:r>
      <w:r w:rsidRPr="00F30C6C">
        <w:rPr>
          <w:rFonts w:ascii="Arial" w:hAnsi="Arial" w:cs="Arial"/>
          <w:color w:val="000000" w:themeColor="text1"/>
        </w:rPr>
        <w:t>míst</w:t>
      </w:r>
      <w:r w:rsidR="00BB681C" w:rsidRPr="00F30C6C">
        <w:rPr>
          <w:rFonts w:ascii="Arial" w:hAnsi="Arial" w:cs="Arial"/>
          <w:color w:val="000000" w:themeColor="text1"/>
        </w:rPr>
        <w:t>.</w:t>
      </w:r>
      <w:r w:rsidRPr="00F30C6C">
        <w:rPr>
          <w:rFonts w:ascii="Arial" w:hAnsi="Arial" w:cs="Arial"/>
          <w:color w:val="000000" w:themeColor="text1"/>
        </w:rPr>
        <w:t xml:space="preserve"> Tím </w:t>
      </w:r>
      <w:r w:rsidR="00BB681C" w:rsidRPr="00F30C6C">
        <w:rPr>
          <w:rFonts w:ascii="Arial" w:hAnsi="Arial" w:cs="Arial"/>
          <w:color w:val="000000" w:themeColor="text1"/>
        </w:rPr>
        <w:t xml:space="preserve">však </w:t>
      </w:r>
      <w:r w:rsidRPr="00F30C6C">
        <w:rPr>
          <w:rFonts w:ascii="Arial" w:hAnsi="Arial" w:cs="Arial"/>
          <w:color w:val="000000" w:themeColor="text1"/>
        </w:rPr>
        <w:t>není dotčena úprava vstupu do obydlí, jiného prostoru nebo na pozemek</w:t>
      </w:r>
      <w:r w:rsidR="00BB681C" w:rsidRPr="00F30C6C">
        <w:rPr>
          <w:rFonts w:ascii="Arial" w:hAnsi="Arial" w:cs="Arial"/>
          <w:color w:val="000000" w:themeColor="text1"/>
        </w:rPr>
        <w:t xml:space="preserve"> (viz § 40 ZoP a § 16 ZoOP)</w:t>
      </w:r>
      <w:r w:rsidRPr="00F30C6C">
        <w:rPr>
          <w:rFonts w:ascii="Arial" w:hAnsi="Arial" w:cs="Arial"/>
          <w:color w:val="000000" w:themeColor="text1"/>
        </w:rPr>
        <w:t>.</w:t>
      </w:r>
    </w:p>
    <w:p w:rsidR="00021F3F" w:rsidRPr="00F30C6C" w:rsidRDefault="00021F3F"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 </w:t>
      </w:r>
    </w:p>
    <w:p w:rsidR="00A6231F" w:rsidRPr="00F30C6C" w:rsidRDefault="00021F3F"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Nelze-li jinak</w:t>
      </w:r>
      <w:r w:rsidR="00792967">
        <w:rPr>
          <w:rFonts w:ascii="Arial" w:hAnsi="Arial" w:cs="Arial"/>
          <w:color w:val="000000" w:themeColor="text1"/>
        </w:rPr>
        <w:t>,</w:t>
      </w:r>
      <w:r w:rsidRPr="00F30C6C">
        <w:rPr>
          <w:rFonts w:ascii="Arial" w:hAnsi="Arial" w:cs="Arial"/>
          <w:color w:val="000000" w:themeColor="text1"/>
        </w:rPr>
        <w:t xml:space="preserve"> </w:t>
      </w:r>
      <w:r w:rsidR="003F7847" w:rsidRPr="00F30C6C">
        <w:rPr>
          <w:rFonts w:ascii="Arial" w:hAnsi="Arial" w:cs="Arial"/>
          <w:color w:val="000000" w:themeColor="text1"/>
        </w:rPr>
        <w:t>j</w:t>
      </w:r>
      <w:r w:rsidR="00BB681C" w:rsidRPr="00F30C6C">
        <w:rPr>
          <w:rFonts w:ascii="Arial" w:hAnsi="Arial" w:cs="Arial"/>
          <w:color w:val="000000" w:themeColor="text1"/>
        </w:rPr>
        <w:t>sou</w:t>
      </w:r>
      <w:r w:rsidR="003F7847" w:rsidRPr="00F30C6C">
        <w:rPr>
          <w:rFonts w:ascii="Arial" w:hAnsi="Arial" w:cs="Arial"/>
          <w:color w:val="000000" w:themeColor="text1"/>
        </w:rPr>
        <w:t xml:space="preserve"> </w:t>
      </w:r>
      <w:r w:rsidR="003F7847" w:rsidRPr="00F30C6C">
        <w:rPr>
          <w:rFonts w:ascii="Arial" w:hAnsi="Arial" w:cs="Arial"/>
          <w:color w:val="000000" w:themeColor="text1"/>
          <w:u w:val="single"/>
        </w:rPr>
        <w:t>policista a strážník</w:t>
      </w:r>
      <w:r w:rsidRPr="00F30C6C">
        <w:rPr>
          <w:rFonts w:ascii="Arial" w:hAnsi="Arial" w:cs="Arial"/>
          <w:color w:val="000000" w:themeColor="text1"/>
        </w:rPr>
        <w:t xml:space="preserve"> oprávněn</w:t>
      </w:r>
      <w:r w:rsidR="00BB681C" w:rsidRPr="00F30C6C">
        <w:rPr>
          <w:rFonts w:ascii="Arial" w:hAnsi="Arial" w:cs="Arial"/>
          <w:color w:val="000000" w:themeColor="text1"/>
        </w:rPr>
        <w:t>i</w:t>
      </w:r>
      <w:r w:rsidRPr="00F30C6C">
        <w:rPr>
          <w:rFonts w:ascii="Arial" w:hAnsi="Arial" w:cs="Arial"/>
          <w:color w:val="000000" w:themeColor="text1"/>
        </w:rPr>
        <w:t xml:space="preserve"> za účelem vstupu do </w:t>
      </w:r>
      <w:r w:rsidR="003F7847" w:rsidRPr="00F30C6C">
        <w:rPr>
          <w:rFonts w:ascii="Arial" w:hAnsi="Arial" w:cs="Arial"/>
          <w:color w:val="000000" w:themeColor="text1"/>
        </w:rPr>
        <w:t xml:space="preserve">míst výše uvedených </w:t>
      </w:r>
      <w:r w:rsidRPr="00F30C6C">
        <w:rPr>
          <w:rFonts w:ascii="Arial" w:hAnsi="Arial" w:cs="Arial"/>
          <w:color w:val="000000" w:themeColor="text1"/>
        </w:rPr>
        <w:t>tato místa otevřít nebo jiným způsobem si do nich zjednat přístup, v případě nutnosti i za použití síly</w:t>
      </w:r>
      <w:r w:rsidR="003F7847" w:rsidRPr="00F30C6C">
        <w:rPr>
          <w:rFonts w:ascii="Arial" w:hAnsi="Arial" w:cs="Arial"/>
          <w:color w:val="000000" w:themeColor="text1"/>
        </w:rPr>
        <w:t xml:space="preserve"> (např. za pomoci zámečníka, vypáčení zámku)</w:t>
      </w:r>
      <w:r w:rsidRPr="00F30C6C">
        <w:rPr>
          <w:rFonts w:ascii="Arial" w:hAnsi="Arial" w:cs="Arial"/>
          <w:color w:val="000000" w:themeColor="text1"/>
        </w:rPr>
        <w:t>.</w:t>
      </w:r>
    </w:p>
    <w:p w:rsidR="00A6231F" w:rsidRPr="00F30C6C" w:rsidRDefault="00A6231F" w:rsidP="00200101">
      <w:pPr>
        <w:spacing w:after="0" w:line="240" w:lineRule="auto"/>
        <w:contextualSpacing/>
        <w:jc w:val="both"/>
        <w:rPr>
          <w:rFonts w:ascii="Arial" w:hAnsi="Arial" w:cs="Arial"/>
          <w:color w:val="000000" w:themeColor="text1"/>
        </w:rPr>
      </w:pPr>
    </w:p>
    <w:p w:rsidR="00D40CD4" w:rsidRPr="00F30C6C" w:rsidRDefault="00D40CD4" w:rsidP="00200101">
      <w:pPr>
        <w:spacing w:after="0" w:line="240" w:lineRule="auto"/>
        <w:contextualSpacing/>
        <w:jc w:val="both"/>
        <w:rPr>
          <w:rFonts w:ascii="Arial" w:hAnsi="Arial" w:cs="Arial"/>
          <w:color w:val="000000" w:themeColor="text1"/>
        </w:rPr>
      </w:pPr>
    </w:p>
    <w:p w:rsidR="00D40CD4" w:rsidRDefault="00D40CD4" w:rsidP="00200101">
      <w:pPr>
        <w:spacing w:after="0" w:line="240" w:lineRule="auto"/>
        <w:contextualSpacing/>
        <w:jc w:val="both"/>
        <w:rPr>
          <w:rFonts w:ascii="Arial" w:hAnsi="Arial" w:cs="Arial"/>
          <w:color w:val="000000" w:themeColor="text1"/>
        </w:rPr>
      </w:pPr>
    </w:p>
    <w:p w:rsidR="00B23AEE" w:rsidRDefault="00B23AEE" w:rsidP="00200101">
      <w:pPr>
        <w:spacing w:after="0" w:line="240" w:lineRule="auto"/>
        <w:contextualSpacing/>
        <w:jc w:val="both"/>
        <w:rPr>
          <w:rFonts w:ascii="Arial" w:hAnsi="Arial" w:cs="Arial"/>
          <w:color w:val="000000" w:themeColor="text1"/>
        </w:rPr>
      </w:pPr>
    </w:p>
    <w:p w:rsidR="00B23AEE" w:rsidRDefault="00B23AEE" w:rsidP="00200101">
      <w:pPr>
        <w:spacing w:after="0" w:line="240" w:lineRule="auto"/>
        <w:contextualSpacing/>
        <w:jc w:val="both"/>
        <w:rPr>
          <w:rFonts w:ascii="Arial" w:hAnsi="Arial" w:cs="Arial"/>
          <w:color w:val="000000" w:themeColor="text1"/>
        </w:rPr>
      </w:pPr>
    </w:p>
    <w:p w:rsidR="00B23AEE" w:rsidRDefault="00B23AEE" w:rsidP="00200101">
      <w:pPr>
        <w:spacing w:after="0" w:line="240" w:lineRule="auto"/>
        <w:contextualSpacing/>
        <w:jc w:val="both"/>
        <w:rPr>
          <w:rFonts w:ascii="Arial" w:hAnsi="Arial" w:cs="Arial"/>
          <w:color w:val="000000" w:themeColor="text1"/>
        </w:rPr>
      </w:pPr>
    </w:p>
    <w:p w:rsidR="006068D8" w:rsidRDefault="006068D8" w:rsidP="00200101">
      <w:pPr>
        <w:spacing w:after="0" w:line="240" w:lineRule="auto"/>
        <w:contextualSpacing/>
        <w:jc w:val="both"/>
        <w:rPr>
          <w:rFonts w:ascii="Arial" w:hAnsi="Arial" w:cs="Arial"/>
          <w:color w:val="000000" w:themeColor="text1"/>
        </w:rPr>
      </w:pPr>
    </w:p>
    <w:p w:rsidR="006068D8" w:rsidRDefault="006068D8" w:rsidP="00200101">
      <w:pPr>
        <w:spacing w:after="0" w:line="240" w:lineRule="auto"/>
        <w:contextualSpacing/>
        <w:jc w:val="both"/>
        <w:rPr>
          <w:rFonts w:ascii="Arial" w:hAnsi="Arial" w:cs="Arial"/>
          <w:color w:val="000000" w:themeColor="text1"/>
        </w:rPr>
      </w:pPr>
    </w:p>
    <w:p w:rsidR="006068D8" w:rsidRDefault="006068D8" w:rsidP="00200101">
      <w:pPr>
        <w:spacing w:after="0" w:line="240" w:lineRule="auto"/>
        <w:contextualSpacing/>
        <w:jc w:val="both"/>
        <w:rPr>
          <w:rFonts w:ascii="Arial" w:hAnsi="Arial" w:cs="Arial"/>
          <w:color w:val="000000" w:themeColor="text1"/>
        </w:rPr>
      </w:pPr>
    </w:p>
    <w:p w:rsidR="006068D8" w:rsidRDefault="006068D8" w:rsidP="00200101">
      <w:pPr>
        <w:spacing w:after="0" w:line="240" w:lineRule="auto"/>
        <w:contextualSpacing/>
        <w:jc w:val="both"/>
        <w:rPr>
          <w:rFonts w:ascii="Arial" w:hAnsi="Arial" w:cs="Arial"/>
          <w:color w:val="000000" w:themeColor="text1"/>
        </w:rPr>
      </w:pPr>
    </w:p>
    <w:p w:rsidR="006068D8" w:rsidRDefault="006068D8" w:rsidP="00200101">
      <w:pPr>
        <w:spacing w:after="0" w:line="240" w:lineRule="auto"/>
        <w:contextualSpacing/>
        <w:jc w:val="both"/>
        <w:rPr>
          <w:rFonts w:ascii="Arial" w:hAnsi="Arial" w:cs="Arial"/>
          <w:color w:val="000000" w:themeColor="text1"/>
        </w:rPr>
      </w:pPr>
    </w:p>
    <w:p w:rsidR="006068D8" w:rsidRDefault="006068D8" w:rsidP="00200101">
      <w:pPr>
        <w:spacing w:after="0" w:line="240" w:lineRule="auto"/>
        <w:contextualSpacing/>
        <w:jc w:val="both"/>
        <w:rPr>
          <w:rFonts w:ascii="Arial" w:hAnsi="Arial" w:cs="Arial"/>
          <w:color w:val="000000" w:themeColor="text1"/>
        </w:rPr>
      </w:pPr>
    </w:p>
    <w:p w:rsidR="006068D8" w:rsidRDefault="006068D8" w:rsidP="00200101">
      <w:pPr>
        <w:spacing w:after="0" w:line="240" w:lineRule="auto"/>
        <w:contextualSpacing/>
        <w:jc w:val="both"/>
        <w:rPr>
          <w:rFonts w:ascii="Arial" w:hAnsi="Arial" w:cs="Arial"/>
          <w:color w:val="000000" w:themeColor="text1"/>
        </w:rPr>
      </w:pPr>
    </w:p>
    <w:p w:rsidR="001305C4" w:rsidRDefault="001305C4" w:rsidP="00200101">
      <w:pPr>
        <w:spacing w:after="0" w:line="240" w:lineRule="auto"/>
        <w:contextualSpacing/>
        <w:jc w:val="both"/>
        <w:rPr>
          <w:rFonts w:ascii="Arial" w:hAnsi="Arial" w:cs="Arial"/>
          <w:color w:val="000000" w:themeColor="text1"/>
        </w:rPr>
      </w:pPr>
    </w:p>
    <w:p w:rsidR="001305C4" w:rsidRDefault="001305C4" w:rsidP="00200101">
      <w:pPr>
        <w:spacing w:after="0" w:line="240" w:lineRule="auto"/>
        <w:contextualSpacing/>
        <w:jc w:val="both"/>
        <w:rPr>
          <w:rFonts w:ascii="Arial" w:hAnsi="Arial" w:cs="Arial"/>
          <w:color w:val="000000" w:themeColor="text1"/>
        </w:rPr>
      </w:pPr>
    </w:p>
    <w:p w:rsidR="001305C4" w:rsidRDefault="001305C4"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F40516" w:rsidRDefault="00F40516" w:rsidP="00200101">
      <w:pPr>
        <w:spacing w:after="0" w:line="240" w:lineRule="auto"/>
        <w:contextualSpacing/>
        <w:jc w:val="both"/>
        <w:rPr>
          <w:rFonts w:ascii="Arial" w:hAnsi="Arial" w:cs="Arial"/>
          <w:color w:val="000000" w:themeColor="text1"/>
        </w:rPr>
      </w:pPr>
    </w:p>
    <w:p w:rsidR="003D0BD6" w:rsidRPr="00193115" w:rsidRDefault="00193115" w:rsidP="00034BFF">
      <w:pPr>
        <w:pStyle w:val="Nadpis1"/>
        <w:tabs>
          <w:tab w:val="left" w:pos="567"/>
        </w:tabs>
      </w:pPr>
      <w:bookmarkStart w:id="69" w:name="_Toc479689809"/>
      <w:bookmarkStart w:id="70" w:name="_Toc481654482"/>
      <w:r>
        <w:lastRenderedPageBreak/>
        <w:t xml:space="preserve">II. </w:t>
      </w:r>
      <w:r w:rsidR="00034BFF">
        <w:tab/>
      </w:r>
      <w:r w:rsidR="004E17FE" w:rsidRPr="00193115">
        <w:t>Poskytování u</w:t>
      </w:r>
      <w:r w:rsidR="003D0BD6" w:rsidRPr="00193115">
        <w:t xml:space="preserve">bytování </w:t>
      </w:r>
      <w:r w:rsidR="004E17FE" w:rsidRPr="00193115">
        <w:t xml:space="preserve">pro </w:t>
      </w:r>
      <w:r w:rsidR="003D0BD6" w:rsidRPr="00193115">
        <w:t>pracovník</w:t>
      </w:r>
      <w:r w:rsidR="004E17FE" w:rsidRPr="00193115">
        <w:t>y</w:t>
      </w:r>
      <w:r w:rsidR="003D0BD6" w:rsidRPr="00193115">
        <w:t xml:space="preserve"> průmyslových zón</w:t>
      </w:r>
      <w:bookmarkEnd w:id="69"/>
      <w:bookmarkEnd w:id="70"/>
    </w:p>
    <w:p w:rsidR="00AC1066" w:rsidRPr="00F30C6C" w:rsidRDefault="00AC1066" w:rsidP="00200101">
      <w:pPr>
        <w:spacing w:after="0" w:line="240" w:lineRule="auto"/>
        <w:contextualSpacing/>
        <w:jc w:val="both"/>
        <w:rPr>
          <w:rFonts w:ascii="Arial" w:hAnsi="Arial" w:cs="Arial"/>
          <w:b/>
          <w:color w:val="000000" w:themeColor="text1"/>
        </w:rPr>
      </w:pPr>
    </w:p>
    <w:p w:rsidR="00F0514A" w:rsidRPr="00193115" w:rsidRDefault="00193115" w:rsidP="00193115">
      <w:pPr>
        <w:pStyle w:val="Nadpis2"/>
        <w:tabs>
          <w:tab w:val="left" w:pos="567"/>
        </w:tabs>
        <w:rPr>
          <w:rFonts w:ascii="Arial" w:hAnsi="Arial" w:cs="Arial"/>
          <w:b/>
          <w:color w:val="000000" w:themeColor="text1"/>
          <w:sz w:val="24"/>
          <w:szCs w:val="24"/>
        </w:rPr>
      </w:pPr>
      <w:bookmarkStart w:id="71" w:name="_Toc479689810"/>
      <w:bookmarkStart w:id="72" w:name="_Toc481654483"/>
      <w:r>
        <w:rPr>
          <w:rFonts w:ascii="Arial" w:hAnsi="Arial" w:cs="Arial"/>
          <w:b/>
          <w:color w:val="000000" w:themeColor="text1"/>
          <w:sz w:val="24"/>
          <w:szCs w:val="24"/>
        </w:rPr>
        <w:t>A</w:t>
      </w:r>
      <w:r>
        <w:rPr>
          <w:rFonts w:ascii="Arial" w:hAnsi="Arial" w:cs="Arial"/>
          <w:b/>
          <w:color w:val="000000" w:themeColor="text1"/>
          <w:sz w:val="24"/>
          <w:szCs w:val="24"/>
        </w:rPr>
        <w:tab/>
      </w:r>
      <w:r w:rsidR="00F0514A" w:rsidRPr="00193115">
        <w:rPr>
          <w:rFonts w:ascii="Arial" w:hAnsi="Arial" w:cs="Arial"/>
          <w:b/>
          <w:color w:val="000000" w:themeColor="text1"/>
          <w:sz w:val="24"/>
          <w:szCs w:val="24"/>
        </w:rPr>
        <w:t xml:space="preserve">Kontrola </w:t>
      </w:r>
      <w:r w:rsidR="00EF6F5B" w:rsidRPr="00193115">
        <w:rPr>
          <w:rFonts w:ascii="Arial" w:hAnsi="Arial" w:cs="Arial"/>
          <w:b/>
          <w:color w:val="000000" w:themeColor="text1"/>
          <w:sz w:val="24"/>
          <w:szCs w:val="24"/>
        </w:rPr>
        <w:t xml:space="preserve">zahraničních pracovníků a </w:t>
      </w:r>
      <w:r w:rsidR="00F0514A" w:rsidRPr="00193115">
        <w:rPr>
          <w:rFonts w:ascii="Arial" w:hAnsi="Arial" w:cs="Arial"/>
          <w:b/>
          <w:color w:val="000000" w:themeColor="text1"/>
          <w:sz w:val="24"/>
          <w:szCs w:val="24"/>
        </w:rPr>
        <w:t>ubytoven</w:t>
      </w:r>
      <w:bookmarkEnd w:id="71"/>
      <w:bookmarkEnd w:id="72"/>
    </w:p>
    <w:p w:rsidR="00700F2E" w:rsidRPr="00F30C6C" w:rsidRDefault="00700F2E" w:rsidP="00200101">
      <w:pPr>
        <w:spacing w:after="0" w:line="240" w:lineRule="auto"/>
        <w:contextualSpacing/>
        <w:jc w:val="both"/>
        <w:rPr>
          <w:rFonts w:ascii="Arial" w:hAnsi="Arial" w:cs="Arial"/>
          <w:b/>
          <w:color w:val="000000" w:themeColor="text1"/>
          <w:sz w:val="26"/>
          <w:szCs w:val="26"/>
        </w:rPr>
      </w:pPr>
    </w:p>
    <w:p w:rsidR="00700F2E" w:rsidRPr="00F30C6C" w:rsidRDefault="00700F2E" w:rsidP="00200101">
      <w:pPr>
        <w:spacing w:after="0" w:line="240" w:lineRule="auto"/>
        <w:contextualSpacing/>
        <w:jc w:val="both"/>
        <w:rPr>
          <w:rFonts w:ascii="Arial" w:hAnsi="Arial" w:cs="Arial"/>
          <w:b/>
          <w:color w:val="000000" w:themeColor="text1"/>
        </w:rPr>
      </w:pPr>
      <w:r w:rsidRPr="00F30C6C">
        <w:rPr>
          <w:rFonts w:ascii="Arial" w:hAnsi="Arial" w:cs="Arial"/>
          <w:b/>
          <w:color w:val="000000" w:themeColor="text1"/>
        </w:rPr>
        <w:t>Právní rámec</w:t>
      </w:r>
    </w:p>
    <w:p w:rsidR="00700F2E" w:rsidRPr="00F30C6C" w:rsidRDefault="00700F2E" w:rsidP="00427D97">
      <w:pPr>
        <w:pStyle w:val="Odstavecseseznamem"/>
        <w:numPr>
          <w:ilvl w:val="0"/>
          <w:numId w:val="11"/>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zákon o pobytu cizinců na území ČR (</w:t>
      </w:r>
      <w:r w:rsidR="00F40516">
        <w:rPr>
          <w:rFonts w:ascii="Arial" w:hAnsi="Arial" w:cs="Arial"/>
          <w:color w:val="000000" w:themeColor="text1"/>
        </w:rPr>
        <w:t xml:space="preserve">č. </w:t>
      </w:r>
      <w:r w:rsidRPr="00F30C6C">
        <w:rPr>
          <w:rFonts w:ascii="Arial" w:hAnsi="Arial" w:cs="Arial"/>
          <w:color w:val="000000" w:themeColor="text1"/>
        </w:rPr>
        <w:t>326/1999 Sb.)</w:t>
      </w:r>
    </w:p>
    <w:p w:rsidR="00700F2E" w:rsidRPr="00F30C6C" w:rsidRDefault="00700F2E" w:rsidP="00200101">
      <w:pPr>
        <w:spacing w:after="0" w:line="240" w:lineRule="auto"/>
        <w:contextualSpacing/>
        <w:jc w:val="both"/>
        <w:rPr>
          <w:rFonts w:ascii="Arial" w:hAnsi="Arial" w:cs="Arial"/>
          <w:b/>
          <w:color w:val="000000" w:themeColor="text1"/>
          <w:sz w:val="26"/>
          <w:szCs w:val="26"/>
        </w:rPr>
      </w:pPr>
    </w:p>
    <w:p w:rsidR="000511E9" w:rsidRPr="00F30C6C" w:rsidRDefault="000511E9"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Po vstupu ČR do schengenského prostoru nejsou prováděny kontroly na vnitřních hranicích, orgány státní správy mají proto omezenou možnost zjistit, kdo se v danou chvíli skutečně nachází na území ČR. Jedním z kontrolních nástrojů, jak získat částečný přehled o osobách nacházejících se na území ČR je:</w:t>
      </w:r>
    </w:p>
    <w:p w:rsidR="00BC3AE9" w:rsidRPr="00F30C6C" w:rsidRDefault="00BC3AE9" w:rsidP="00200101">
      <w:pPr>
        <w:spacing w:after="0" w:line="240" w:lineRule="auto"/>
        <w:contextualSpacing/>
        <w:jc w:val="both"/>
        <w:rPr>
          <w:rFonts w:ascii="Arial" w:hAnsi="Arial" w:cs="Arial"/>
          <w:color w:val="000000" w:themeColor="text1"/>
          <w:u w:val="single"/>
        </w:rPr>
      </w:pPr>
    </w:p>
    <w:p w:rsidR="00A8760F" w:rsidRPr="00F30C6C" w:rsidRDefault="00A8760F" w:rsidP="00427D97">
      <w:pPr>
        <w:pStyle w:val="Odstavecseseznamem"/>
        <w:numPr>
          <w:ilvl w:val="0"/>
          <w:numId w:val="37"/>
        </w:numPr>
        <w:spacing w:after="0" w:line="240" w:lineRule="auto"/>
        <w:ind w:left="284" w:hanging="284"/>
        <w:jc w:val="both"/>
        <w:rPr>
          <w:rFonts w:ascii="Arial" w:hAnsi="Arial" w:cs="Arial"/>
          <w:color w:val="000000" w:themeColor="text1"/>
          <w:u w:val="single"/>
        </w:rPr>
      </w:pPr>
      <w:r w:rsidRPr="00F30C6C">
        <w:rPr>
          <w:rFonts w:ascii="Arial" w:hAnsi="Arial" w:cs="Arial"/>
          <w:b/>
          <w:color w:val="000000" w:themeColor="text1"/>
          <w:u w:val="single"/>
        </w:rPr>
        <w:t xml:space="preserve">Kontrola cizinců </w:t>
      </w:r>
      <w:r w:rsidRPr="00F30C6C">
        <w:rPr>
          <w:rFonts w:ascii="Arial" w:hAnsi="Arial" w:cs="Arial"/>
          <w:color w:val="000000" w:themeColor="text1"/>
          <w:u w:val="single"/>
        </w:rPr>
        <w:t>– spojená s monitoringem a analýzou problematických cizinců</w:t>
      </w:r>
    </w:p>
    <w:p w:rsidR="0088240C" w:rsidRPr="00F30C6C" w:rsidRDefault="0088240C" w:rsidP="00200101">
      <w:pPr>
        <w:pStyle w:val="Odstavecseseznamem"/>
        <w:spacing w:after="0" w:line="240" w:lineRule="auto"/>
        <w:ind w:left="284"/>
        <w:jc w:val="both"/>
        <w:rPr>
          <w:rFonts w:ascii="Arial" w:hAnsi="Arial" w:cs="Arial"/>
          <w:color w:val="000000" w:themeColor="text1"/>
          <w:u w:val="single"/>
        </w:rPr>
      </w:pPr>
    </w:p>
    <w:p w:rsidR="00A8760F" w:rsidRPr="00F30C6C" w:rsidRDefault="00A8760F" w:rsidP="00427D97">
      <w:pPr>
        <w:pStyle w:val="Odstavecseseznamem"/>
        <w:numPr>
          <w:ilvl w:val="0"/>
          <w:numId w:val="18"/>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kontrola oprávnění k pobytu </w:t>
      </w:r>
      <w:r w:rsidRPr="00F30C6C">
        <w:rPr>
          <w:rFonts w:ascii="Arial" w:hAnsi="Arial" w:cs="Arial"/>
          <w:color w:val="000000" w:themeColor="text1"/>
        </w:rPr>
        <w:tab/>
      </w:r>
      <w:r w:rsidR="00A6231F" w:rsidRPr="00F30C6C">
        <w:rPr>
          <w:rFonts w:ascii="Arial" w:hAnsi="Arial" w:cs="Arial"/>
          <w:color w:val="000000" w:themeColor="text1"/>
        </w:rPr>
        <w:tab/>
      </w:r>
      <w:r w:rsidRPr="00F30C6C">
        <w:rPr>
          <w:rFonts w:ascii="Arial" w:hAnsi="Arial" w:cs="Arial"/>
          <w:color w:val="000000" w:themeColor="text1"/>
        </w:rPr>
        <w:tab/>
      </w:r>
      <w:r w:rsidR="00BC6B1C" w:rsidRPr="00F30C6C">
        <w:rPr>
          <w:rFonts w:ascii="Arial" w:hAnsi="Arial" w:cs="Arial"/>
          <w:color w:val="000000" w:themeColor="text1"/>
        </w:rPr>
        <w:tab/>
      </w:r>
      <w:r w:rsidRPr="00F30C6C">
        <w:rPr>
          <w:rFonts w:ascii="Arial" w:hAnsi="Arial" w:cs="Arial"/>
          <w:color w:val="000000" w:themeColor="text1"/>
        </w:rPr>
        <w:t xml:space="preserve">- § 17 </w:t>
      </w:r>
      <w:r w:rsidR="005940AA" w:rsidRPr="00F30C6C">
        <w:rPr>
          <w:rFonts w:ascii="Arial" w:hAnsi="Arial" w:cs="Arial"/>
          <w:color w:val="000000" w:themeColor="text1"/>
        </w:rPr>
        <w:t>ZoPCiz</w:t>
      </w:r>
    </w:p>
    <w:p w:rsidR="00A8760F" w:rsidRPr="00F30C6C" w:rsidRDefault="00A8760F" w:rsidP="00427D97">
      <w:pPr>
        <w:pStyle w:val="Odstavecseseznamem"/>
        <w:numPr>
          <w:ilvl w:val="0"/>
          <w:numId w:val="18"/>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kontrola oprávnění k zaměstnání </w:t>
      </w:r>
      <w:r w:rsidRPr="00F30C6C">
        <w:rPr>
          <w:rFonts w:ascii="Arial" w:hAnsi="Arial" w:cs="Arial"/>
          <w:color w:val="000000" w:themeColor="text1"/>
        </w:rPr>
        <w:tab/>
      </w:r>
      <w:r w:rsidRPr="00F30C6C">
        <w:rPr>
          <w:rFonts w:ascii="Arial" w:hAnsi="Arial" w:cs="Arial"/>
          <w:color w:val="000000" w:themeColor="text1"/>
        </w:rPr>
        <w:tab/>
      </w:r>
      <w:r w:rsidR="00BC6B1C" w:rsidRPr="00F30C6C">
        <w:rPr>
          <w:rFonts w:ascii="Arial" w:hAnsi="Arial" w:cs="Arial"/>
          <w:color w:val="000000" w:themeColor="text1"/>
        </w:rPr>
        <w:tab/>
      </w:r>
      <w:r w:rsidRPr="00F30C6C">
        <w:rPr>
          <w:rFonts w:ascii="Arial" w:hAnsi="Arial" w:cs="Arial"/>
          <w:color w:val="000000" w:themeColor="text1"/>
        </w:rPr>
        <w:t xml:space="preserve">- § 42g </w:t>
      </w:r>
      <w:r w:rsidR="005940AA" w:rsidRPr="00F30C6C">
        <w:rPr>
          <w:rFonts w:ascii="Arial" w:hAnsi="Arial" w:cs="Arial"/>
          <w:color w:val="000000" w:themeColor="text1"/>
        </w:rPr>
        <w:t>ZoPCiz</w:t>
      </w:r>
      <w:r w:rsidRPr="00F30C6C">
        <w:rPr>
          <w:rFonts w:ascii="Arial" w:hAnsi="Arial" w:cs="Arial"/>
          <w:color w:val="000000" w:themeColor="text1"/>
        </w:rPr>
        <w:t>.</w:t>
      </w:r>
    </w:p>
    <w:p w:rsidR="00A8760F" w:rsidRPr="00F30C6C" w:rsidRDefault="00A8760F" w:rsidP="00427D97">
      <w:pPr>
        <w:pStyle w:val="Odstavecseseznamem"/>
        <w:numPr>
          <w:ilvl w:val="0"/>
          <w:numId w:val="18"/>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kontrola předkládaných dokladů </w:t>
      </w:r>
      <w:r w:rsidRPr="00F30C6C">
        <w:rPr>
          <w:rFonts w:ascii="Arial" w:hAnsi="Arial" w:cs="Arial"/>
          <w:color w:val="000000" w:themeColor="text1"/>
        </w:rPr>
        <w:tab/>
      </w:r>
      <w:r w:rsidRPr="00F30C6C">
        <w:rPr>
          <w:rFonts w:ascii="Arial" w:hAnsi="Arial" w:cs="Arial"/>
          <w:color w:val="000000" w:themeColor="text1"/>
        </w:rPr>
        <w:tab/>
      </w:r>
      <w:r w:rsidR="00BC6B1C" w:rsidRPr="00F30C6C">
        <w:rPr>
          <w:rFonts w:ascii="Arial" w:hAnsi="Arial" w:cs="Arial"/>
          <w:color w:val="000000" w:themeColor="text1"/>
        </w:rPr>
        <w:tab/>
      </w:r>
      <w:r w:rsidRPr="00F30C6C">
        <w:rPr>
          <w:rFonts w:ascii="Arial" w:hAnsi="Arial" w:cs="Arial"/>
          <w:color w:val="000000" w:themeColor="text1"/>
        </w:rPr>
        <w:t xml:space="preserve">- § 103 písm. d) </w:t>
      </w:r>
      <w:r w:rsidR="005940AA" w:rsidRPr="00F30C6C">
        <w:rPr>
          <w:rFonts w:ascii="Arial" w:hAnsi="Arial" w:cs="Arial"/>
          <w:color w:val="000000" w:themeColor="text1"/>
        </w:rPr>
        <w:t>ZoPCiz</w:t>
      </w:r>
    </w:p>
    <w:p w:rsidR="00EF6F5B" w:rsidRPr="00F30C6C" w:rsidRDefault="00EF6F5B" w:rsidP="00200101">
      <w:pPr>
        <w:pStyle w:val="Odstavecseseznamem"/>
        <w:spacing w:after="0" w:line="240" w:lineRule="auto"/>
        <w:ind w:left="567"/>
        <w:jc w:val="both"/>
        <w:rPr>
          <w:rFonts w:ascii="Arial" w:hAnsi="Arial" w:cs="Arial"/>
          <w:color w:val="000000" w:themeColor="text1"/>
        </w:rPr>
      </w:pPr>
    </w:p>
    <w:p w:rsidR="000511E9" w:rsidRPr="00F30C6C" w:rsidRDefault="000511E9" w:rsidP="00200101">
      <w:pPr>
        <w:spacing w:after="0" w:line="240" w:lineRule="auto"/>
        <w:contextualSpacing/>
        <w:rPr>
          <w:rFonts w:ascii="Arial" w:hAnsi="Arial" w:cs="Arial"/>
          <w:color w:val="000000" w:themeColor="text1"/>
        </w:rPr>
      </w:pPr>
      <w:r w:rsidRPr="00F30C6C">
        <w:rPr>
          <w:rFonts w:ascii="Arial" w:hAnsi="Arial" w:cs="Arial"/>
          <w:color w:val="000000" w:themeColor="text1"/>
        </w:rPr>
        <w:t>Povinnost cizince ohlásit svůj pobyt na území policii</w:t>
      </w:r>
      <w:r w:rsidR="00EF6F5B" w:rsidRPr="00F30C6C">
        <w:rPr>
          <w:rFonts w:ascii="Arial" w:hAnsi="Arial" w:cs="Arial"/>
          <w:color w:val="000000" w:themeColor="text1"/>
        </w:rPr>
        <w:t>:</w:t>
      </w:r>
    </w:p>
    <w:p w:rsidR="000511E9" w:rsidRPr="00F30C6C" w:rsidRDefault="000511E9" w:rsidP="00427D97">
      <w:pPr>
        <w:pStyle w:val="Odstavecseseznamem"/>
        <w:numPr>
          <w:ilvl w:val="0"/>
          <w:numId w:val="28"/>
        </w:numPr>
        <w:spacing w:after="0" w:line="240" w:lineRule="auto"/>
        <w:ind w:left="567" w:hanging="567"/>
        <w:jc w:val="both"/>
        <w:rPr>
          <w:rFonts w:ascii="Arial" w:hAnsi="Arial" w:cs="Arial"/>
          <w:color w:val="000000" w:themeColor="text1"/>
        </w:rPr>
      </w:pPr>
      <w:r w:rsidRPr="00F30C6C">
        <w:rPr>
          <w:rFonts w:ascii="Arial" w:hAnsi="Arial" w:cs="Arial"/>
          <w:b/>
          <w:color w:val="000000" w:themeColor="text1"/>
        </w:rPr>
        <w:t>občané EU</w:t>
      </w:r>
      <w:r w:rsidRPr="00F30C6C">
        <w:rPr>
          <w:rFonts w:ascii="Arial" w:hAnsi="Arial" w:cs="Arial"/>
          <w:color w:val="000000" w:themeColor="text1"/>
        </w:rPr>
        <w:t xml:space="preserve"> jsou povinni hlásit svůj pobyt </w:t>
      </w:r>
      <w:r w:rsidRPr="00F30C6C">
        <w:rPr>
          <w:rFonts w:ascii="Arial" w:hAnsi="Arial" w:cs="Arial"/>
          <w:b/>
          <w:color w:val="000000" w:themeColor="text1"/>
        </w:rPr>
        <w:t>do 30 dnů od vstupu</w:t>
      </w:r>
      <w:r w:rsidRPr="00F30C6C">
        <w:rPr>
          <w:rFonts w:ascii="Arial" w:hAnsi="Arial" w:cs="Arial"/>
          <w:color w:val="000000" w:themeColor="text1"/>
        </w:rPr>
        <w:t xml:space="preserve"> na území ČR</w:t>
      </w:r>
    </w:p>
    <w:p w:rsidR="000511E9" w:rsidRPr="00F30C6C" w:rsidRDefault="000511E9" w:rsidP="00427D97">
      <w:pPr>
        <w:pStyle w:val="Odstavecseseznamem"/>
        <w:numPr>
          <w:ilvl w:val="0"/>
          <w:numId w:val="28"/>
        </w:numPr>
        <w:spacing w:after="0" w:line="240" w:lineRule="auto"/>
        <w:ind w:left="567" w:hanging="567"/>
        <w:jc w:val="both"/>
        <w:rPr>
          <w:rFonts w:ascii="Arial" w:hAnsi="Arial" w:cs="Arial"/>
          <w:color w:val="000000" w:themeColor="text1"/>
        </w:rPr>
      </w:pPr>
      <w:r w:rsidRPr="00F30C6C">
        <w:rPr>
          <w:rFonts w:ascii="Arial" w:hAnsi="Arial" w:cs="Arial"/>
          <w:b/>
          <w:color w:val="000000" w:themeColor="text1"/>
        </w:rPr>
        <w:t>cizinci ze třetích zemí</w:t>
      </w:r>
      <w:r w:rsidRPr="00F30C6C">
        <w:rPr>
          <w:rFonts w:ascii="Arial" w:hAnsi="Arial" w:cs="Arial"/>
          <w:color w:val="000000" w:themeColor="text1"/>
        </w:rPr>
        <w:t xml:space="preserve"> pak </w:t>
      </w:r>
      <w:r w:rsidRPr="00F30C6C">
        <w:rPr>
          <w:rFonts w:ascii="Arial" w:hAnsi="Arial" w:cs="Arial"/>
          <w:b/>
          <w:color w:val="000000" w:themeColor="text1"/>
        </w:rPr>
        <w:t>do 3 pracovních dnů od vstupu</w:t>
      </w:r>
      <w:r w:rsidRPr="00F30C6C">
        <w:rPr>
          <w:rFonts w:ascii="Arial" w:hAnsi="Arial" w:cs="Arial"/>
          <w:color w:val="000000" w:themeColor="text1"/>
        </w:rPr>
        <w:t xml:space="preserve"> na území ČR</w:t>
      </w:r>
    </w:p>
    <w:p w:rsidR="000511E9" w:rsidRPr="00F30C6C" w:rsidRDefault="000511E9" w:rsidP="00427D97">
      <w:pPr>
        <w:pStyle w:val="Odstavecseseznamem"/>
        <w:numPr>
          <w:ilvl w:val="0"/>
          <w:numId w:val="28"/>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nesplnění této povinnosti – přestupek = pokuta do 3 000 Kč</w:t>
      </w:r>
    </w:p>
    <w:p w:rsidR="000511E9" w:rsidRPr="00F30C6C" w:rsidRDefault="000511E9" w:rsidP="00427D97">
      <w:pPr>
        <w:pStyle w:val="Odstavecseseznamem"/>
        <w:numPr>
          <w:ilvl w:val="0"/>
          <w:numId w:val="28"/>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tato povinnost se na cizince nevztahuje, pokud ji za něho plní ubytovatel (viz níže)</w:t>
      </w:r>
    </w:p>
    <w:p w:rsidR="000511E9" w:rsidRPr="00F30C6C" w:rsidRDefault="000511E9" w:rsidP="00427D97">
      <w:pPr>
        <w:pStyle w:val="Odstavecseseznamem"/>
        <w:numPr>
          <w:ilvl w:val="0"/>
          <w:numId w:val="28"/>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 93 a § 156 odst. 1 písm. d) ZoPCiz </w:t>
      </w:r>
    </w:p>
    <w:p w:rsidR="000511E9" w:rsidRPr="00F30C6C" w:rsidRDefault="000511E9" w:rsidP="00200101">
      <w:pPr>
        <w:pStyle w:val="Odstavecseseznamem"/>
        <w:spacing w:after="0" w:line="240" w:lineRule="auto"/>
        <w:jc w:val="both"/>
        <w:rPr>
          <w:rFonts w:ascii="Arial" w:hAnsi="Arial" w:cs="Arial"/>
          <w:color w:val="000000" w:themeColor="text1"/>
        </w:rPr>
      </w:pPr>
    </w:p>
    <w:p w:rsidR="00A8760F" w:rsidRPr="00F30C6C" w:rsidRDefault="00A8760F" w:rsidP="00427D97">
      <w:pPr>
        <w:pStyle w:val="Odstavecseseznamem"/>
        <w:numPr>
          <w:ilvl w:val="0"/>
          <w:numId w:val="37"/>
        </w:numPr>
        <w:spacing w:after="0" w:line="240" w:lineRule="auto"/>
        <w:ind w:left="284" w:hanging="284"/>
        <w:jc w:val="both"/>
        <w:rPr>
          <w:rFonts w:ascii="Arial" w:hAnsi="Arial" w:cs="Arial"/>
          <w:color w:val="000000" w:themeColor="text1"/>
          <w:u w:val="single"/>
        </w:rPr>
      </w:pPr>
      <w:r w:rsidRPr="00F30C6C">
        <w:rPr>
          <w:rFonts w:ascii="Arial" w:hAnsi="Arial" w:cs="Arial"/>
          <w:b/>
          <w:color w:val="000000" w:themeColor="text1"/>
          <w:u w:val="single"/>
        </w:rPr>
        <w:t xml:space="preserve">Kontrola ubytovatelů </w:t>
      </w:r>
      <w:r w:rsidRPr="00F30C6C">
        <w:rPr>
          <w:rFonts w:ascii="Arial" w:hAnsi="Arial" w:cs="Arial"/>
          <w:color w:val="000000" w:themeColor="text1"/>
          <w:u w:val="single"/>
        </w:rPr>
        <w:t>– spojená s monitoringem a analýzou problematických ubytovatelů</w:t>
      </w:r>
    </w:p>
    <w:p w:rsidR="0067090B" w:rsidRPr="00F30C6C" w:rsidRDefault="0067090B" w:rsidP="00200101">
      <w:pPr>
        <w:pStyle w:val="Odstavecseseznamem"/>
        <w:spacing w:after="0" w:line="240" w:lineRule="auto"/>
        <w:ind w:left="567"/>
        <w:jc w:val="both"/>
        <w:rPr>
          <w:rFonts w:ascii="Arial" w:hAnsi="Arial" w:cs="Arial"/>
          <w:color w:val="000000" w:themeColor="text1"/>
        </w:rPr>
      </w:pPr>
    </w:p>
    <w:p w:rsidR="00A8760F" w:rsidRPr="00F30C6C" w:rsidRDefault="00A8760F" w:rsidP="00427D97">
      <w:pPr>
        <w:pStyle w:val="Odstavecseseznamem"/>
        <w:numPr>
          <w:ilvl w:val="0"/>
          <w:numId w:val="19"/>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povinnost zajistit přiměřenou úroveň ubytování </w:t>
      </w:r>
      <w:r w:rsidR="00BC6B1C" w:rsidRPr="00F30C6C">
        <w:rPr>
          <w:rFonts w:ascii="Arial" w:hAnsi="Arial" w:cs="Arial"/>
          <w:color w:val="000000" w:themeColor="text1"/>
        </w:rPr>
        <w:tab/>
      </w:r>
      <w:r w:rsidRPr="00F30C6C">
        <w:rPr>
          <w:rFonts w:ascii="Arial" w:hAnsi="Arial" w:cs="Arial"/>
          <w:color w:val="000000" w:themeColor="text1"/>
        </w:rPr>
        <w:t xml:space="preserve">- § 100 písm. d) </w:t>
      </w:r>
      <w:r w:rsidR="005940AA" w:rsidRPr="00F30C6C">
        <w:rPr>
          <w:rFonts w:ascii="Arial" w:hAnsi="Arial" w:cs="Arial"/>
          <w:color w:val="000000" w:themeColor="text1"/>
        </w:rPr>
        <w:t xml:space="preserve">ZoPCiz </w:t>
      </w:r>
    </w:p>
    <w:p w:rsidR="00A8760F" w:rsidRPr="00F30C6C" w:rsidRDefault="00A8760F" w:rsidP="00427D97">
      <w:pPr>
        <w:pStyle w:val="Odstavecseseznamem"/>
        <w:numPr>
          <w:ilvl w:val="0"/>
          <w:numId w:val="19"/>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povinnost vést domovní knihu  </w:t>
      </w:r>
      <w:r w:rsidRPr="00F30C6C">
        <w:rPr>
          <w:rFonts w:ascii="Arial" w:hAnsi="Arial" w:cs="Arial"/>
          <w:color w:val="000000" w:themeColor="text1"/>
        </w:rPr>
        <w:tab/>
      </w:r>
      <w:r w:rsidRPr="00F30C6C">
        <w:rPr>
          <w:rFonts w:ascii="Arial" w:hAnsi="Arial" w:cs="Arial"/>
          <w:color w:val="000000" w:themeColor="text1"/>
        </w:rPr>
        <w:tab/>
        <w:t xml:space="preserve">      </w:t>
      </w:r>
      <w:r w:rsidRPr="00F30C6C">
        <w:rPr>
          <w:rFonts w:ascii="Arial" w:hAnsi="Arial" w:cs="Arial"/>
          <w:color w:val="000000" w:themeColor="text1"/>
        </w:rPr>
        <w:tab/>
        <w:t xml:space="preserve">- § 100 písm. f) </w:t>
      </w:r>
      <w:r w:rsidR="005940AA" w:rsidRPr="00F30C6C">
        <w:rPr>
          <w:rFonts w:ascii="Arial" w:hAnsi="Arial" w:cs="Arial"/>
          <w:color w:val="000000" w:themeColor="text1"/>
        </w:rPr>
        <w:t>ZoPCiz</w:t>
      </w:r>
    </w:p>
    <w:p w:rsidR="00A8760F" w:rsidRPr="00F30C6C" w:rsidRDefault="00A8760F" w:rsidP="00427D97">
      <w:pPr>
        <w:pStyle w:val="Odstavecseseznamem"/>
        <w:numPr>
          <w:ilvl w:val="0"/>
          <w:numId w:val="19"/>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povinnost oznamovat ubytování cizinců</w:t>
      </w:r>
      <w:r w:rsidRPr="00F30C6C">
        <w:rPr>
          <w:rFonts w:ascii="Arial" w:hAnsi="Arial" w:cs="Arial"/>
          <w:b/>
          <w:color w:val="000000" w:themeColor="text1"/>
        </w:rPr>
        <w:tab/>
      </w:r>
      <w:r w:rsidRPr="00F30C6C">
        <w:rPr>
          <w:rFonts w:ascii="Arial" w:hAnsi="Arial" w:cs="Arial"/>
          <w:b/>
          <w:color w:val="000000" w:themeColor="text1"/>
        </w:rPr>
        <w:tab/>
      </w:r>
      <w:r w:rsidRPr="00F30C6C">
        <w:rPr>
          <w:rFonts w:ascii="Arial" w:hAnsi="Arial" w:cs="Arial"/>
          <w:color w:val="000000" w:themeColor="text1"/>
        </w:rPr>
        <w:t xml:space="preserve">- § 102 </w:t>
      </w:r>
      <w:r w:rsidR="005940AA" w:rsidRPr="00F30C6C">
        <w:rPr>
          <w:rFonts w:ascii="Arial" w:hAnsi="Arial" w:cs="Arial"/>
          <w:color w:val="000000" w:themeColor="text1"/>
        </w:rPr>
        <w:t>ZoPCiz</w:t>
      </w:r>
    </w:p>
    <w:p w:rsidR="0035227F" w:rsidRPr="00F30C6C" w:rsidRDefault="0035227F" w:rsidP="00200101">
      <w:pPr>
        <w:spacing w:after="0" w:line="240" w:lineRule="auto"/>
        <w:contextualSpacing/>
        <w:jc w:val="both"/>
        <w:rPr>
          <w:rFonts w:ascii="Arial" w:hAnsi="Arial" w:cs="Arial"/>
          <w:color w:val="000000" w:themeColor="text1"/>
        </w:rPr>
      </w:pPr>
    </w:p>
    <w:p w:rsidR="00EF6F5B" w:rsidRPr="00F30C6C" w:rsidRDefault="0035227F" w:rsidP="00200101">
      <w:pPr>
        <w:spacing w:after="0" w:line="240" w:lineRule="auto"/>
        <w:contextualSpacing/>
        <w:jc w:val="both"/>
        <w:rPr>
          <w:rFonts w:ascii="Arial" w:hAnsi="Arial" w:cs="Arial"/>
          <w:color w:val="000000" w:themeColor="text1"/>
        </w:rPr>
      </w:pPr>
      <w:r w:rsidRPr="00F30C6C">
        <w:rPr>
          <w:rFonts w:ascii="Arial" w:hAnsi="Arial" w:cs="Arial"/>
          <w:b/>
          <w:color w:val="000000" w:themeColor="text1"/>
        </w:rPr>
        <w:t>Ubytováním</w:t>
      </w:r>
      <w:r w:rsidRPr="00F30C6C">
        <w:rPr>
          <w:rFonts w:ascii="Arial" w:hAnsi="Arial" w:cs="Arial"/>
          <w:color w:val="000000" w:themeColor="text1"/>
        </w:rPr>
        <w:t xml:space="preserve"> se pro účely zákona o pobytu cizinců rozumí vztah založený smlouvou o ubytování, nájemní smlouvou, podnájemní smlouvou nebo smlouvou s obdobným obsahem (</w:t>
      </w:r>
      <w:r w:rsidR="00EF6F5B" w:rsidRPr="00F30C6C">
        <w:rPr>
          <w:rFonts w:ascii="Arial" w:hAnsi="Arial" w:cs="Arial"/>
          <w:color w:val="000000" w:themeColor="text1"/>
        </w:rPr>
        <w:t>v</w:t>
      </w:r>
      <w:r w:rsidRPr="00F30C6C">
        <w:rPr>
          <w:rFonts w:ascii="Arial" w:hAnsi="Arial" w:cs="Arial"/>
          <w:color w:val="000000" w:themeColor="text1"/>
        </w:rPr>
        <w:t>elmi široké vymezení – od 1 noci v hotelu až po nájemníky/podnájemníky v bytových domech, studenty na kolejích, ubytované na ubytovnách, početnější zahraniční návštěvy atd.)</w:t>
      </w:r>
      <w:r w:rsidR="00EF6F5B" w:rsidRPr="00F30C6C">
        <w:rPr>
          <w:rFonts w:ascii="Arial" w:hAnsi="Arial" w:cs="Arial"/>
          <w:color w:val="000000" w:themeColor="text1"/>
        </w:rPr>
        <w:t>.</w:t>
      </w:r>
    </w:p>
    <w:p w:rsidR="00EF6F5B" w:rsidRPr="00F30C6C" w:rsidRDefault="00EF6F5B" w:rsidP="00200101">
      <w:pPr>
        <w:spacing w:after="0" w:line="240" w:lineRule="auto"/>
        <w:contextualSpacing/>
        <w:jc w:val="both"/>
        <w:rPr>
          <w:rFonts w:ascii="Arial" w:hAnsi="Arial" w:cs="Arial"/>
          <w:color w:val="000000" w:themeColor="text1"/>
        </w:rPr>
      </w:pPr>
    </w:p>
    <w:p w:rsidR="0035227F" w:rsidRPr="00F30C6C" w:rsidRDefault="0035227F" w:rsidP="00200101">
      <w:pPr>
        <w:spacing w:after="0" w:line="240" w:lineRule="auto"/>
        <w:contextualSpacing/>
        <w:jc w:val="both"/>
        <w:rPr>
          <w:rFonts w:ascii="Arial" w:hAnsi="Arial" w:cs="Arial"/>
          <w:color w:val="000000" w:themeColor="text1"/>
        </w:rPr>
      </w:pPr>
      <w:r w:rsidRPr="00F30C6C">
        <w:rPr>
          <w:rFonts w:ascii="Arial" w:hAnsi="Arial" w:cs="Arial"/>
          <w:b/>
          <w:color w:val="000000" w:themeColor="text1"/>
        </w:rPr>
        <w:t>Ubytovatelem</w:t>
      </w:r>
      <w:r w:rsidRPr="00F30C6C">
        <w:rPr>
          <w:rFonts w:ascii="Arial" w:hAnsi="Arial" w:cs="Arial"/>
          <w:color w:val="000000" w:themeColor="text1"/>
        </w:rPr>
        <w:t xml:space="preserve"> se pro účely zákona o pobytu cizinců rozumí každý, kdo </w:t>
      </w:r>
    </w:p>
    <w:p w:rsidR="0035227F" w:rsidRPr="00F30C6C" w:rsidRDefault="0035227F" w:rsidP="00427D97">
      <w:pPr>
        <w:pStyle w:val="Odstavecseseznamem"/>
        <w:numPr>
          <w:ilvl w:val="0"/>
          <w:numId w:val="23"/>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poskytuje ubytování za úhradu nebo </w:t>
      </w:r>
    </w:p>
    <w:p w:rsidR="0035227F" w:rsidRPr="00F30C6C" w:rsidRDefault="0035227F" w:rsidP="00427D97">
      <w:pPr>
        <w:pStyle w:val="Odstavecseseznamem"/>
        <w:numPr>
          <w:ilvl w:val="0"/>
          <w:numId w:val="23"/>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ubytovává více než 5 cizinců (nepočítají se osoby blízké).</w:t>
      </w:r>
    </w:p>
    <w:p w:rsidR="0035227F" w:rsidRPr="00F30C6C" w:rsidRDefault="0035227F" w:rsidP="00200101">
      <w:pPr>
        <w:spacing w:after="0" w:line="240" w:lineRule="auto"/>
        <w:ind w:left="142"/>
        <w:contextualSpacing/>
        <w:jc w:val="both"/>
        <w:rPr>
          <w:rFonts w:ascii="Arial" w:hAnsi="Arial" w:cs="Arial"/>
          <w:color w:val="000000" w:themeColor="text1"/>
        </w:rPr>
      </w:pPr>
      <w:r w:rsidRPr="00F30C6C">
        <w:rPr>
          <w:rFonts w:ascii="Arial" w:hAnsi="Arial" w:cs="Arial"/>
          <w:color w:val="000000" w:themeColor="text1"/>
        </w:rPr>
        <w:t xml:space="preserve">      (do tohoto počtu se počítají všichni cizinci, tedy i občané EU, bez ohledu na jejich věk)</w:t>
      </w:r>
    </w:p>
    <w:p w:rsidR="0035227F" w:rsidRPr="00F30C6C" w:rsidRDefault="0035227F" w:rsidP="00200101">
      <w:pPr>
        <w:spacing w:after="0" w:line="240" w:lineRule="auto"/>
        <w:ind w:left="142"/>
        <w:contextualSpacing/>
        <w:jc w:val="both"/>
        <w:rPr>
          <w:rFonts w:ascii="Arial" w:hAnsi="Arial" w:cs="Arial"/>
          <w:color w:val="000000" w:themeColor="text1"/>
        </w:rPr>
      </w:pPr>
    </w:p>
    <w:p w:rsidR="0035227F" w:rsidRPr="00F30C6C" w:rsidRDefault="0035227F" w:rsidP="00200101">
      <w:pPr>
        <w:spacing w:after="0" w:line="240" w:lineRule="auto"/>
        <w:contextualSpacing/>
        <w:jc w:val="both"/>
        <w:rPr>
          <w:rFonts w:ascii="Arial" w:hAnsi="Arial" w:cs="Arial"/>
          <w:color w:val="000000" w:themeColor="text1"/>
          <w:u w:val="single"/>
        </w:rPr>
      </w:pPr>
      <w:r w:rsidRPr="00F30C6C">
        <w:rPr>
          <w:rFonts w:ascii="Arial" w:hAnsi="Arial" w:cs="Arial"/>
          <w:b/>
          <w:color w:val="000000" w:themeColor="text1"/>
        </w:rPr>
        <w:t>Povinnosti ubytovatele</w:t>
      </w:r>
      <w:r w:rsidR="00EF6F5B" w:rsidRPr="00F30C6C">
        <w:rPr>
          <w:rFonts w:ascii="Arial" w:hAnsi="Arial" w:cs="Arial"/>
          <w:b/>
          <w:color w:val="000000" w:themeColor="text1"/>
        </w:rPr>
        <w:t>:</w:t>
      </w:r>
    </w:p>
    <w:p w:rsidR="0035227F" w:rsidRPr="00F30C6C" w:rsidRDefault="0035227F" w:rsidP="00427D97">
      <w:pPr>
        <w:pStyle w:val="Odstavecseseznamem"/>
        <w:numPr>
          <w:ilvl w:val="0"/>
          <w:numId w:val="2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oznamuje policii ubytování cizince do 3 pracovních dnů, oznamuje úmrtí cizince</w:t>
      </w:r>
    </w:p>
    <w:p w:rsidR="0035227F" w:rsidRPr="00F30C6C" w:rsidRDefault="0035227F" w:rsidP="00427D97">
      <w:pPr>
        <w:pStyle w:val="Odstavecseseznamem"/>
        <w:numPr>
          <w:ilvl w:val="0"/>
          <w:numId w:val="2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dbá na úroveň ubytování, hygienické podmínky a minimální velikost podlahové plochy</w:t>
      </w:r>
    </w:p>
    <w:p w:rsidR="0035227F" w:rsidRPr="00F30C6C" w:rsidRDefault="0035227F" w:rsidP="00427D97">
      <w:pPr>
        <w:pStyle w:val="Odstavecseseznamem"/>
        <w:numPr>
          <w:ilvl w:val="0"/>
          <w:numId w:val="2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vydává cizinci potvrzení o ubytování</w:t>
      </w:r>
    </w:p>
    <w:p w:rsidR="0035227F" w:rsidRPr="00F30C6C" w:rsidRDefault="0035227F" w:rsidP="00427D97">
      <w:pPr>
        <w:pStyle w:val="Odstavecseseznamem"/>
        <w:numPr>
          <w:ilvl w:val="0"/>
          <w:numId w:val="2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vede domovní knihu se záznamy o ubytovaných cizincích (údaje 6 let zpětně)</w:t>
      </w:r>
    </w:p>
    <w:p w:rsidR="0035227F" w:rsidRPr="00F30C6C" w:rsidRDefault="0035227F" w:rsidP="00427D97">
      <w:pPr>
        <w:pStyle w:val="Odstavecseseznamem"/>
        <w:numPr>
          <w:ilvl w:val="0"/>
          <w:numId w:val="2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povinen umožnit policii vstup do míst, kde se může cizinec zdržovat (musí jít</w:t>
      </w:r>
      <w:r w:rsidR="002D399A">
        <w:rPr>
          <w:rFonts w:ascii="Arial" w:hAnsi="Arial" w:cs="Arial"/>
          <w:color w:val="000000" w:themeColor="text1"/>
        </w:rPr>
        <w:t xml:space="preserve"> o</w:t>
      </w:r>
      <w:r w:rsidRPr="00F30C6C">
        <w:rPr>
          <w:rFonts w:ascii="Arial" w:hAnsi="Arial" w:cs="Arial"/>
          <w:color w:val="000000" w:themeColor="text1"/>
        </w:rPr>
        <w:t xml:space="preserve"> místo užívané k hospodářské činnosti a musí být šetřeno právo cizince na soukromí atd.)</w:t>
      </w:r>
    </w:p>
    <w:p w:rsidR="0035227F" w:rsidRPr="00F30C6C" w:rsidRDefault="0035227F" w:rsidP="00427D97">
      <w:pPr>
        <w:pStyle w:val="Odstavecseseznamem"/>
        <w:numPr>
          <w:ilvl w:val="0"/>
          <w:numId w:val="2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nesplnění</w:t>
      </w:r>
      <w:r w:rsidR="008E40F3">
        <w:rPr>
          <w:rFonts w:ascii="Arial" w:hAnsi="Arial" w:cs="Arial"/>
          <w:color w:val="000000" w:themeColor="text1"/>
        </w:rPr>
        <w:t xml:space="preserve"> některé povinnosti - přestupek</w:t>
      </w:r>
      <w:r w:rsidRPr="00F30C6C">
        <w:rPr>
          <w:rFonts w:ascii="Arial" w:hAnsi="Arial" w:cs="Arial"/>
          <w:color w:val="000000" w:themeColor="text1"/>
        </w:rPr>
        <w:t xml:space="preserve"> = pokuta až do 50 000 Kč </w:t>
      </w:r>
    </w:p>
    <w:p w:rsidR="0035227F" w:rsidRDefault="0035227F" w:rsidP="00427D97">
      <w:pPr>
        <w:pStyle w:val="Odstavecseseznamem"/>
        <w:numPr>
          <w:ilvl w:val="0"/>
          <w:numId w:val="2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 99 až 101 a § 156 a 157 </w:t>
      </w:r>
      <w:r w:rsidR="000511E9" w:rsidRPr="00F30C6C">
        <w:rPr>
          <w:rFonts w:ascii="Arial" w:hAnsi="Arial" w:cs="Arial"/>
          <w:color w:val="000000" w:themeColor="text1"/>
        </w:rPr>
        <w:t>ZoPCiz</w:t>
      </w:r>
    </w:p>
    <w:p w:rsidR="002D399A" w:rsidRPr="00F30C6C" w:rsidRDefault="002D399A" w:rsidP="002D399A">
      <w:pPr>
        <w:pStyle w:val="Odstavecseseznamem"/>
        <w:spacing w:after="0" w:line="240" w:lineRule="auto"/>
        <w:ind w:left="567"/>
        <w:jc w:val="both"/>
        <w:rPr>
          <w:rFonts w:ascii="Arial" w:hAnsi="Arial" w:cs="Arial"/>
          <w:color w:val="000000" w:themeColor="text1"/>
        </w:rPr>
      </w:pPr>
    </w:p>
    <w:p w:rsidR="0035227F" w:rsidRPr="00F30C6C" w:rsidRDefault="0035227F" w:rsidP="00200101">
      <w:pPr>
        <w:spacing w:after="0" w:line="240" w:lineRule="auto"/>
        <w:contextualSpacing/>
        <w:rPr>
          <w:rFonts w:ascii="Arial" w:hAnsi="Arial" w:cs="Arial"/>
          <w:color w:val="000000" w:themeColor="text1"/>
          <w:u w:val="single"/>
        </w:rPr>
      </w:pPr>
      <w:r w:rsidRPr="00F30C6C">
        <w:rPr>
          <w:rFonts w:ascii="Arial" w:hAnsi="Arial" w:cs="Arial"/>
          <w:color w:val="000000" w:themeColor="text1"/>
          <w:u w:val="single"/>
        </w:rPr>
        <w:lastRenderedPageBreak/>
        <w:t xml:space="preserve">Povinnost ubytovatele oznámit ubytování cizince do 3 pracovních dnů </w:t>
      </w:r>
    </w:p>
    <w:p w:rsidR="0035227F" w:rsidRPr="00F30C6C" w:rsidRDefault="000F522E" w:rsidP="00200101">
      <w:pPr>
        <w:spacing w:after="0" w:line="240" w:lineRule="auto"/>
        <w:contextualSpacing/>
        <w:jc w:val="both"/>
        <w:rPr>
          <w:rFonts w:ascii="Arial" w:hAnsi="Arial" w:cs="Arial"/>
          <w:color w:val="000000" w:themeColor="text1"/>
        </w:rPr>
      </w:pPr>
      <w:r w:rsidRPr="00F30C6C">
        <w:rPr>
          <w:rFonts w:ascii="Arial" w:hAnsi="Arial" w:cs="Arial"/>
          <w:b/>
          <w:color w:val="000000" w:themeColor="text1"/>
        </w:rPr>
        <w:t>K</w:t>
      </w:r>
      <w:r w:rsidR="0035227F" w:rsidRPr="00F30C6C">
        <w:rPr>
          <w:rFonts w:ascii="Arial" w:hAnsi="Arial" w:cs="Arial"/>
          <w:b/>
          <w:color w:val="000000" w:themeColor="text1"/>
        </w:rPr>
        <w:t>oho se povinnost týká</w:t>
      </w:r>
      <w:r w:rsidR="0035227F" w:rsidRPr="00F30C6C">
        <w:rPr>
          <w:rFonts w:ascii="Arial" w:hAnsi="Arial" w:cs="Arial"/>
          <w:color w:val="000000" w:themeColor="text1"/>
        </w:rPr>
        <w:t xml:space="preserve"> – </w:t>
      </w:r>
      <w:r w:rsidR="0035227F" w:rsidRPr="00F30C6C">
        <w:rPr>
          <w:rFonts w:ascii="Arial" w:hAnsi="Arial" w:cs="Arial"/>
          <w:b/>
          <w:color w:val="000000" w:themeColor="text1"/>
        </w:rPr>
        <w:t>ubytovatele</w:t>
      </w:r>
      <w:r w:rsidR="0035227F" w:rsidRPr="00F30C6C">
        <w:rPr>
          <w:rFonts w:ascii="Arial" w:hAnsi="Arial" w:cs="Arial"/>
          <w:color w:val="000000" w:themeColor="text1"/>
        </w:rPr>
        <w:t xml:space="preserve"> (ubytovává za úplatu/ubytovává více než 5 cizinců)</w:t>
      </w:r>
    </w:p>
    <w:p w:rsidR="0035227F" w:rsidRPr="00F30C6C" w:rsidRDefault="0035227F" w:rsidP="00427D97">
      <w:pPr>
        <w:pStyle w:val="Odstavecseseznamem"/>
        <w:numPr>
          <w:ilvl w:val="0"/>
          <w:numId w:val="24"/>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ubytovatelem nemusí být pouze podnikatel, může jím být např. i vlastník nemovitosti, který ji pronajímá cizinci</w:t>
      </w:r>
    </w:p>
    <w:p w:rsidR="0035227F" w:rsidRPr="00F30C6C" w:rsidRDefault="0035227F" w:rsidP="00427D97">
      <w:pPr>
        <w:pStyle w:val="Odstavecseseznamem"/>
        <w:numPr>
          <w:ilvl w:val="0"/>
          <w:numId w:val="24"/>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typicky půjde o podnikatele/živnostníky – předmět podnikání „Hostinská činnost“ nebo živnostníky provozující „Ubytování“ jako jeden z oborů činnosti v rámci živnosti volné, nebo o podnikatele s předmětem podnikání „Pronájem nemovitostí, bytů a nebytových prostor“ (zapisuje se do obchodního rejstříku, ale není živnost)</w:t>
      </w:r>
    </w:p>
    <w:p w:rsidR="0035227F" w:rsidRPr="00F30C6C" w:rsidRDefault="0035227F" w:rsidP="00427D97">
      <w:pPr>
        <w:pStyle w:val="Odstavecseseznamem"/>
        <w:numPr>
          <w:ilvl w:val="0"/>
          <w:numId w:val="24"/>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ubytovatelem jsou jak fyzické, tak právnické osoby</w:t>
      </w:r>
    </w:p>
    <w:p w:rsidR="0035227F" w:rsidRPr="00F30C6C" w:rsidRDefault="0035227F" w:rsidP="00200101">
      <w:pPr>
        <w:spacing w:after="0" w:line="240" w:lineRule="auto"/>
        <w:ind w:left="426"/>
        <w:contextualSpacing/>
        <w:jc w:val="both"/>
        <w:rPr>
          <w:rFonts w:ascii="Arial" w:hAnsi="Arial" w:cs="Arial"/>
          <w:color w:val="000000" w:themeColor="text1"/>
        </w:rPr>
      </w:pPr>
    </w:p>
    <w:p w:rsidR="0035227F" w:rsidRPr="00F30C6C" w:rsidRDefault="000F522E" w:rsidP="00200101">
      <w:pPr>
        <w:spacing w:after="0" w:line="240" w:lineRule="auto"/>
        <w:contextualSpacing/>
        <w:jc w:val="both"/>
        <w:rPr>
          <w:rFonts w:ascii="Arial" w:hAnsi="Arial" w:cs="Arial"/>
          <w:color w:val="000000" w:themeColor="text1"/>
        </w:rPr>
      </w:pPr>
      <w:r w:rsidRPr="00F30C6C">
        <w:rPr>
          <w:rFonts w:ascii="Arial" w:hAnsi="Arial" w:cs="Arial"/>
          <w:b/>
          <w:color w:val="000000" w:themeColor="text1"/>
        </w:rPr>
        <w:t>V</w:t>
      </w:r>
      <w:r w:rsidR="0035227F" w:rsidRPr="00F30C6C">
        <w:rPr>
          <w:rFonts w:ascii="Arial" w:hAnsi="Arial" w:cs="Arial"/>
          <w:b/>
          <w:color w:val="000000" w:themeColor="text1"/>
        </w:rPr>
        <w:t> čem povinnost spočívá</w:t>
      </w:r>
      <w:r w:rsidR="0035227F" w:rsidRPr="00F30C6C">
        <w:rPr>
          <w:rFonts w:ascii="Arial" w:hAnsi="Arial" w:cs="Arial"/>
          <w:color w:val="000000" w:themeColor="text1"/>
        </w:rPr>
        <w:t xml:space="preserve"> – policii se předají o ubytovaném cizinci údaje v rozsahu přihlašovacího tiskopisu, který u ubytovatele vyplnil cizinec (údaje o cizinci: jméno, příjmení, datum narození, státní občanství, trvalé bydliště v zahraničí, číslo cestovního dokladu a víza, počátek a místo pobytu, předpokládanou dobu a účel pobytu na území)</w:t>
      </w:r>
    </w:p>
    <w:p w:rsidR="0035227F" w:rsidRPr="00F30C6C" w:rsidRDefault="0035227F" w:rsidP="00200101">
      <w:pPr>
        <w:spacing w:after="0" w:line="240" w:lineRule="auto"/>
        <w:contextualSpacing/>
        <w:jc w:val="both"/>
        <w:rPr>
          <w:rFonts w:ascii="Arial" w:hAnsi="Arial" w:cs="Arial"/>
          <w:color w:val="000000" w:themeColor="text1"/>
        </w:rPr>
      </w:pPr>
    </w:p>
    <w:p w:rsidR="0035227F" w:rsidRPr="00F30C6C" w:rsidRDefault="000F522E" w:rsidP="00200101">
      <w:pPr>
        <w:spacing w:after="0" w:line="240" w:lineRule="auto"/>
        <w:contextualSpacing/>
        <w:jc w:val="both"/>
        <w:rPr>
          <w:rFonts w:ascii="Arial" w:hAnsi="Arial" w:cs="Arial"/>
          <w:b/>
          <w:color w:val="000000" w:themeColor="text1"/>
        </w:rPr>
      </w:pPr>
      <w:r w:rsidRPr="00F30C6C">
        <w:rPr>
          <w:rFonts w:ascii="Arial" w:hAnsi="Arial" w:cs="Arial"/>
          <w:b/>
          <w:color w:val="000000" w:themeColor="text1"/>
        </w:rPr>
        <w:t>F</w:t>
      </w:r>
      <w:r w:rsidR="0035227F" w:rsidRPr="00F30C6C">
        <w:rPr>
          <w:rFonts w:ascii="Arial" w:hAnsi="Arial" w:cs="Arial"/>
          <w:b/>
          <w:color w:val="000000" w:themeColor="text1"/>
        </w:rPr>
        <w:t xml:space="preserve">orma plnění této povinnosti </w:t>
      </w:r>
      <w:r w:rsidR="0035227F" w:rsidRPr="00F30C6C">
        <w:rPr>
          <w:rFonts w:ascii="Arial" w:hAnsi="Arial" w:cs="Arial"/>
          <w:color w:val="000000" w:themeColor="text1"/>
        </w:rPr>
        <w:t xml:space="preserve">(§ 102 </w:t>
      </w:r>
      <w:r w:rsidR="000511E9" w:rsidRPr="00F30C6C">
        <w:rPr>
          <w:rFonts w:ascii="Arial" w:hAnsi="Arial" w:cs="Arial"/>
          <w:color w:val="000000" w:themeColor="text1"/>
        </w:rPr>
        <w:t>ZoPCiz</w:t>
      </w:r>
      <w:r w:rsidR="0035227F" w:rsidRPr="00F30C6C">
        <w:rPr>
          <w:rFonts w:ascii="Arial" w:hAnsi="Arial" w:cs="Arial"/>
          <w:color w:val="000000" w:themeColor="text1"/>
        </w:rPr>
        <w:t>)</w:t>
      </w:r>
    </w:p>
    <w:p w:rsidR="0035227F" w:rsidRPr="00F30C6C" w:rsidRDefault="0035227F" w:rsidP="00200101">
      <w:pPr>
        <w:spacing w:after="0" w:line="240" w:lineRule="auto"/>
        <w:ind w:left="567"/>
        <w:contextualSpacing/>
        <w:jc w:val="both"/>
        <w:rPr>
          <w:rFonts w:ascii="Arial" w:hAnsi="Arial" w:cs="Arial"/>
          <w:color w:val="000000" w:themeColor="text1"/>
        </w:rPr>
      </w:pPr>
      <w:r w:rsidRPr="00F30C6C">
        <w:rPr>
          <w:rFonts w:ascii="Arial" w:hAnsi="Arial" w:cs="Arial"/>
          <w:color w:val="000000" w:themeColor="text1"/>
        </w:rPr>
        <w:t>a) odevzdání přihlašovacího tiskopisu příslušnému útvaru cizinecké policie</w:t>
      </w:r>
    </w:p>
    <w:p w:rsidR="000F522E" w:rsidRPr="00F30C6C" w:rsidRDefault="0035227F" w:rsidP="00200101">
      <w:pPr>
        <w:spacing w:after="0" w:line="240" w:lineRule="auto"/>
        <w:ind w:left="567"/>
        <w:contextualSpacing/>
        <w:jc w:val="both"/>
        <w:rPr>
          <w:rFonts w:ascii="Arial" w:hAnsi="Arial" w:cs="Arial"/>
          <w:color w:val="000000" w:themeColor="text1"/>
        </w:rPr>
      </w:pPr>
      <w:r w:rsidRPr="00F30C6C">
        <w:rPr>
          <w:rFonts w:ascii="Arial" w:hAnsi="Arial" w:cs="Arial"/>
          <w:color w:val="000000" w:themeColor="text1"/>
        </w:rPr>
        <w:t xml:space="preserve">b) odeslání údajů e-mailem s elektronickým podpisem cizinecké policii, pro podnikatele </w:t>
      </w:r>
    </w:p>
    <w:p w:rsidR="0035227F" w:rsidRPr="00F30C6C" w:rsidRDefault="000F522E" w:rsidP="00200101">
      <w:pPr>
        <w:spacing w:after="0" w:line="240" w:lineRule="auto"/>
        <w:ind w:left="567"/>
        <w:contextualSpacing/>
        <w:jc w:val="both"/>
        <w:rPr>
          <w:rFonts w:ascii="Arial" w:hAnsi="Arial" w:cs="Arial"/>
          <w:color w:val="000000" w:themeColor="text1"/>
        </w:rPr>
      </w:pPr>
      <w:r w:rsidRPr="00F30C6C">
        <w:rPr>
          <w:rFonts w:ascii="Arial" w:hAnsi="Arial" w:cs="Arial"/>
          <w:color w:val="000000" w:themeColor="text1"/>
        </w:rPr>
        <w:t xml:space="preserve">    </w:t>
      </w:r>
      <w:r w:rsidR="0035227F" w:rsidRPr="00F30C6C">
        <w:rPr>
          <w:rFonts w:ascii="Arial" w:hAnsi="Arial" w:cs="Arial"/>
          <w:color w:val="000000" w:themeColor="text1"/>
        </w:rPr>
        <w:t>povinný způsob</w:t>
      </w:r>
    </w:p>
    <w:p w:rsidR="0035227F" w:rsidRPr="00F30C6C" w:rsidRDefault="0035227F" w:rsidP="00200101">
      <w:pPr>
        <w:tabs>
          <w:tab w:val="left" w:pos="1276"/>
        </w:tabs>
        <w:spacing w:after="0" w:line="240" w:lineRule="auto"/>
        <w:ind w:left="851"/>
        <w:contextualSpacing/>
        <w:jc w:val="both"/>
        <w:rPr>
          <w:rFonts w:ascii="Arial" w:hAnsi="Arial" w:cs="Arial"/>
          <w:color w:val="000000" w:themeColor="text1"/>
        </w:rPr>
      </w:pPr>
    </w:p>
    <w:p w:rsidR="000F522E" w:rsidRPr="00F30C6C" w:rsidRDefault="00E24351" w:rsidP="00200101">
      <w:pPr>
        <w:spacing w:after="0" w:line="240" w:lineRule="auto"/>
        <w:contextualSpacing/>
        <w:jc w:val="both"/>
        <w:rPr>
          <w:rFonts w:ascii="Arial" w:hAnsi="Arial" w:cs="Arial"/>
          <w:b/>
          <w:color w:val="000000" w:themeColor="text1"/>
        </w:rPr>
      </w:pPr>
      <w:r>
        <w:rPr>
          <w:rFonts w:ascii="Arial" w:hAnsi="Arial" w:cs="Arial"/>
          <w:b/>
          <w:color w:val="000000" w:themeColor="text1"/>
        </w:rPr>
        <w:t>Správní trest</w:t>
      </w:r>
      <w:r w:rsidR="0035227F" w:rsidRPr="00F30C6C">
        <w:rPr>
          <w:rFonts w:ascii="Arial" w:hAnsi="Arial" w:cs="Arial"/>
          <w:b/>
          <w:color w:val="000000" w:themeColor="text1"/>
        </w:rPr>
        <w:t xml:space="preserve"> za porušení této povinnosti</w:t>
      </w:r>
      <w:r w:rsidR="008E40F3">
        <w:rPr>
          <w:rFonts w:ascii="Arial" w:hAnsi="Arial" w:cs="Arial"/>
          <w:color w:val="000000" w:themeColor="text1"/>
        </w:rPr>
        <w:t xml:space="preserve"> –</w:t>
      </w:r>
      <w:r w:rsidR="00EC33B7">
        <w:rPr>
          <w:rFonts w:ascii="Arial" w:hAnsi="Arial" w:cs="Arial"/>
          <w:color w:val="000000" w:themeColor="text1"/>
        </w:rPr>
        <w:t xml:space="preserve"> </w:t>
      </w:r>
      <w:r w:rsidR="008E40F3">
        <w:rPr>
          <w:rFonts w:ascii="Arial" w:hAnsi="Arial" w:cs="Arial"/>
          <w:color w:val="000000" w:themeColor="text1"/>
        </w:rPr>
        <w:t>přestupek</w:t>
      </w:r>
      <w:r w:rsidR="00EC33B7">
        <w:rPr>
          <w:rFonts w:ascii="Arial" w:hAnsi="Arial" w:cs="Arial"/>
          <w:color w:val="000000" w:themeColor="text1"/>
        </w:rPr>
        <w:t>,</w:t>
      </w:r>
      <w:r w:rsidR="0035227F" w:rsidRPr="00F30C6C">
        <w:rPr>
          <w:rFonts w:ascii="Arial" w:hAnsi="Arial" w:cs="Arial"/>
          <w:color w:val="000000" w:themeColor="text1"/>
        </w:rPr>
        <w:t xml:space="preserve"> </w:t>
      </w:r>
      <w:r w:rsidR="00EC33B7">
        <w:rPr>
          <w:rFonts w:ascii="Arial" w:hAnsi="Arial" w:cs="Arial"/>
          <w:color w:val="000000" w:themeColor="text1"/>
        </w:rPr>
        <w:t xml:space="preserve">lze uložit </w:t>
      </w:r>
      <w:r w:rsidR="0035227F" w:rsidRPr="00F30C6C">
        <w:rPr>
          <w:rFonts w:ascii="Arial" w:hAnsi="Arial" w:cs="Arial"/>
          <w:color w:val="000000" w:themeColor="text1"/>
        </w:rPr>
        <w:t>pokut</w:t>
      </w:r>
      <w:r w:rsidR="00EC33B7">
        <w:rPr>
          <w:rFonts w:ascii="Arial" w:hAnsi="Arial" w:cs="Arial"/>
          <w:color w:val="000000" w:themeColor="text1"/>
        </w:rPr>
        <w:t xml:space="preserve">u až do výše </w:t>
      </w:r>
      <w:r w:rsidR="0035227F" w:rsidRPr="00F30C6C">
        <w:rPr>
          <w:rFonts w:ascii="Arial" w:hAnsi="Arial" w:cs="Arial"/>
          <w:color w:val="000000" w:themeColor="text1"/>
        </w:rPr>
        <w:t>50 000 Kč</w:t>
      </w:r>
      <w:r w:rsidR="00EC33B7">
        <w:rPr>
          <w:rFonts w:ascii="Arial" w:hAnsi="Arial" w:cs="Arial"/>
          <w:color w:val="000000" w:themeColor="text1"/>
        </w:rPr>
        <w:t>.</w:t>
      </w:r>
    </w:p>
    <w:p w:rsidR="000F522E" w:rsidRPr="00F30C6C" w:rsidRDefault="000F522E" w:rsidP="00200101">
      <w:pPr>
        <w:spacing w:after="0" w:line="240" w:lineRule="auto"/>
        <w:contextualSpacing/>
        <w:jc w:val="both"/>
        <w:rPr>
          <w:rFonts w:ascii="Arial" w:hAnsi="Arial" w:cs="Arial"/>
          <w:b/>
          <w:color w:val="000000" w:themeColor="text1"/>
        </w:rPr>
      </w:pPr>
    </w:p>
    <w:p w:rsidR="0035227F" w:rsidRPr="00F30C6C" w:rsidRDefault="000F522E" w:rsidP="00200101">
      <w:pPr>
        <w:spacing w:after="0" w:line="240" w:lineRule="auto"/>
        <w:contextualSpacing/>
        <w:jc w:val="both"/>
        <w:rPr>
          <w:rFonts w:ascii="Arial" w:hAnsi="Arial" w:cs="Arial"/>
          <w:b/>
          <w:color w:val="000000" w:themeColor="text1"/>
        </w:rPr>
      </w:pPr>
      <w:r w:rsidRPr="00F30C6C">
        <w:rPr>
          <w:rFonts w:ascii="Arial" w:hAnsi="Arial" w:cs="Arial"/>
          <w:b/>
          <w:color w:val="000000" w:themeColor="text1"/>
        </w:rPr>
        <w:t>K</w:t>
      </w:r>
      <w:r w:rsidR="0035227F" w:rsidRPr="00F30C6C">
        <w:rPr>
          <w:rFonts w:ascii="Arial" w:hAnsi="Arial" w:cs="Arial"/>
          <w:b/>
          <w:color w:val="000000" w:themeColor="text1"/>
        </w:rPr>
        <w:t>ontrola plnění této povinnosti policií</w:t>
      </w:r>
    </w:p>
    <w:p w:rsidR="0035227F" w:rsidRPr="00F30C6C" w:rsidRDefault="0035227F" w:rsidP="00427D97">
      <w:pPr>
        <w:pStyle w:val="Odstavecseseznamem"/>
        <w:numPr>
          <w:ilvl w:val="2"/>
          <w:numId w:val="26"/>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ubytovatel má povinnost umožnit policii vstup a předložit ke kontrole domovní knihu</w:t>
      </w:r>
    </w:p>
    <w:p w:rsidR="0035227F" w:rsidRPr="00F30C6C" w:rsidRDefault="0035227F" w:rsidP="00427D97">
      <w:pPr>
        <w:pStyle w:val="Odstavecseseznamem"/>
        <w:numPr>
          <w:ilvl w:val="2"/>
          <w:numId w:val="26"/>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policie využívá dostupné evidence podnikatelů provozujících ubytování a provádí pravidelné kontroly (zejména ubytoven), spolupracuje s MPO a dalšími orgány </w:t>
      </w:r>
    </w:p>
    <w:p w:rsidR="0035227F" w:rsidRPr="00F30C6C" w:rsidRDefault="0035227F" w:rsidP="00427D97">
      <w:pPr>
        <w:pStyle w:val="Odstavecseseznamem"/>
        <w:numPr>
          <w:ilvl w:val="2"/>
          <w:numId w:val="26"/>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vzhledem k tomu, že část ubytovatelů představují „nepodnikatelé“ nebo osoby podnikající bez podnikatelského oprávnění, nelze při „odhalování“ všech ubytovatelů vycházet pouze z evidencí podnikatelů (obchodní/živnostenský rejstřík), z tohoto důvodu policie spolupracuje s dalšími orgány veřejné správy</w:t>
      </w:r>
    </w:p>
    <w:p w:rsidR="0035227F" w:rsidRDefault="0035227F" w:rsidP="00200101">
      <w:pPr>
        <w:spacing w:after="0" w:line="240" w:lineRule="auto"/>
        <w:ind w:left="426"/>
        <w:contextualSpacing/>
        <w:jc w:val="both"/>
        <w:rPr>
          <w:rFonts w:ascii="Arial" w:hAnsi="Arial" w:cs="Arial"/>
          <w:color w:val="000000" w:themeColor="text1"/>
        </w:rPr>
      </w:pPr>
    </w:p>
    <w:p w:rsidR="00080E81" w:rsidRPr="00F30C6C" w:rsidRDefault="00080E81" w:rsidP="00200101">
      <w:pPr>
        <w:spacing w:after="0" w:line="240" w:lineRule="auto"/>
        <w:ind w:left="426"/>
        <w:contextualSpacing/>
        <w:jc w:val="both"/>
        <w:rPr>
          <w:rFonts w:ascii="Arial" w:hAnsi="Arial" w:cs="Arial"/>
          <w:color w:val="000000" w:themeColor="text1"/>
        </w:rPr>
      </w:pPr>
    </w:p>
    <w:p w:rsidR="003D0BD6" w:rsidRPr="00193115" w:rsidRDefault="00F0514A" w:rsidP="00193115">
      <w:pPr>
        <w:pStyle w:val="Nadpis2"/>
        <w:tabs>
          <w:tab w:val="left" w:pos="567"/>
        </w:tabs>
        <w:rPr>
          <w:rFonts w:ascii="Arial" w:hAnsi="Arial" w:cs="Arial"/>
          <w:b/>
          <w:color w:val="000000" w:themeColor="text1"/>
          <w:sz w:val="24"/>
          <w:szCs w:val="24"/>
        </w:rPr>
      </w:pPr>
      <w:bookmarkStart w:id="73" w:name="_Toc479689811"/>
      <w:bookmarkStart w:id="74" w:name="_Toc481654484"/>
      <w:r w:rsidRPr="00193115">
        <w:rPr>
          <w:rFonts w:ascii="Arial" w:hAnsi="Arial" w:cs="Arial"/>
          <w:b/>
          <w:color w:val="000000" w:themeColor="text1"/>
          <w:sz w:val="24"/>
          <w:szCs w:val="24"/>
        </w:rPr>
        <w:t xml:space="preserve">B. </w:t>
      </w:r>
      <w:r w:rsidR="00193115">
        <w:rPr>
          <w:rFonts w:ascii="Arial" w:hAnsi="Arial" w:cs="Arial"/>
          <w:b/>
          <w:color w:val="000000" w:themeColor="text1"/>
          <w:sz w:val="24"/>
          <w:szCs w:val="24"/>
        </w:rPr>
        <w:tab/>
      </w:r>
      <w:r w:rsidR="000F522E" w:rsidRPr="00193115">
        <w:rPr>
          <w:rFonts w:ascii="Arial" w:hAnsi="Arial" w:cs="Arial"/>
          <w:b/>
          <w:color w:val="000000" w:themeColor="text1"/>
          <w:sz w:val="24"/>
          <w:szCs w:val="24"/>
        </w:rPr>
        <w:t>Provozování n</w:t>
      </w:r>
      <w:r w:rsidR="00F17CF5" w:rsidRPr="00193115">
        <w:rPr>
          <w:rFonts w:ascii="Arial" w:hAnsi="Arial" w:cs="Arial"/>
          <w:b/>
          <w:color w:val="000000" w:themeColor="text1"/>
          <w:sz w:val="24"/>
          <w:szCs w:val="24"/>
        </w:rPr>
        <w:t>elegální</w:t>
      </w:r>
      <w:r w:rsidR="000F522E" w:rsidRPr="00193115">
        <w:rPr>
          <w:rFonts w:ascii="Arial" w:hAnsi="Arial" w:cs="Arial"/>
          <w:b/>
          <w:color w:val="000000" w:themeColor="text1"/>
          <w:sz w:val="24"/>
          <w:szCs w:val="24"/>
        </w:rPr>
        <w:t>ch</w:t>
      </w:r>
      <w:r w:rsidR="00F17CF5" w:rsidRPr="00193115">
        <w:rPr>
          <w:rFonts w:ascii="Arial" w:hAnsi="Arial" w:cs="Arial"/>
          <w:b/>
          <w:color w:val="000000" w:themeColor="text1"/>
          <w:sz w:val="24"/>
          <w:szCs w:val="24"/>
        </w:rPr>
        <w:t xml:space="preserve"> ubytov</w:t>
      </w:r>
      <w:r w:rsidR="000F522E" w:rsidRPr="00193115">
        <w:rPr>
          <w:rFonts w:ascii="Arial" w:hAnsi="Arial" w:cs="Arial"/>
          <w:b/>
          <w:color w:val="000000" w:themeColor="text1"/>
          <w:sz w:val="24"/>
          <w:szCs w:val="24"/>
        </w:rPr>
        <w:t>e</w:t>
      </w:r>
      <w:r w:rsidR="00F17CF5" w:rsidRPr="00193115">
        <w:rPr>
          <w:rFonts w:ascii="Arial" w:hAnsi="Arial" w:cs="Arial"/>
          <w:b/>
          <w:color w:val="000000" w:themeColor="text1"/>
          <w:sz w:val="24"/>
          <w:szCs w:val="24"/>
        </w:rPr>
        <w:t>n</w:t>
      </w:r>
      <w:bookmarkEnd w:id="73"/>
      <w:bookmarkEnd w:id="74"/>
    </w:p>
    <w:p w:rsidR="00500C98" w:rsidRDefault="00500C98" w:rsidP="00200101">
      <w:pPr>
        <w:spacing w:after="0" w:line="240" w:lineRule="auto"/>
        <w:contextualSpacing/>
        <w:jc w:val="both"/>
        <w:rPr>
          <w:rFonts w:ascii="Arial" w:hAnsi="Arial" w:cs="Arial"/>
          <w:b/>
          <w:color w:val="000000" w:themeColor="text1"/>
        </w:rPr>
      </w:pPr>
    </w:p>
    <w:p w:rsidR="00BB7997" w:rsidRDefault="00BB7997" w:rsidP="00200101">
      <w:pPr>
        <w:spacing w:after="0" w:line="240" w:lineRule="auto"/>
        <w:contextualSpacing/>
        <w:jc w:val="both"/>
        <w:rPr>
          <w:rFonts w:ascii="Arial" w:hAnsi="Arial" w:cs="Arial"/>
          <w:b/>
          <w:color w:val="000000" w:themeColor="text1"/>
        </w:rPr>
      </w:pPr>
      <w:r w:rsidRPr="00A37AC5">
        <w:rPr>
          <w:rFonts w:ascii="Arial" w:hAnsi="Arial" w:cs="Arial"/>
          <w:b/>
          <w:color w:val="000000" w:themeColor="text1"/>
        </w:rPr>
        <w:t>Nelegálním ubytovnou</w:t>
      </w:r>
      <w:r w:rsidRPr="00A37AC5">
        <w:rPr>
          <w:rFonts w:ascii="Arial" w:hAnsi="Arial" w:cs="Arial"/>
          <w:color w:val="000000" w:themeColor="text1"/>
        </w:rPr>
        <w:t xml:space="preserve"> se pro účely této metodiky rozumí: ubytování osob</w:t>
      </w:r>
      <w:r w:rsidR="00D4054F" w:rsidRPr="00A37AC5">
        <w:rPr>
          <w:rFonts w:ascii="Arial" w:hAnsi="Arial" w:cs="Arial"/>
          <w:color w:val="000000" w:themeColor="text1"/>
        </w:rPr>
        <w:t xml:space="preserve"> v rodinných domech, chalupách a jiných objektech</w:t>
      </w:r>
      <w:r w:rsidRPr="00A37AC5">
        <w:rPr>
          <w:rFonts w:ascii="Arial" w:hAnsi="Arial" w:cs="Arial"/>
          <w:color w:val="000000" w:themeColor="text1"/>
        </w:rPr>
        <w:t xml:space="preserve">, které je </w:t>
      </w:r>
      <w:r w:rsidR="00D4054F" w:rsidRPr="00A37AC5">
        <w:rPr>
          <w:rFonts w:ascii="Arial" w:hAnsi="Arial" w:cs="Arial"/>
          <w:color w:val="000000" w:themeColor="text1"/>
        </w:rPr>
        <w:t xml:space="preserve">provozováno soustavně a </w:t>
      </w:r>
      <w:r w:rsidRPr="00A37AC5">
        <w:rPr>
          <w:rFonts w:ascii="Arial" w:hAnsi="Arial" w:cs="Arial"/>
          <w:color w:val="000000" w:themeColor="text1"/>
        </w:rPr>
        <w:t xml:space="preserve">za </w:t>
      </w:r>
      <w:r w:rsidR="00D4054F" w:rsidRPr="00A37AC5">
        <w:rPr>
          <w:rFonts w:ascii="Arial" w:hAnsi="Arial" w:cs="Arial"/>
          <w:color w:val="000000" w:themeColor="text1"/>
        </w:rPr>
        <w:t>úplatu, aniž by poskytovatel tohoto ubytování byl držitelem živnostenského oprávnění.</w:t>
      </w:r>
    </w:p>
    <w:p w:rsidR="00BB7997" w:rsidRPr="00F30C6C" w:rsidRDefault="00BB7997" w:rsidP="00200101">
      <w:pPr>
        <w:spacing w:after="0" w:line="240" w:lineRule="auto"/>
        <w:contextualSpacing/>
        <w:jc w:val="both"/>
        <w:rPr>
          <w:rFonts w:ascii="Arial" w:hAnsi="Arial" w:cs="Arial"/>
          <w:b/>
          <w:color w:val="000000" w:themeColor="text1"/>
        </w:rPr>
      </w:pPr>
    </w:p>
    <w:p w:rsidR="00F17CF5" w:rsidRPr="00193115" w:rsidRDefault="00BC3AE9" w:rsidP="007C5BEB">
      <w:pPr>
        <w:pStyle w:val="Nadpis3"/>
        <w:rPr>
          <w:rFonts w:ascii="Arial" w:hAnsi="Arial" w:cs="Arial"/>
          <w:b w:val="0"/>
          <w:color w:val="000000" w:themeColor="text1"/>
          <w:sz w:val="24"/>
          <w:szCs w:val="24"/>
          <w:u w:val="single"/>
        </w:rPr>
      </w:pPr>
      <w:bookmarkStart w:id="75" w:name="_Toc479689812"/>
      <w:bookmarkStart w:id="76" w:name="_Toc481654485"/>
      <w:r w:rsidRPr="00193115">
        <w:rPr>
          <w:rFonts w:ascii="Arial" w:hAnsi="Arial" w:cs="Arial"/>
          <w:b w:val="0"/>
          <w:color w:val="000000" w:themeColor="text1"/>
          <w:sz w:val="24"/>
          <w:szCs w:val="24"/>
          <w:u w:val="single"/>
        </w:rPr>
        <w:t>Z</w:t>
      </w:r>
      <w:r w:rsidR="00F17CF5" w:rsidRPr="00193115">
        <w:rPr>
          <w:rFonts w:ascii="Arial" w:hAnsi="Arial" w:cs="Arial"/>
          <w:b w:val="0"/>
          <w:color w:val="000000" w:themeColor="text1"/>
          <w:sz w:val="24"/>
          <w:szCs w:val="24"/>
          <w:u w:val="single"/>
        </w:rPr>
        <w:t> pohledu živnostenských předpisů</w:t>
      </w:r>
      <w:bookmarkEnd w:id="75"/>
      <w:bookmarkEnd w:id="76"/>
    </w:p>
    <w:p w:rsidR="00A61B2C" w:rsidRPr="00F30C6C" w:rsidRDefault="00A61B2C" w:rsidP="00200101">
      <w:pPr>
        <w:spacing w:after="0" w:line="240" w:lineRule="auto"/>
        <w:contextualSpacing/>
        <w:jc w:val="both"/>
        <w:rPr>
          <w:rFonts w:ascii="Arial" w:hAnsi="Arial" w:cs="Arial"/>
          <w:color w:val="000000" w:themeColor="text1"/>
          <w:sz w:val="24"/>
          <w:szCs w:val="24"/>
          <w:u w:val="single"/>
        </w:rPr>
      </w:pPr>
    </w:p>
    <w:p w:rsidR="001277F8" w:rsidRPr="00F30C6C" w:rsidRDefault="001277F8" w:rsidP="00200101">
      <w:pPr>
        <w:spacing w:after="0" w:line="240" w:lineRule="auto"/>
        <w:contextualSpacing/>
        <w:rPr>
          <w:rFonts w:ascii="Arial" w:hAnsi="Arial" w:cs="Arial"/>
          <w:b/>
          <w:color w:val="000000" w:themeColor="text1"/>
        </w:rPr>
      </w:pPr>
      <w:r w:rsidRPr="00F30C6C">
        <w:rPr>
          <w:rFonts w:ascii="Arial" w:hAnsi="Arial" w:cs="Arial"/>
          <w:b/>
          <w:color w:val="000000" w:themeColor="text1"/>
        </w:rPr>
        <w:t>Právní rámec</w:t>
      </w:r>
    </w:p>
    <w:p w:rsidR="001277F8" w:rsidRPr="00F30C6C" w:rsidRDefault="001277F8" w:rsidP="00427D97">
      <w:pPr>
        <w:pStyle w:val="Odstavecseseznamem"/>
        <w:numPr>
          <w:ilvl w:val="0"/>
          <w:numId w:val="39"/>
        </w:numPr>
        <w:spacing w:after="0" w:line="240" w:lineRule="auto"/>
        <w:ind w:left="567" w:hanging="567"/>
        <w:rPr>
          <w:rFonts w:ascii="Arial" w:hAnsi="Arial" w:cs="Arial"/>
          <w:color w:val="000000" w:themeColor="text1"/>
        </w:rPr>
      </w:pPr>
      <w:r w:rsidRPr="00F30C6C">
        <w:rPr>
          <w:rFonts w:ascii="Arial" w:hAnsi="Arial" w:cs="Arial"/>
          <w:color w:val="000000" w:themeColor="text1"/>
        </w:rPr>
        <w:t>živnostenský zákon (</w:t>
      </w:r>
      <w:r w:rsidR="0031105F">
        <w:rPr>
          <w:rFonts w:ascii="Arial" w:hAnsi="Arial" w:cs="Arial"/>
          <w:color w:val="000000" w:themeColor="text1"/>
        </w:rPr>
        <w:t xml:space="preserve">č. </w:t>
      </w:r>
      <w:r w:rsidRPr="00F30C6C">
        <w:rPr>
          <w:rFonts w:ascii="Arial" w:hAnsi="Arial" w:cs="Arial"/>
          <w:color w:val="000000" w:themeColor="text1"/>
        </w:rPr>
        <w:t>455/1991 Sb.)</w:t>
      </w:r>
    </w:p>
    <w:p w:rsidR="001277F8" w:rsidRPr="00F30C6C" w:rsidRDefault="001277F8" w:rsidP="00427D97">
      <w:pPr>
        <w:pStyle w:val="Odstavecseseznamem"/>
        <w:numPr>
          <w:ilvl w:val="0"/>
          <w:numId w:val="38"/>
        </w:numPr>
        <w:spacing w:after="0" w:line="240" w:lineRule="auto"/>
        <w:ind w:left="567" w:hanging="567"/>
        <w:rPr>
          <w:rFonts w:ascii="Arial" w:hAnsi="Arial" w:cs="Arial"/>
          <w:color w:val="000000" w:themeColor="text1"/>
        </w:rPr>
      </w:pPr>
      <w:r w:rsidRPr="00F30C6C">
        <w:rPr>
          <w:rFonts w:ascii="Arial" w:hAnsi="Arial" w:cs="Arial"/>
          <w:color w:val="000000" w:themeColor="text1"/>
        </w:rPr>
        <w:t>nařízení vlády o obsahových náplních jednotlivých živností (</w:t>
      </w:r>
      <w:r w:rsidR="0031105F">
        <w:rPr>
          <w:rFonts w:ascii="Arial" w:hAnsi="Arial" w:cs="Arial"/>
          <w:color w:val="000000" w:themeColor="text1"/>
        </w:rPr>
        <w:t xml:space="preserve">č. </w:t>
      </w:r>
      <w:r w:rsidRPr="00F30C6C">
        <w:rPr>
          <w:rFonts w:ascii="Arial" w:hAnsi="Arial" w:cs="Arial"/>
          <w:color w:val="000000" w:themeColor="text1"/>
        </w:rPr>
        <w:t>278/2008 Sb.)</w:t>
      </w:r>
    </w:p>
    <w:p w:rsidR="001277F8" w:rsidRPr="00F30C6C" w:rsidRDefault="001277F8" w:rsidP="00200101">
      <w:pPr>
        <w:spacing w:after="0" w:line="240" w:lineRule="auto"/>
        <w:contextualSpacing/>
        <w:rPr>
          <w:rFonts w:ascii="Arial" w:hAnsi="Arial" w:cs="Arial"/>
          <w:color w:val="000000" w:themeColor="text1"/>
        </w:rPr>
      </w:pPr>
    </w:p>
    <w:p w:rsidR="00200101" w:rsidRDefault="00200101" w:rsidP="00E24351">
      <w:pPr>
        <w:tabs>
          <w:tab w:val="left" w:pos="0"/>
        </w:tabs>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Podle </w:t>
      </w:r>
      <w:r w:rsidR="001277F8" w:rsidRPr="00F30C6C">
        <w:rPr>
          <w:rFonts w:ascii="Arial" w:hAnsi="Arial" w:cs="Arial"/>
          <w:color w:val="000000" w:themeColor="text1"/>
        </w:rPr>
        <w:t xml:space="preserve">§ 3 odst. 3 písm. ah) </w:t>
      </w:r>
      <w:r w:rsidRPr="00F30C6C">
        <w:rPr>
          <w:rFonts w:ascii="Arial" w:hAnsi="Arial" w:cs="Arial"/>
          <w:color w:val="000000" w:themeColor="text1"/>
        </w:rPr>
        <w:t xml:space="preserve">ŽZ </w:t>
      </w:r>
      <w:r w:rsidR="001277F8" w:rsidRPr="00F30C6C">
        <w:rPr>
          <w:rFonts w:ascii="Arial" w:hAnsi="Arial" w:cs="Arial"/>
          <w:color w:val="000000" w:themeColor="text1"/>
        </w:rPr>
        <w:t>není pronájem nemovitostí, bytů a nebytových prostor</w:t>
      </w:r>
      <w:r w:rsidRPr="00F30C6C">
        <w:rPr>
          <w:rFonts w:ascii="Arial" w:hAnsi="Arial" w:cs="Arial"/>
          <w:color w:val="000000" w:themeColor="text1"/>
        </w:rPr>
        <w:t xml:space="preserve"> živností</w:t>
      </w:r>
      <w:r w:rsidR="001277F8" w:rsidRPr="00F30C6C">
        <w:rPr>
          <w:rFonts w:ascii="Arial" w:hAnsi="Arial" w:cs="Arial"/>
          <w:color w:val="000000" w:themeColor="text1"/>
        </w:rPr>
        <w:t xml:space="preserve">. </w:t>
      </w:r>
      <w:r w:rsidRPr="00F30C6C">
        <w:rPr>
          <w:rFonts w:ascii="Arial" w:hAnsi="Arial" w:cs="Arial"/>
          <w:color w:val="000000" w:themeColor="text1"/>
        </w:rPr>
        <w:t xml:space="preserve">Samotné </w:t>
      </w:r>
      <w:r w:rsidR="001277F8" w:rsidRPr="00F30C6C">
        <w:rPr>
          <w:rFonts w:ascii="Arial" w:hAnsi="Arial" w:cs="Arial"/>
          <w:color w:val="000000" w:themeColor="text1"/>
        </w:rPr>
        <w:t>pronajímá</w:t>
      </w:r>
      <w:r w:rsidRPr="00F30C6C">
        <w:rPr>
          <w:rFonts w:ascii="Arial" w:hAnsi="Arial" w:cs="Arial"/>
          <w:color w:val="000000" w:themeColor="text1"/>
        </w:rPr>
        <w:t>ní</w:t>
      </w:r>
      <w:r w:rsidR="001277F8" w:rsidRPr="00F30C6C">
        <w:rPr>
          <w:rFonts w:ascii="Arial" w:hAnsi="Arial" w:cs="Arial"/>
          <w:color w:val="000000" w:themeColor="text1"/>
        </w:rPr>
        <w:t xml:space="preserve"> vlastní</w:t>
      </w:r>
      <w:r w:rsidRPr="00F30C6C">
        <w:rPr>
          <w:rFonts w:ascii="Arial" w:hAnsi="Arial" w:cs="Arial"/>
          <w:color w:val="000000" w:themeColor="text1"/>
        </w:rPr>
        <w:t>ch</w:t>
      </w:r>
      <w:r w:rsidR="001277F8" w:rsidRPr="00F30C6C">
        <w:rPr>
          <w:rFonts w:ascii="Arial" w:hAnsi="Arial" w:cs="Arial"/>
          <w:color w:val="000000" w:themeColor="text1"/>
        </w:rPr>
        <w:t xml:space="preserve"> nemovitosti nebo jednotliv</w:t>
      </w:r>
      <w:r w:rsidRPr="00F30C6C">
        <w:rPr>
          <w:rFonts w:ascii="Arial" w:hAnsi="Arial" w:cs="Arial"/>
          <w:color w:val="000000" w:themeColor="text1"/>
        </w:rPr>
        <w:t>ých</w:t>
      </w:r>
      <w:r w:rsidR="001277F8" w:rsidRPr="00F30C6C">
        <w:rPr>
          <w:rFonts w:ascii="Arial" w:hAnsi="Arial" w:cs="Arial"/>
          <w:color w:val="000000" w:themeColor="text1"/>
        </w:rPr>
        <w:t xml:space="preserve"> prostor</w:t>
      </w:r>
      <w:r w:rsidRPr="00F30C6C">
        <w:rPr>
          <w:rFonts w:ascii="Arial" w:hAnsi="Arial" w:cs="Arial"/>
          <w:color w:val="000000" w:themeColor="text1"/>
        </w:rPr>
        <w:t>ů</w:t>
      </w:r>
      <w:r w:rsidR="001277F8" w:rsidRPr="00F30C6C">
        <w:rPr>
          <w:rFonts w:ascii="Arial" w:hAnsi="Arial" w:cs="Arial"/>
          <w:color w:val="000000" w:themeColor="text1"/>
        </w:rPr>
        <w:t xml:space="preserve"> v nich, nespadá </w:t>
      </w:r>
      <w:r w:rsidRPr="00F30C6C">
        <w:rPr>
          <w:rFonts w:ascii="Arial" w:hAnsi="Arial" w:cs="Arial"/>
          <w:color w:val="000000" w:themeColor="text1"/>
        </w:rPr>
        <w:t xml:space="preserve">tedy </w:t>
      </w:r>
      <w:r w:rsidR="001277F8" w:rsidRPr="00F30C6C">
        <w:rPr>
          <w:rFonts w:ascii="Arial" w:hAnsi="Arial" w:cs="Arial"/>
          <w:color w:val="000000" w:themeColor="text1"/>
        </w:rPr>
        <w:t xml:space="preserve">pod </w:t>
      </w:r>
      <w:r w:rsidRPr="00F30C6C">
        <w:rPr>
          <w:rFonts w:ascii="Arial" w:hAnsi="Arial" w:cs="Arial"/>
          <w:color w:val="000000" w:themeColor="text1"/>
        </w:rPr>
        <w:t xml:space="preserve">regulaci </w:t>
      </w:r>
      <w:r w:rsidR="001277F8" w:rsidRPr="00F30C6C">
        <w:rPr>
          <w:rFonts w:ascii="Arial" w:hAnsi="Arial" w:cs="Arial"/>
          <w:color w:val="000000" w:themeColor="text1"/>
        </w:rPr>
        <w:t>živnostenské</w:t>
      </w:r>
      <w:r w:rsidRPr="00F30C6C">
        <w:rPr>
          <w:rFonts w:ascii="Arial" w:hAnsi="Arial" w:cs="Arial"/>
          <w:color w:val="000000" w:themeColor="text1"/>
        </w:rPr>
        <w:t>ho</w:t>
      </w:r>
      <w:r w:rsidR="001277F8" w:rsidRPr="00F30C6C">
        <w:rPr>
          <w:rFonts w:ascii="Arial" w:hAnsi="Arial" w:cs="Arial"/>
          <w:color w:val="000000" w:themeColor="text1"/>
        </w:rPr>
        <w:t xml:space="preserve"> podnikání a osoba nemusí </w:t>
      </w:r>
      <w:r w:rsidRPr="00F30C6C">
        <w:rPr>
          <w:rFonts w:ascii="Arial" w:hAnsi="Arial" w:cs="Arial"/>
          <w:color w:val="000000" w:themeColor="text1"/>
        </w:rPr>
        <w:t>být držitelem</w:t>
      </w:r>
      <w:r w:rsidR="00E24351">
        <w:rPr>
          <w:rFonts w:ascii="Arial" w:hAnsi="Arial" w:cs="Arial"/>
          <w:color w:val="000000" w:themeColor="text1"/>
        </w:rPr>
        <w:t xml:space="preserve"> </w:t>
      </w:r>
      <w:r w:rsidR="001277F8" w:rsidRPr="00F30C6C">
        <w:rPr>
          <w:rFonts w:ascii="Arial" w:hAnsi="Arial" w:cs="Arial"/>
          <w:color w:val="000000" w:themeColor="text1"/>
        </w:rPr>
        <w:t>živnostenské</w:t>
      </w:r>
      <w:r w:rsidR="00E24351">
        <w:rPr>
          <w:rFonts w:ascii="Arial" w:hAnsi="Arial" w:cs="Arial"/>
          <w:color w:val="000000" w:themeColor="text1"/>
        </w:rPr>
        <w:t>ho oprávnění.</w:t>
      </w:r>
    </w:p>
    <w:p w:rsidR="00E24351" w:rsidRPr="00F30C6C" w:rsidRDefault="00E24351" w:rsidP="00E24351">
      <w:pPr>
        <w:tabs>
          <w:tab w:val="left" w:pos="0"/>
        </w:tabs>
        <w:spacing w:after="0" w:line="240" w:lineRule="auto"/>
        <w:contextualSpacing/>
        <w:jc w:val="both"/>
        <w:rPr>
          <w:rFonts w:ascii="Arial" w:hAnsi="Arial" w:cs="Arial"/>
          <w:color w:val="000000" w:themeColor="text1"/>
        </w:rPr>
      </w:pPr>
    </w:p>
    <w:p w:rsidR="00D025EE" w:rsidRDefault="00200101" w:rsidP="00BB7997">
      <w:pPr>
        <w:tabs>
          <w:tab w:val="left" w:pos="4820"/>
        </w:tabs>
        <w:spacing w:after="0" w:line="240" w:lineRule="auto"/>
        <w:contextualSpacing/>
        <w:jc w:val="both"/>
        <w:rPr>
          <w:rFonts w:ascii="Arial" w:hAnsi="Arial" w:cs="Arial"/>
          <w:color w:val="000000" w:themeColor="text1"/>
        </w:rPr>
      </w:pPr>
      <w:r w:rsidRPr="00F30C6C">
        <w:rPr>
          <w:rFonts w:ascii="Arial" w:hAnsi="Arial" w:cs="Arial"/>
          <w:color w:val="000000" w:themeColor="text1"/>
        </w:rPr>
        <w:t>Naopak pod regulaci živnostenského zákona bude náležet činnost</w:t>
      </w:r>
      <w:r w:rsidR="00C776E3" w:rsidRPr="00F30C6C">
        <w:rPr>
          <w:rFonts w:ascii="Arial" w:hAnsi="Arial" w:cs="Arial"/>
          <w:color w:val="000000" w:themeColor="text1"/>
        </w:rPr>
        <w:t xml:space="preserve"> </w:t>
      </w:r>
      <w:r w:rsidR="00C776E3" w:rsidRPr="00F30C6C">
        <w:rPr>
          <w:rFonts w:ascii="Arial" w:hAnsi="Arial" w:cs="Arial"/>
          <w:b/>
          <w:color w:val="000000" w:themeColor="text1"/>
        </w:rPr>
        <w:t xml:space="preserve">spočívající v poskytování ubytovacích služeb </w:t>
      </w:r>
      <w:r w:rsidR="00C776E3" w:rsidRPr="00F30C6C">
        <w:rPr>
          <w:rFonts w:ascii="Arial" w:hAnsi="Arial" w:cs="Arial"/>
          <w:color w:val="000000" w:themeColor="text1"/>
        </w:rPr>
        <w:t>– volná živnost (</w:t>
      </w:r>
      <w:r w:rsidR="00BB7997">
        <w:rPr>
          <w:rFonts w:ascii="Arial" w:hAnsi="Arial" w:cs="Arial"/>
          <w:color w:val="000000" w:themeColor="text1"/>
        </w:rPr>
        <w:t xml:space="preserve">bod 55 </w:t>
      </w:r>
      <w:r w:rsidR="00C776E3" w:rsidRPr="00F30C6C">
        <w:rPr>
          <w:rFonts w:ascii="Arial" w:hAnsi="Arial" w:cs="Arial"/>
          <w:color w:val="000000" w:themeColor="text1"/>
        </w:rPr>
        <w:t>příloh</w:t>
      </w:r>
      <w:r w:rsidR="00BB7997">
        <w:rPr>
          <w:rFonts w:ascii="Arial" w:hAnsi="Arial" w:cs="Arial"/>
          <w:color w:val="000000" w:themeColor="text1"/>
        </w:rPr>
        <w:t>y</w:t>
      </w:r>
      <w:r w:rsidR="00C776E3" w:rsidRPr="00F30C6C">
        <w:rPr>
          <w:rFonts w:ascii="Arial" w:hAnsi="Arial" w:cs="Arial"/>
          <w:color w:val="000000" w:themeColor="text1"/>
        </w:rPr>
        <w:t xml:space="preserve"> </w:t>
      </w:r>
      <w:r w:rsidR="003F53F5" w:rsidRPr="00F30C6C">
        <w:rPr>
          <w:rFonts w:ascii="Arial" w:hAnsi="Arial" w:cs="Arial"/>
          <w:color w:val="000000" w:themeColor="text1"/>
        </w:rPr>
        <w:t xml:space="preserve">č. 4 k živnostenskému </w:t>
      </w:r>
      <w:r w:rsidR="003F53F5" w:rsidRPr="00F30C6C">
        <w:rPr>
          <w:rFonts w:ascii="Arial" w:hAnsi="Arial" w:cs="Arial"/>
          <w:color w:val="000000" w:themeColor="text1"/>
        </w:rPr>
        <w:lastRenderedPageBreak/>
        <w:t>zákonu</w:t>
      </w:r>
      <w:r w:rsidR="00C776E3" w:rsidRPr="00F30C6C">
        <w:rPr>
          <w:rFonts w:ascii="Arial" w:hAnsi="Arial" w:cs="Arial"/>
          <w:color w:val="000000" w:themeColor="text1"/>
        </w:rPr>
        <w:t>)</w:t>
      </w:r>
      <w:r w:rsidR="00BB7997">
        <w:rPr>
          <w:rFonts w:ascii="Arial" w:hAnsi="Arial" w:cs="Arial"/>
          <w:color w:val="000000" w:themeColor="text1"/>
        </w:rPr>
        <w:t xml:space="preserve">, a to v případě, kdy bude provozována soustavně, </w:t>
      </w:r>
      <w:r w:rsidR="00BB7997" w:rsidRPr="00F30C6C">
        <w:rPr>
          <w:rFonts w:ascii="Arial" w:hAnsi="Arial" w:cs="Arial"/>
          <w:color w:val="000000" w:themeColor="text1"/>
        </w:rPr>
        <w:t>samostatně, vlastním jménem, na vlastní odpovědnost</w:t>
      </w:r>
      <w:r w:rsidR="00BB7997">
        <w:rPr>
          <w:rFonts w:ascii="Arial" w:hAnsi="Arial" w:cs="Arial"/>
          <w:color w:val="000000" w:themeColor="text1"/>
        </w:rPr>
        <w:t xml:space="preserve"> a</w:t>
      </w:r>
      <w:r w:rsidR="00BB7997" w:rsidRPr="00F30C6C">
        <w:rPr>
          <w:rFonts w:ascii="Arial" w:hAnsi="Arial" w:cs="Arial"/>
          <w:color w:val="000000" w:themeColor="text1"/>
        </w:rPr>
        <w:t xml:space="preserve"> za účelem dosažení zisku</w:t>
      </w:r>
      <w:r w:rsidR="00BB7997">
        <w:rPr>
          <w:rFonts w:ascii="Arial" w:hAnsi="Arial" w:cs="Arial"/>
          <w:color w:val="000000" w:themeColor="text1"/>
        </w:rPr>
        <w:t xml:space="preserve">. </w:t>
      </w:r>
      <w:r w:rsidR="00C776E3" w:rsidRPr="00F30C6C">
        <w:rPr>
          <w:rFonts w:ascii="Arial" w:hAnsi="Arial" w:cs="Arial"/>
          <w:color w:val="000000" w:themeColor="text1"/>
        </w:rPr>
        <w:t xml:space="preserve">Co se rozumí ubytovacími službami, stanoví nařízení vlády o obsahových náplních jednotlivých živností. </w:t>
      </w:r>
      <w:r w:rsidR="00C776E3" w:rsidRPr="00880518">
        <w:rPr>
          <w:rFonts w:ascii="Arial" w:hAnsi="Arial" w:cs="Arial"/>
          <w:b/>
          <w:color w:val="000000" w:themeColor="text1"/>
        </w:rPr>
        <w:t xml:space="preserve">Jedná </w:t>
      </w:r>
      <w:r w:rsidR="00880518">
        <w:rPr>
          <w:rFonts w:ascii="Arial" w:hAnsi="Arial" w:cs="Arial"/>
          <w:b/>
          <w:color w:val="000000" w:themeColor="text1"/>
        </w:rPr>
        <w:br/>
      </w:r>
      <w:r w:rsidR="00C776E3" w:rsidRPr="00880518">
        <w:rPr>
          <w:rFonts w:ascii="Arial" w:hAnsi="Arial" w:cs="Arial"/>
          <w:b/>
          <w:color w:val="000000" w:themeColor="text1"/>
        </w:rPr>
        <w:t>se o poskytování ubytování ve všech ubytovacích zařízeních (například hotel, motel, kemp, ubytovna) a v bytových domech, rodinných domech nebo ve stavbách pro rodinnou rekreaci</w:t>
      </w:r>
      <w:r w:rsidR="00C776E3" w:rsidRPr="00F30C6C">
        <w:rPr>
          <w:rFonts w:ascii="Arial" w:hAnsi="Arial" w:cs="Arial"/>
          <w:color w:val="000000" w:themeColor="text1"/>
        </w:rPr>
        <w:t xml:space="preserve">. </w:t>
      </w:r>
    </w:p>
    <w:p w:rsidR="00C776E3" w:rsidRPr="00F30C6C" w:rsidRDefault="00C776E3" w:rsidP="00BB7997">
      <w:pPr>
        <w:tabs>
          <w:tab w:val="left" w:pos="4820"/>
        </w:tabs>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V případě ubytování v bytových domech, rodinných domech nebo ve stavbách pro rodinnou rekreaci s kapacitou do 10 lůžek (včetně přistýlek) </w:t>
      </w:r>
      <w:r w:rsidR="00D025EE">
        <w:rPr>
          <w:rFonts w:ascii="Arial" w:hAnsi="Arial" w:cs="Arial"/>
          <w:color w:val="000000" w:themeColor="text1"/>
        </w:rPr>
        <w:t xml:space="preserve">mohou živnostníci rovněž </w:t>
      </w:r>
      <w:r w:rsidRPr="00F30C6C">
        <w:rPr>
          <w:rFonts w:ascii="Arial" w:hAnsi="Arial" w:cs="Arial"/>
          <w:color w:val="000000" w:themeColor="text1"/>
        </w:rPr>
        <w:t>podáv</w:t>
      </w:r>
      <w:r w:rsidR="00D025EE">
        <w:rPr>
          <w:rFonts w:ascii="Arial" w:hAnsi="Arial" w:cs="Arial"/>
          <w:color w:val="000000" w:themeColor="text1"/>
        </w:rPr>
        <w:t>at hostům snídaně, aniž by museli mít další živnostenské oprávnění „Hostinsk</w:t>
      </w:r>
      <w:r w:rsidR="00880518">
        <w:rPr>
          <w:rFonts w:ascii="Arial" w:hAnsi="Arial" w:cs="Arial"/>
          <w:color w:val="000000" w:themeColor="text1"/>
        </w:rPr>
        <w:t>á</w:t>
      </w:r>
      <w:r w:rsidR="00D025EE">
        <w:rPr>
          <w:rFonts w:ascii="Arial" w:hAnsi="Arial" w:cs="Arial"/>
          <w:color w:val="000000" w:themeColor="text1"/>
        </w:rPr>
        <w:t xml:space="preserve"> činnost“.</w:t>
      </w:r>
    </w:p>
    <w:p w:rsidR="001277F8" w:rsidRDefault="001277F8" w:rsidP="00200101">
      <w:pPr>
        <w:spacing w:after="0" w:line="240" w:lineRule="auto"/>
        <w:contextualSpacing/>
        <w:jc w:val="both"/>
        <w:rPr>
          <w:rFonts w:ascii="Arial" w:hAnsi="Arial" w:cs="Arial"/>
          <w:color w:val="000000" w:themeColor="text1"/>
          <w:sz w:val="24"/>
          <w:szCs w:val="24"/>
          <w:u w:val="single"/>
        </w:rPr>
      </w:pPr>
    </w:p>
    <w:p w:rsidR="00CD5375" w:rsidRPr="00CD5375" w:rsidRDefault="00CD5375" w:rsidP="00CD5375">
      <w:pPr>
        <w:spacing w:after="0" w:line="240" w:lineRule="auto"/>
        <w:contextualSpacing/>
        <w:jc w:val="both"/>
        <w:rPr>
          <w:rFonts w:ascii="Arial" w:hAnsi="Arial" w:cs="Arial"/>
          <w:color w:val="000000" w:themeColor="text1"/>
        </w:rPr>
      </w:pPr>
      <w:r w:rsidRPr="00CD5375">
        <w:rPr>
          <w:rFonts w:ascii="Arial" w:hAnsi="Arial" w:cs="Arial"/>
          <w:color w:val="000000" w:themeColor="text1"/>
        </w:rPr>
        <w:t>Podle § 61 odst. 3 písm.</w:t>
      </w:r>
      <w:r>
        <w:rPr>
          <w:rFonts w:ascii="Arial" w:hAnsi="Arial" w:cs="Arial"/>
          <w:color w:val="000000" w:themeColor="text1"/>
        </w:rPr>
        <w:t xml:space="preserve"> </w:t>
      </w:r>
      <w:r w:rsidRPr="00CD5375">
        <w:rPr>
          <w:rFonts w:ascii="Arial" w:hAnsi="Arial" w:cs="Arial"/>
          <w:color w:val="000000" w:themeColor="text1"/>
        </w:rPr>
        <w:t>a) ŽZ se fyzická osoba dopustí přestupku tím, že provozuje činnost, která je živností volnou, aniž by pro tuto živnost měla živnostenské oprávnění.</w:t>
      </w:r>
      <w:r>
        <w:rPr>
          <w:rFonts w:ascii="Arial" w:hAnsi="Arial" w:cs="Arial"/>
          <w:color w:val="000000" w:themeColor="text1"/>
        </w:rPr>
        <w:br/>
      </w:r>
      <w:r w:rsidRPr="00CD5375">
        <w:rPr>
          <w:rFonts w:ascii="Arial" w:hAnsi="Arial" w:cs="Arial"/>
          <w:color w:val="000000" w:themeColor="text1"/>
        </w:rPr>
        <w:t>Podle následující</w:t>
      </w:r>
      <w:r w:rsidR="006A3ACB">
        <w:rPr>
          <w:rFonts w:ascii="Arial" w:hAnsi="Arial" w:cs="Arial"/>
          <w:color w:val="000000" w:themeColor="text1"/>
        </w:rPr>
        <w:t>ho</w:t>
      </w:r>
      <w:r w:rsidRPr="00CD5375">
        <w:rPr>
          <w:rFonts w:ascii="Arial" w:hAnsi="Arial" w:cs="Arial"/>
          <w:color w:val="000000" w:themeColor="text1"/>
        </w:rPr>
        <w:t xml:space="preserve"> odst. 4 lze za daný přestupek uložit pokutu až do výše 500 000 Kč.</w:t>
      </w:r>
      <w:r>
        <w:rPr>
          <w:rFonts w:ascii="Arial" w:hAnsi="Arial" w:cs="Arial"/>
          <w:color w:val="000000" w:themeColor="text1"/>
        </w:rPr>
        <w:t xml:space="preserve"> Stejnou výši pokuty lze uložit i v případě právnických osob  - § 63 odst. 1 písm. a) a odst. 2 písm. a)</w:t>
      </w:r>
      <w:r w:rsidR="006A3ACB">
        <w:rPr>
          <w:rFonts w:ascii="Arial" w:hAnsi="Arial" w:cs="Arial"/>
          <w:color w:val="000000" w:themeColor="text1"/>
        </w:rPr>
        <w:t xml:space="preserve"> ŽZ</w:t>
      </w:r>
      <w:r>
        <w:rPr>
          <w:rFonts w:ascii="Arial" w:hAnsi="Arial" w:cs="Arial"/>
          <w:color w:val="000000" w:themeColor="text1"/>
        </w:rPr>
        <w:t>.</w:t>
      </w:r>
    </w:p>
    <w:p w:rsidR="00781386" w:rsidRDefault="00BC3AE9" w:rsidP="00781386">
      <w:pPr>
        <w:pStyle w:val="Nadpis3"/>
        <w:jc w:val="both"/>
        <w:rPr>
          <w:rFonts w:ascii="Arial" w:hAnsi="Arial" w:cs="Arial"/>
          <w:b w:val="0"/>
          <w:color w:val="000000" w:themeColor="text1"/>
          <w:sz w:val="24"/>
          <w:szCs w:val="24"/>
          <w:u w:val="single"/>
        </w:rPr>
      </w:pPr>
      <w:bookmarkStart w:id="77" w:name="_Toc479689813"/>
      <w:bookmarkStart w:id="78" w:name="_Toc481654486"/>
      <w:r w:rsidRPr="00781386">
        <w:rPr>
          <w:rFonts w:ascii="Arial" w:hAnsi="Arial" w:cs="Arial"/>
          <w:b w:val="0"/>
          <w:color w:val="000000" w:themeColor="text1"/>
          <w:sz w:val="24"/>
          <w:szCs w:val="24"/>
          <w:u w:val="single"/>
        </w:rPr>
        <w:t>Z</w:t>
      </w:r>
      <w:r w:rsidR="001C45D1" w:rsidRPr="00781386">
        <w:rPr>
          <w:rFonts w:ascii="Arial" w:hAnsi="Arial" w:cs="Arial"/>
          <w:b w:val="0"/>
          <w:color w:val="000000" w:themeColor="text1"/>
          <w:sz w:val="24"/>
          <w:szCs w:val="24"/>
          <w:u w:val="single"/>
        </w:rPr>
        <w:t xml:space="preserve"> pohledu daňových </w:t>
      </w:r>
      <w:bookmarkEnd w:id="77"/>
      <w:r w:rsidR="00781386" w:rsidRPr="00781386">
        <w:rPr>
          <w:rFonts w:ascii="Arial" w:hAnsi="Arial" w:cs="Arial"/>
          <w:b w:val="0"/>
          <w:color w:val="000000" w:themeColor="text1"/>
          <w:sz w:val="24"/>
          <w:szCs w:val="24"/>
          <w:u w:val="single"/>
        </w:rPr>
        <w:t>předpisů</w:t>
      </w:r>
      <w:bookmarkEnd w:id="78"/>
      <w:r w:rsidR="00781386" w:rsidRPr="00781386">
        <w:rPr>
          <w:rFonts w:ascii="Arial" w:hAnsi="Arial" w:cs="Arial"/>
          <w:b w:val="0"/>
          <w:color w:val="000000" w:themeColor="text1"/>
          <w:sz w:val="24"/>
          <w:szCs w:val="24"/>
          <w:u w:val="single"/>
        </w:rPr>
        <w:t xml:space="preserve"> </w:t>
      </w:r>
    </w:p>
    <w:p w:rsidR="00FD2C2A" w:rsidRDefault="00FD2C2A" w:rsidP="00E6527A">
      <w:pPr>
        <w:spacing w:after="0" w:line="240" w:lineRule="auto"/>
        <w:contextualSpacing/>
        <w:jc w:val="both"/>
        <w:rPr>
          <w:rFonts w:ascii="Arial" w:hAnsi="Arial" w:cs="Arial"/>
          <w:b/>
          <w:color w:val="000000" w:themeColor="text1"/>
        </w:rPr>
      </w:pPr>
    </w:p>
    <w:p w:rsidR="00E6527A" w:rsidRDefault="00E6527A" w:rsidP="00E6527A">
      <w:pPr>
        <w:spacing w:after="0" w:line="240" w:lineRule="auto"/>
        <w:contextualSpacing/>
        <w:jc w:val="both"/>
        <w:rPr>
          <w:rFonts w:ascii="Arial" w:hAnsi="Arial" w:cs="Arial"/>
          <w:b/>
          <w:color w:val="000000" w:themeColor="text1"/>
        </w:rPr>
      </w:pPr>
      <w:r>
        <w:rPr>
          <w:rFonts w:ascii="Arial" w:hAnsi="Arial" w:cs="Arial"/>
          <w:b/>
          <w:color w:val="000000" w:themeColor="text1"/>
        </w:rPr>
        <w:t>Právní rámec</w:t>
      </w:r>
    </w:p>
    <w:p w:rsidR="00781386" w:rsidRPr="00360CE2" w:rsidRDefault="00E6527A" w:rsidP="00427D97">
      <w:pPr>
        <w:pStyle w:val="Odstavecseseznamem"/>
        <w:numPr>
          <w:ilvl w:val="0"/>
          <w:numId w:val="48"/>
        </w:numPr>
        <w:autoSpaceDE w:val="0"/>
        <w:autoSpaceDN w:val="0"/>
        <w:adjustRightInd w:val="0"/>
        <w:spacing w:after="0" w:line="240" w:lineRule="auto"/>
        <w:ind w:left="567" w:hanging="567"/>
        <w:jc w:val="both"/>
        <w:rPr>
          <w:rFonts w:ascii="Arial" w:eastAsia="Times New Roman" w:hAnsi="Arial" w:cs="Arial"/>
          <w:lang w:eastAsia="cs-CZ"/>
        </w:rPr>
      </w:pPr>
      <w:r w:rsidRPr="00781386">
        <w:rPr>
          <w:rFonts w:ascii="Arial" w:hAnsi="Arial" w:cs="Arial"/>
          <w:color w:val="000000" w:themeColor="text1"/>
        </w:rPr>
        <w:t>zákon o daních z</w:t>
      </w:r>
      <w:r w:rsidR="00781386">
        <w:rPr>
          <w:rFonts w:ascii="Arial" w:hAnsi="Arial" w:cs="Arial"/>
          <w:color w:val="000000" w:themeColor="text1"/>
        </w:rPr>
        <w:t> </w:t>
      </w:r>
      <w:r w:rsidRPr="00781386">
        <w:rPr>
          <w:rFonts w:ascii="Arial" w:hAnsi="Arial" w:cs="Arial"/>
          <w:color w:val="000000" w:themeColor="text1"/>
        </w:rPr>
        <w:t>příjmů</w:t>
      </w:r>
      <w:r w:rsidR="00781386">
        <w:rPr>
          <w:rFonts w:ascii="Arial" w:hAnsi="Arial" w:cs="Arial"/>
          <w:color w:val="000000" w:themeColor="text1"/>
        </w:rPr>
        <w:t xml:space="preserve"> (</w:t>
      </w:r>
      <w:r w:rsidR="00360CE2">
        <w:rPr>
          <w:rFonts w:ascii="Arial" w:hAnsi="Arial" w:cs="Arial"/>
          <w:color w:val="000000" w:themeColor="text1"/>
        </w:rPr>
        <w:t xml:space="preserve">č. </w:t>
      </w:r>
      <w:r w:rsidR="00781386" w:rsidRPr="00781386">
        <w:rPr>
          <w:rFonts w:ascii="Arial" w:hAnsi="Arial" w:cs="Arial"/>
          <w:color w:val="000000" w:themeColor="text1"/>
        </w:rPr>
        <w:t xml:space="preserve">586/1992 </w:t>
      </w:r>
      <w:r w:rsidR="00781386">
        <w:rPr>
          <w:rFonts w:ascii="Arial" w:hAnsi="Arial" w:cs="Arial"/>
          <w:color w:val="000000" w:themeColor="text1"/>
        </w:rPr>
        <w:t>Sb.)</w:t>
      </w:r>
    </w:p>
    <w:p w:rsidR="00360CE2" w:rsidRPr="00360CE2" w:rsidRDefault="00360CE2" w:rsidP="00427D97">
      <w:pPr>
        <w:pStyle w:val="Odstavecseseznamem"/>
        <w:numPr>
          <w:ilvl w:val="0"/>
          <w:numId w:val="48"/>
        </w:numPr>
        <w:autoSpaceDE w:val="0"/>
        <w:autoSpaceDN w:val="0"/>
        <w:adjustRightInd w:val="0"/>
        <w:spacing w:after="0" w:line="240" w:lineRule="auto"/>
        <w:ind w:left="567" w:hanging="567"/>
        <w:jc w:val="both"/>
        <w:rPr>
          <w:rFonts w:ascii="Arial" w:eastAsia="Times New Roman" w:hAnsi="Arial" w:cs="Arial"/>
          <w:u w:val="single"/>
          <w:lang w:eastAsia="cs-CZ"/>
        </w:rPr>
      </w:pPr>
      <w:r w:rsidRPr="00360CE2">
        <w:rPr>
          <w:rFonts w:ascii="Arial" w:hAnsi="Arial" w:cs="Arial"/>
          <w:color w:val="000000" w:themeColor="text1"/>
        </w:rPr>
        <w:t>daňový řád (č. 280/2009 Sb.)</w:t>
      </w:r>
    </w:p>
    <w:p w:rsidR="00360CE2" w:rsidRPr="00FD2C2A" w:rsidRDefault="00360CE2" w:rsidP="00427D97">
      <w:pPr>
        <w:pStyle w:val="Odstavecseseznamem"/>
        <w:numPr>
          <w:ilvl w:val="0"/>
          <w:numId w:val="48"/>
        </w:numPr>
        <w:autoSpaceDE w:val="0"/>
        <w:autoSpaceDN w:val="0"/>
        <w:adjustRightInd w:val="0"/>
        <w:spacing w:after="0" w:line="240" w:lineRule="auto"/>
        <w:ind w:left="567" w:hanging="567"/>
        <w:jc w:val="both"/>
        <w:rPr>
          <w:rFonts w:ascii="Arial" w:eastAsia="Times New Roman" w:hAnsi="Arial" w:cs="Arial"/>
          <w:u w:val="single"/>
          <w:lang w:eastAsia="cs-CZ"/>
        </w:rPr>
      </w:pPr>
      <w:r>
        <w:rPr>
          <w:rFonts w:ascii="Arial" w:hAnsi="Arial" w:cs="Arial"/>
          <w:color w:val="000000" w:themeColor="text1"/>
        </w:rPr>
        <w:t>zákon o evidenci tržeb (č. 112/2006 Sb.)</w:t>
      </w:r>
    </w:p>
    <w:p w:rsidR="00BD4ADA" w:rsidRPr="00080E81" w:rsidRDefault="00080E81" w:rsidP="00BD4ADA">
      <w:pPr>
        <w:pStyle w:val="Nadpis3"/>
        <w:jc w:val="both"/>
        <w:rPr>
          <w:rFonts w:ascii="Arial,Bold" w:eastAsia="Times New Roman" w:hAnsi="Arial,Bold" w:cs="Arial,Bold"/>
          <w:bCs w:val="0"/>
          <w:color w:val="000000" w:themeColor="text1"/>
          <w:sz w:val="24"/>
          <w:szCs w:val="24"/>
          <w:lang w:eastAsia="cs-CZ"/>
        </w:rPr>
      </w:pPr>
      <w:bookmarkStart w:id="79" w:name="_Toc481654487"/>
      <w:r w:rsidRPr="00080E81">
        <w:rPr>
          <w:rFonts w:ascii="Arial" w:hAnsi="Arial" w:cs="Arial"/>
          <w:color w:val="000000" w:themeColor="text1"/>
          <w:sz w:val="24"/>
          <w:szCs w:val="24"/>
        </w:rPr>
        <w:t>Z</w:t>
      </w:r>
      <w:r w:rsidR="00BD4ADA" w:rsidRPr="00080E81">
        <w:rPr>
          <w:rFonts w:ascii="Arial" w:hAnsi="Arial" w:cs="Arial"/>
          <w:color w:val="000000" w:themeColor="text1"/>
          <w:sz w:val="24"/>
          <w:szCs w:val="24"/>
        </w:rPr>
        <w:t>ákon o daních z příjmů</w:t>
      </w:r>
      <w:r w:rsidR="00BD4ADA" w:rsidRPr="00080E81">
        <w:rPr>
          <w:rFonts w:ascii="Arial,Bold" w:eastAsia="Times New Roman" w:hAnsi="Arial,Bold" w:cs="Arial,Bold"/>
          <w:bCs w:val="0"/>
          <w:color w:val="000000" w:themeColor="text1"/>
          <w:sz w:val="24"/>
          <w:szCs w:val="24"/>
          <w:lang w:eastAsia="cs-CZ"/>
        </w:rPr>
        <w:t>:</w:t>
      </w:r>
      <w:bookmarkEnd w:id="79"/>
    </w:p>
    <w:p w:rsidR="00E6527A" w:rsidRPr="00BD4ADA" w:rsidRDefault="00E6527A" w:rsidP="00E6527A">
      <w:pPr>
        <w:autoSpaceDE w:val="0"/>
        <w:autoSpaceDN w:val="0"/>
        <w:adjustRightInd w:val="0"/>
        <w:spacing w:after="0" w:line="240" w:lineRule="auto"/>
        <w:jc w:val="both"/>
        <w:rPr>
          <w:rFonts w:ascii="Arial" w:eastAsia="Times New Roman" w:hAnsi="Arial" w:cs="Arial"/>
          <w:lang w:eastAsia="cs-CZ"/>
        </w:rPr>
      </w:pPr>
      <w:r w:rsidRPr="00BD4ADA">
        <w:rPr>
          <w:rFonts w:ascii="Arial" w:eastAsia="Times New Roman" w:hAnsi="Arial" w:cs="Arial"/>
          <w:lang w:eastAsia="cs-CZ"/>
        </w:rPr>
        <w:t>Za příjem ze samostatné činnosti dle § 7 ZDP se mimo jiné považuje:</w:t>
      </w:r>
    </w:p>
    <w:p w:rsidR="00781386" w:rsidRDefault="00781386" w:rsidP="00E6527A">
      <w:pPr>
        <w:autoSpaceDE w:val="0"/>
        <w:autoSpaceDN w:val="0"/>
        <w:adjustRightInd w:val="0"/>
        <w:spacing w:after="0" w:line="240" w:lineRule="auto"/>
        <w:jc w:val="both"/>
        <w:rPr>
          <w:rFonts w:ascii="Arial" w:eastAsia="Times New Roman" w:hAnsi="Arial" w:cs="Arial"/>
          <w:b/>
          <w:lang w:eastAsia="cs-CZ"/>
        </w:rPr>
      </w:pPr>
    </w:p>
    <w:p w:rsidR="00E6527A" w:rsidRDefault="00E6527A" w:rsidP="00427D97">
      <w:pPr>
        <w:pStyle w:val="Odstavecseseznamem"/>
        <w:numPr>
          <w:ilvl w:val="0"/>
          <w:numId w:val="48"/>
        </w:numPr>
        <w:autoSpaceDE w:val="0"/>
        <w:autoSpaceDN w:val="0"/>
        <w:adjustRightInd w:val="0"/>
        <w:spacing w:after="0" w:line="240" w:lineRule="auto"/>
        <w:ind w:left="567" w:hanging="567"/>
        <w:jc w:val="both"/>
        <w:rPr>
          <w:rFonts w:ascii="Arial" w:eastAsia="Times New Roman" w:hAnsi="Arial" w:cs="Arial"/>
          <w:b/>
          <w:lang w:eastAsia="cs-CZ"/>
        </w:rPr>
      </w:pPr>
      <w:r>
        <w:rPr>
          <w:rFonts w:ascii="Arial" w:eastAsia="Times New Roman" w:hAnsi="Arial" w:cs="Arial"/>
          <w:b/>
          <w:lang w:eastAsia="cs-CZ"/>
        </w:rPr>
        <w:t xml:space="preserve">příjem ze živnostenského podnikání </w:t>
      </w:r>
      <w:r w:rsidR="00080E81">
        <w:rPr>
          <w:rFonts w:ascii="Arial" w:eastAsia="Times New Roman" w:hAnsi="Arial" w:cs="Arial"/>
          <w:b/>
          <w:lang w:eastAsia="cs-CZ"/>
        </w:rPr>
        <w:t>[</w:t>
      </w:r>
      <w:r>
        <w:rPr>
          <w:rFonts w:ascii="Arial" w:eastAsia="Times New Roman" w:hAnsi="Arial" w:cs="Arial"/>
          <w:b/>
          <w:lang w:eastAsia="cs-CZ"/>
        </w:rPr>
        <w:t>§ 7 odst. 1 písm. b) ZDP</w:t>
      </w:r>
      <w:r w:rsidR="00080E81">
        <w:rPr>
          <w:rFonts w:ascii="Arial" w:eastAsia="Times New Roman" w:hAnsi="Arial" w:cs="Arial"/>
          <w:b/>
          <w:lang w:eastAsia="cs-CZ"/>
        </w:rPr>
        <w:t>]</w:t>
      </w:r>
      <w:r>
        <w:rPr>
          <w:rFonts w:ascii="Arial" w:eastAsia="Times New Roman" w:hAnsi="Arial" w:cs="Arial"/>
          <w:b/>
          <w:lang w:eastAsia="cs-CZ"/>
        </w:rPr>
        <w:t xml:space="preserve">, </w:t>
      </w:r>
      <w:r>
        <w:rPr>
          <w:rFonts w:ascii="Arial" w:eastAsia="Times New Roman" w:hAnsi="Arial" w:cs="Arial"/>
          <w:lang w:eastAsia="cs-CZ"/>
        </w:rPr>
        <w:t>tj. příjem fyzické osoby, která poskytuje ubytovací služby jiným osobám a která vlastní živnostenské oprávnění, opravňující k poskytování této služby.</w:t>
      </w:r>
    </w:p>
    <w:p w:rsidR="00E6527A" w:rsidRDefault="00E6527A" w:rsidP="00E6527A">
      <w:pPr>
        <w:autoSpaceDE w:val="0"/>
        <w:autoSpaceDN w:val="0"/>
        <w:adjustRightInd w:val="0"/>
        <w:spacing w:after="0" w:line="240" w:lineRule="auto"/>
        <w:ind w:left="360"/>
        <w:jc w:val="both"/>
        <w:rPr>
          <w:rFonts w:ascii="Arial" w:eastAsia="Times New Roman" w:hAnsi="Arial" w:cs="Arial"/>
          <w:b/>
          <w:lang w:eastAsia="cs-CZ"/>
        </w:rPr>
      </w:pPr>
    </w:p>
    <w:p w:rsidR="00E6527A" w:rsidRDefault="00E6527A" w:rsidP="00E6527A">
      <w:pPr>
        <w:autoSpaceDE w:val="0"/>
        <w:autoSpaceDN w:val="0"/>
        <w:adjustRightInd w:val="0"/>
        <w:spacing w:after="0" w:line="240" w:lineRule="auto"/>
        <w:jc w:val="both"/>
        <w:rPr>
          <w:rFonts w:ascii="Arial" w:eastAsia="Times New Roman" w:hAnsi="Arial" w:cs="Arial"/>
          <w:b/>
          <w:lang w:eastAsia="cs-CZ"/>
        </w:rPr>
      </w:pPr>
      <w:r>
        <w:rPr>
          <w:rFonts w:ascii="Arial" w:eastAsia="Times New Roman" w:hAnsi="Arial" w:cs="Arial"/>
          <w:lang w:eastAsia="cs-CZ"/>
        </w:rPr>
        <w:t>V případě,</w:t>
      </w:r>
      <w:r>
        <w:rPr>
          <w:rFonts w:ascii="Arial" w:eastAsia="Times New Roman" w:hAnsi="Arial" w:cs="Arial"/>
          <w:b/>
          <w:lang w:eastAsia="cs-CZ"/>
        </w:rPr>
        <w:t xml:space="preserve"> </w:t>
      </w:r>
      <w:r>
        <w:rPr>
          <w:rFonts w:ascii="Arial" w:eastAsia="Times New Roman" w:hAnsi="Arial" w:cs="Arial"/>
          <w:lang w:eastAsia="cs-CZ"/>
        </w:rPr>
        <w:t xml:space="preserve">že by poskytovatel služby příslušné živnostenské oprávnění nevlastnil, ačkoliv tuto zákonnou povinnost má, je v souladu s § 420 až 422 </w:t>
      </w:r>
      <w:r w:rsidR="00781386">
        <w:rPr>
          <w:rFonts w:ascii="Arial" w:eastAsia="Times New Roman" w:hAnsi="Arial" w:cs="Arial"/>
          <w:lang w:eastAsia="cs-CZ"/>
        </w:rPr>
        <w:t>OZ</w:t>
      </w:r>
      <w:r>
        <w:rPr>
          <w:rFonts w:ascii="Arial" w:hAnsi="Arial" w:cs="Arial"/>
        </w:rPr>
        <w:t xml:space="preserve"> považován za poplatníka provozujícího podnikatelskou činnost a v souladu s ustanovením </w:t>
      </w:r>
      <w:r>
        <w:rPr>
          <w:rFonts w:ascii="Arial" w:eastAsia="Times New Roman" w:hAnsi="Arial" w:cs="Arial"/>
          <w:lang w:eastAsia="cs-CZ"/>
        </w:rPr>
        <w:t xml:space="preserve">§ 7 odst. 1 písm. c) ZDP </w:t>
      </w:r>
      <w:r w:rsidR="00080E81">
        <w:rPr>
          <w:rFonts w:ascii="Arial" w:eastAsia="Times New Roman" w:hAnsi="Arial" w:cs="Arial"/>
          <w:lang w:eastAsia="cs-CZ"/>
        </w:rPr>
        <w:br/>
      </w:r>
      <w:r>
        <w:rPr>
          <w:rFonts w:ascii="Arial" w:eastAsia="Times New Roman" w:hAnsi="Arial" w:cs="Arial"/>
          <w:lang w:eastAsia="cs-CZ"/>
        </w:rPr>
        <w:t>je i v tomto případě příjem z jeho činnosti, ke které je potřeba podnikatelské oprávnění, příjmem ze samostatné činnosti.</w:t>
      </w:r>
    </w:p>
    <w:p w:rsidR="00781386" w:rsidRDefault="00781386" w:rsidP="00E6527A">
      <w:pPr>
        <w:autoSpaceDE w:val="0"/>
        <w:autoSpaceDN w:val="0"/>
        <w:adjustRightInd w:val="0"/>
        <w:spacing w:after="0" w:line="240" w:lineRule="auto"/>
        <w:jc w:val="both"/>
        <w:rPr>
          <w:rFonts w:ascii="Arial" w:eastAsia="Times New Roman" w:hAnsi="Arial" w:cs="Arial"/>
          <w:b/>
          <w:lang w:eastAsia="cs-CZ"/>
        </w:rPr>
      </w:pPr>
    </w:p>
    <w:p w:rsidR="00E6527A" w:rsidRDefault="00E6527A" w:rsidP="00E6527A">
      <w:pPr>
        <w:autoSpaceDE w:val="0"/>
        <w:autoSpaceDN w:val="0"/>
        <w:adjustRightInd w:val="0"/>
        <w:spacing w:after="0" w:line="240" w:lineRule="auto"/>
        <w:jc w:val="both"/>
        <w:rPr>
          <w:rFonts w:ascii="Arial" w:eastAsia="Times New Roman" w:hAnsi="Arial" w:cs="Arial"/>
          <w:b/>
          <w:lang w:eastAsia="cs-CZ"/>
        </w:rPr>
      </w:pPr>
      <w:r>
        <w:rPr>
          <w:rFonts w:ascii="Arial" w:eastAsia="Times New Roman" w:hAnsi="Arial" w:cs="Arial"/>
          <w:b/>
          <w:lang w:eastAsia="cs-CZ"/>
        </w:rPr>
        <w:t xml:space="preserve">Registrační povinnost </w:t>
      </w:r>
    </w:p>
    <w:p w:rsidR="00E6527A" w:rsidRDefault="00E6527A" w:rsidP="00E6527A">
      <w:pPr>
        <w:spacing w:after="0" w:line="240" w:lineRule="auto"/>
        <w:jc w:val="both"/>
        <w:rPr>
          <w:rFonts w:ascii="Arial" w:eastAsia="Times New Roman" w:hAnsi="Arial" w:cs="Arial"/>
          <w:lang w:eastAsia="cs-CZ"/>
        </w:rPr>
      </w:pPr>
      <w:r w:rsidRPr="00FD2C2A">
        <w:rPr>
          <w:rFonts w:ascii="Arial" w:eastAsia="Times New Roman" w:hAnsi="Arial" w:cs="Arial"/>
          <w:lang w:eastAsia="cs-CZ"/>
        </w:rPr>
        <w:t>Fyzická osoba mající příjmy ze samostatné činnosti</w:t>
      </w:r>
      <w:r>
        <w:rPr>
          <w:rFonts w:ascii="Arial" w:eastAsia="Times New Roman" w:hAnsi="Arial" w:cs="Arial"/>
          <w:lang w:eastAsia="cs-CZ"/>
        </w:rPr>
        <w:t xml:space="preserve"> je poplatníkem daně z příjmů fyzických osob a má podle § 39 ZDP registrační povinnost. </w:t>
      </w:r>
      <w:proofErr w:type="gramStart"/>
      <w:r>
        <w:rPr>
          <w:rFonts w:ascii="Arial" w:eastAsia="Times New Roman" w:hAnsi="Arial" w:cs="Arial"/>
          <w:lang w:eastAsia="cs-CZ"/>
        </w:rPr>
        <w:t>Poplatník</w:t>
      </w:r>
      <w:proofErr w:type="gramEnd"/>
      <w:r>
        <w:rPr>
          <w:rFonts w:ascii="Arial" w:eastAsia="Times New Roman" w:hAnsi="Arial" w:cs="Arial"/>
          <w:lang w:eastAsia="cs-CZ"/>
        </w:rPr>
        <w:t xml:space="preserve"> je povinen podat </w:t>
      </w:r>
      <w:r>
        <w:rPr>
          <w:rFonts w:ascii="Arial" w:eastAsia="Times New Roman" w:hAnsi="Arial" w:cs="Arial"/>
          <w:b/>
          <w:lang w:eastAsia="cs-CZ"/>
        </w:rPr>
        <w:t xml:space="preserve">přihlášku k registraci u příslušného správce daně do 15 dnů ode dne, ve </w:t>
      </w:r>
      <w:proofErr w:type="gramStart"/>
      <w:r>
        <w:rPr>
          <w:rFonts w:ascii="Arial" w:eastAsia="Times New Roman" w:hAnsi="Arial" w:cs="Arial"/>
          <w:b/>
          <w:lang w:eastAsia="cs-CZ"/>
        </w:rPr>
        <w:t>kterém</w:t>
      </w:r>
      <w:r>
        <w:rPr>
          <w:rFonts w:ascii="Arial" w:eastAsia="Times New Roman" w:hAnsi="Arial" w:cs="Arial"/>
          <w:lang w:eastAsia="cs-CZ"/>
        </w:rPr>
        <w:t>:</w:t>
      </w:r>
      <w:proofErr w:type="gramEnd"/>
    </w:p>
    <w:p w:rsidR="00E6527A" w:rsidRDefault="00E6527A" w:rsidP="00427D97">
      <w:pPr>
        <w:numPr>
          <w:ilvl w:val="0"/>
          <w:numId w:val="49"/>
        </w:numPr>
        <w:spacing w:before="120" w:after="0" w:line="240" w:lineRule="auto"/>
        <w:contextualSpacing/>
        <w:jc w:val="both"/>
        <w:rPr>
          <w:rFonts w:ascii="Arial" w:eastAsia="Times New Roman" w:hAnsi="Arial" w:cs="Arial"/>
          <w:lang w:eastAsia="cs-CZ"/>
        </w:rPr>
      </w:pPr>
      <w:r>
        <w:rPr>
          <w:rFonts w:ascii="Arial" w:eastAsia="Times New Roman" w:hAnsi="Arial" w:cs="Arial"/>
          <w:lang w:eastAsia="cs-CZ"/>
        </w:rPr>
        <w:t>započal vykonávat činnost, která je zdrojem příjmů ze samostatné činnosti, nebo</w:t>
      </w:r>
    </w:p>
    <w:p w:rsidR="00E6527A" w:rsidRDefault="00E6527A" w:rsidP="00427D97">
      <w:pPr>
        <w:numPr>
          <w:ilvl w:val="0"/>
          <w:numId w:val="49"/>
        </w:numPr>
        <w:spacing w:after="0" w:line="240" w:lineRule="auto"/>
        <w:contextualSpacing/>
        <w:jc w:val="both"/>
        <w:rPr>
          <w:rFonts w:ascii="Arial" w:eastAsia="Times New Roman" w:hAnsi="Arial" w:cs="Arial"/>
          <w:lang w:eastAsia="cs-CZ"/>
        </w:rPr>
      </w:pPr>
      <w:r>
        <w:rPr>
          <w:rFonts w:ascii="Arial" w:eastAsia="Times New Roman" w:hAnsi="Arial" w:cs="Arial"/>
          <w:lang w:eastAsia="cs-CZ"/>
        </w:rPr>
        <w:t>přijal příjem ze samostatné činnosti.</w:t>
      </w:r>
    </w:p>
    <w:p w:rsidR="00FE2656" w:rsidRDefault="00FE2656" w:rsidP="00080E81">
      <w:pPr>
        <w:spacing w:after="0" w:line="240" w:lineRule="auto"/>
        <w:ind w:left="720"/>
        <w:contextualSpacing/>
        <w:jc w:val="both"/>
        <w:rPr>
          <w:rFonts w:ascii="Arial" w:eastAsia="Times New Roman" w:hAnsi="Arial" w:cs="Arial"/>
          <w:lang w:eastAsia="cs-CZ"/>
        </w:rPr>
      </w:pPr>
    </w:p>
    <w:p w:rsidR="00E6527A" w:rsidRDefault="00E6527A" w:rsidP="00E6527A">
      <w:pPr>
        <w:spacing w:after="0" w:line="240" w:lineRule="auto"/>
        <w:jc w:val="both"/>
        <w:rPr>
          <w:rFonts w:ascii="Arial" w:eastAsia="Times New Roman" w:hAnsi="Arial" w:cs="Arial"/>
          <w:lang w:eastAsia="cs-CZ"/>
        </w:rPr>
      </w:pPr>
      <w:r>
        <w:rPr>
          <w:rFonts w:ascii="Arial" w:eastAsia="Times New Roman" w:hAnsi="Arial" w:cs="Arial"/>
          <w:lang w:eastAsia="cs-CZ"/>
        </w:rPr>
        <w:t>Místně příslušným správcem daně je finanční úřad podle adresy místa trvalého pobytu fyzické osoby.</w:t>
      </w:r>
    </w:p>
    <w:p w:rsidR="00E6527A" w:rsidRDefault="00E6527A" w:rsidP="00E6527A">
      <w:pPr>
        <w:autoSpaceDE w:val="0"/>
        <w:autoSpaceDN w:val="0"/>
        <w:adjustRightInd w:val="0"/>
        <w:spacing w:after="0" w:line="240" w:lineRule="auto"/>
        <w:jc w:val="both"/>
        <w:rPr>
          <w:rFonts w:ascii="Arial" w:eastAsia="Times New Roman" w:hAnsi="Arial" w:cs="Arial"/>
          <w:lang w:eastAsia="cs-CZ"/>
        </w:rPr>
      </w:pPr>
    </w:p>
    <w:p w:rsidR="00E6527A" w:rsidRDefault="00E6527A" w:rsidP="00E6527A">
      <w:pPr>
        <w:autoSpaceDE w:val="0"/>
        <w:autoSpaceDN w:val="0"/>
        <w:adjustRightInd w:val="0"/>
        <w:spacing w:after="0" w:line="240" w:lineRule="auto"/>
        <w:jc w:val="both"/>
        <w:rPr>
          <w:rFonts w:ascii="Arial" w:eastAsia="Times New Roman" w:hAnsi="Arial" w:cs="Arial"/>
          <w:b/>
          <w:lang w:eastAsia="cs-CZ"/>
        </w:rPr>
      </w:pPr>
      <w:r>
        <w:rPr>
          <w:rFonts w:ascii="Arial" w:eastAsia="Times New Roman" w:hAnsi="Arial" w:cs="Arial"/>
          <w:b/>
          <w:lang w:eastAsia="cs-CZ"/>
        </w:rPr>
        <w:t>Evidence samostatné činnosti</w:t>
      </w:r>
    </w:p>
    <w:p w:rsidR="00E6527A" w:rsidRDefault="00E6527A" w:rsidP="00E6527A">
      <w:pPr>
        <w:spacing w:after="0" w:line="240" w:lineRule="auto"/>
        <w:jc w:val="both"/>
        <w:rPr>
          <w:rFonts w:ascii="Arial" w:eastAsia="Times New Roman" w:hAnsi="Arial" w:cs="Arial"/>
          <w:lang w:eastAsia="cs-CZ"/>
        </w:rPr>
      </w:pPr>
      <w:r>
        <w:rPr>
          <w:rFonts w:ascii="Arial" w:eastAsia="Times New Roman" w:hAnsi="Arial" w:cs="Arial"/>
          <w:lang w:eastAsia="cs-CZ"/>
        </w:rPr>
        <w:t>Podnikající fyzická osoba vede:</w:t>
      </w:r>
    </w:p>
    <w:p w:rsidR="00E6527A" w:rsidRDefault="00E6527A" w:rsidP="00427D97">
      <w:pPr>
        <w:pStyle w:val="Odstavecseseznamem"/>
        <w:numPr>
          <w:ilvl w:val="0"/>
          <w:numId w:val="50"/>
        </w:numPr>
        <w:spacing w:after="0" w:line="240" w:lineRule="auto"/>
        <w:jc w:val="both"/>
        <w:rPr>
          <w:rFonts w:ascii="Arial" w:eastAsia="Times New Roman" w:hAnsi="Arial" w:cs="Arial"/>
          <w:lang w:eastAsia="cs-CZ"/>
        </w:rPr>
      </w:pPr>
      <w:r>
        <w:rPr>
          <w:rFonts w:ascii="Arial" w:eastAsia="Times New Roman" w:hAnsi="Arial" w:cs="Arial"/>
          <w:b/>
          <w:lang w:eastAsia="cs-CZ"/>
        </w:rPr>
        <w:t>účetnictví</w:t>
      </w:r>
      <w:r w:rsidR="00781386">
        <w:rPr>
          <w:rFonts w:ascii="Arial" w:eastAsia="Times New Roman" w:hAnsi="Arial" w:cs="Arial"/>
          <w:lang w:eastAsia="cs-CZ"/>
        </w:rPr>
        <w:t xml:space="preserve"> v souladu se zákonem </w:t>
      </w:r>
      <w:r>
        <w:rPr>
          <w:rFonts w:ascii="Arial" w:eastAsia="Times New Roman" w:hAnsi="Arial" w:cs="Arial"/>
          <w:lang w:eastAsia="cs-CZ"/>
        </w:rPr>
        <w:t>o účetnictví</w:t>
      </w:r>
      <w:r w:rsidR="00781386">
        <w:rPr>
          <w:rFonts w:ascii="Arial" w:eastAsia="Times New Roman" w:hAnsi="Arial" w:cs="Arial"/>
          <w:lang w:eastAsia="cs-CZ"/>
        </w:rPr>
        <w:t>,</w:t>
      </w:r>
      <w:r>
        <w:rPr>
          <w:rFonts w:ascii="Arial" w:eastAsia="Times New Roman" w:hAnsi="Arial" w:cs="Arial"/>
          <w:lang w:eastAsia="cs-CZ"/>
        </w:rPr>
        <w:t xml:space="preserve"> nebo</w:t>
      </w:r>
    </w:p>
    <w:p w:rsidR="00E6527A" w:rsidRDefault="00E6527A" w:rsidP="00427D97">
      <w:pPr>
        <w:pStyle w:val="Odstavecseseznamem"/>
        <w:numPr>
          <w:ilvl w:val="0"/>
          <w:numId w:val="50"/>
        </w:numPr>
        <w:spacing w:after="0" w:line="240" w:lineRule="auto"/>
        <w:jc w:val="both"/>
        <w:rPr>
          <w:rFonts w:ascii="Arial" w:eastAsia="Times New Roman" w:hAnsi="Arial" w:cs="Arial"/>
          <w:lang w:eastAsia="cs-CZ"/>
        </w:rPr>
      </w:pPr>
      <w:r>
        <w:rPr>
          <w:rFonts w:ascii="Arial" w:eastAsia="Times New Roman" w:hAnsi="Arial" w:cs="Arial"/>
          <w:b/>
          <w:lang w:eastAsia="cs-CZ"/>
        </w:rPr>
        <w:t>daňovou evidenci</w:t>
      </w:r>
      <w:r>
        <w:rPr>
          <w:rFonts w:ascii="Arial" w:eastAsia="Times New Roman" w:hAnsi="Arial" w:cs="Arial"/>
          <w:lang w:eastAsia="cs-CZ"/>
        </w:rPr>
        <w:t xml:space="preserve"> v souladu s § 7b ZDP, nebo</w:t>
      </w:r>
    </w:p>
    <w:p w:rsidR="00E6527A" w:rsidRDefault="00E6527A" w:rsidP="00427D97">
      <w:pPr>
        <w:pStyle w:val="Odstavecseseznamem"/>
        <w:numPr>
          <w:ilvl w:val="0"/>
          <w:numId w:val="50"/>
        </w:num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b/>
          <w:lang w:eastAsia="cs-CZ"/>
        </w:rPr>
        <w:t>evidenci příjmů a pohledávek vzniklých v souvislosti se samostatnou činností</w:t>
      </w:r>
      <w:r>
        <w:rPr>
          <w:rFonts w:ascii="Arial" w:eastAsia="Times New Roman" w:hAnsi="Arial" w:cs="Arial"/>
          <w:lang w:eastAsia="cs-CZ"/>
        </w:rPr>
        <w:t>, pokud bude uplatňovat výdaje procentem z příjmů podle § 7 odst. 7 ZDP.</w:t>
      </w:r>
    </w:p>
    <w:p w:rsidR="00034BFF" w:rsidRDefault="00034BFF" w:rsidP="00E6527A">
      <w:pPr>
        <w:autoSpaceDE w:val="0"/>
        <w:autoSpaceDN w:val="0"/>
        <w:adjustRightInd w:val="0"/>
        <w:spacing w:after="0" w:line="240" w:lineRule="auto"/>
        <w:jc w:val="both"/>
        <w:rPr>
          <w:rFonts w:ascii="Arial" w:eastAsia="Times New Roman" w:hAnsi="Arial" w:cs="Arial"/>
          <w:b/>
          <w:lang w:eastAsia="cs-CZ"/>
        </w:rPr>
      </w:pPr>
    </w:p>
    <w:p w:rsidR="00E6527A" w:rsidRDefault="00E6527A" w:rsidP="00E6527A">
      <w:pPr>
        <w:autoSpaceDE w:val="0"/>
        <w:autoSpaceDN w:val="0"/>
        <w:adjustRightInd w:val="0"/>
        <w:spacing w:after="0" w:line="240" w:lineRule="auto"/>
        <w:jc w:val="both"/>
        <w:rPr>
          <w:rFonts w:ascii="Arial" w:eastAsia="Times New Roman" w:hAnsi="Arial" w:cs="Arial"/>
          <w:b/>
          <w:lang w:eastAsia="cs-CZ"/>
        </w:rPr>
      </w:pPr>
      <w:r>
        <w:rPr>
          <w:rFonts w:ascii="Arial" w:eastAsia="Times New Roman" w:hAnsi="Arial" w:cs="Arial"/>
          <w:b/>
          <w:lang w:eastAsia="cs-CZ"/>
        </w:rPr>
        <w:lastRenderedPageBreak/>
        <w:t>Povinnost podat daňové přiznání</w:t>
      </w:r>
    </w:p>
    <w:p w:rsidR="00E6527A" w:rsidRDefault="00E6527A" w:rsidP="00E6527A">
      <w:pPr>
        <w:spacing w:after="0" w:line="240" w:lineRule="auto"/>
        <w:jc w:val="both"/>
        <w:rPr>
          <w:rFonts w:ascii="Arial" w:eastAsia="Times New Roman" w:hAnsi="Arial" w:cs="Arial"/>
          <w:lang w:eastAsia="cs-CZ"/>
        </w:rPr>
      </w:pPr>
      <w:r>
        <w:rPr>
          <w:rFonts w:ascii="Arial" w:eastAsia="Times New Roman" w:hAnsi="Arial" w:cs="Arial"/>
          <w:lang w:eastAsia="cs-CZ"/>
        </w:rPr>
        <w:t>Po skončení zdaňovacího období, tj. kalendářního roku, vyplývá pro poplatníka povinnost podat na příslušný finanční úřad daňové přiznání k dani z příjmů fyzických osob v souladu s ustanovením § 38g ZDP, podle kterého:</w:t>
      </w:r>
    </w:p>
    <w:p w:rsidR="00E6527A" w:rsidRDefault="00E6527A" w:rsidP="00427D97">
      <w:pPr>
        <w:pStyle w:val="Odstavecseseznamem"/>
        <w:numPr>
          <w:ilvl w:val="0"/>
          <w:numId w:val="51"/>
        </w:numPr>
        <w:spacing w:before="120" w:after="0" w:line="240" w:lineRule="auto"/>
        <w:jc w:val="both"/>
        <w:rPr>
          <w:rFonts w:ascii="Arial" w:eastAsia="Times New Roman" w:hAnsi="Arial" w:cs="Arial"/>
          <w:lang w:eastAsia="cs-CZ"/>
        </w:rPr>
      </w:pPr>
      <w:r>
        <w:rPr>
          <w:rFonts w:ascii="Arial" w:eastAsia="Times New Roman" w:hAnsi="Arial" w:cs="Arial"/>
          <w:lang w:eastAsia="cs-CZ"/>
        </w:rPr>
        <w:t>je povinen podat daňové přiznání každý, jehož roční příjmy, které jsou předmětem daně z příjmů fyzických osob, přesáhly 15 000 Kč, pokud se nejedná o příjmy od daně osvobozené nebo o příjmy, z nichž je daň vybírána srážkou podle zvláštní sazby daně (§ 36 ZDP). Daňové přiznání je povinen podat i ten, jehož roční příjmy, které jsou předmětem daně z příjmů fyzických osob, nepřesáhly 15 000 Kč, ale vykazuje daňovou ztrátu.</w:t>
      </w:r>
    </w:p>
    <w:p w:rsidR="00E6527A" w:rsidRDefault="00E6527A" w:rsidP="00427D97">
      <w:pPr>
        <w:pStyle w:val="Odstavecseseznamem"/>
        <w:numPr>
          <w:ilvl w:val="0"/>
          <w:numId w:val="52"/>
        </w:numPr>
        <w:spacing w:before="120" w:after="0" w:line="240" w:lineRule="auto"/>
        <w:jc w:val="both"/>
        <w:rPr>
          <w:rFonts w:ascii="Arial" w:eastAsia="Times New Roman" w:hAnsi="Arial" w:cs="Arial"/>
          <w:lang w:eastAsia="cs-CZ"/>
        </w:rPr>
      </w:pPr>
      <w:r>
        <w:rPr>
          <w:rFonts w:ascii="Arial" w:eastAsia="Times New Roman" w:hAnsi="Arial" w:cs="Arial"/>
          <w:lang w:eastAsia="cs-CZ"/>
        </w:rPr>
        <w:t xml:space="preserve">není povinen podat poplatník, který má příjem ze závislé činnosti, podepsal u plátce daně (zaměstnavatele) prohlášení k dani podle § 38k ZDP a nemá jiné příjmy podle </w:t>
      </w:r>
      <w:r>
        <w:rPr>
          <w:rFonts w:ascii="Arial" w:eastAsia="Times New Roman" w:hAnsi="Arial" w:cs="Arial"/>
          <w:lang w:eastAsia="cs-CZ"/>
        </w:rPr>
        <w:br/>
        <w:t>§ 7 až 10 zákona o daních z příjmů (tj. příjmy z podnikání, příjmy z kapitálového majetku, příjmy z pronájmu nebo ostatní příjmy) vyšší než 6 000 Kč.</w:t>
      </w:r>
    </w:p>
    <w:p w:rsidR="00E6527A" w:rsidRDefault="00E6527A" w:rsidP="00E6527A">
      <w:pPr>
        <w:autoSpaceDE w:val="0"/>
        <w:autoSpaceDN w:val="0"/>
        <w:adjustRightInd w:val="0"/>
        <w:spacing w:after="0" w:line="240" w:lineRule="auto"/>
        <w:jc w:val="both"/>
        <w:rPr>
          <w:rFonts w:ascii="Arial" w:eastAsia="Times New Roman" w:hAnsi="Arial" w:cs="Arial"/>
          <w:lang w:eastAsia="cs-CZ"/>
        </w:rPr>
      </w:pPr>
    </w:p>
    <w:p w:rsidR="00E6527A" w:rsidRPr="00080E81" w:rsidRDefault="00AA6E28" w:rsidP="00E6527A">
      <w:pPr>
        <w:autoSpaceDE w:val="0"/>
        <w:autoSpaceDN w:val="0"/>
        <w:adjustRightInd w:val="0"/>
        <w:spacing w:after="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Sankce podle d</w:t>
      </w:r>
      <w:r w:rsidR="00BD4ADA" w:rsidRPr="00080E81">
        <w:rPr>
          <w:rFonts w:ascii="Arial" w:eastAsia="Times New Roman" w:hAnsi="Arial" w:cs="Arial"/>
          <w:b/>
          <w:sz w:val="24"/>
          <w:szCs w:val="24"/>
          <w:lang w:eastAsia="cs-CZ"/>
        </w:rPr>
        <w:t>aňov</w:t>
      </w:r>
      <w:r>
        <w:rPr>
          <w:rFonts w:ascii="Arial" w:eastAsia="Times New Roman" w:hAnsi="Arial" w:cs="Arial"/>
          <w:b/>
          <w:sz w:val="24"/>
          <w:szCs w:val="24"/>
          <w:lang w:eastAsia="cs-CZ"/>
        </w:rPr>
        <w:t>ého</w:t>
      </w:r>
      <w:r w:rsidR="00BD4ADA" w:rsidRPr="00080E81">
        <w:rPr>
          <w:rFonts w:ascii="Arial" w:eastAsia="Times New Roman" w:hAnsi="Arial" w:cs="Arial"/>
          <w:b/>
          <w:sz w:val="24"/>
          <w:szCs w:val="24"/>
          <w:lang w:eastAsia="cs-CZ"/>
        </w:rPr>
        <w:t xml:space="preserve"> řád</w:t>
      </w:r>
      <w:r>
        <w:rPr>
          <w:rFonts w:ascii="Arial" w:eastAsia="Times New Roman" w:hAnsi="Arial" w:cs="Arial"/>
          <w:b/>
          <w:sz w:val="24"/>
          <w:szCs w:val="24"/>
          <w:lang w:eastAsia="cs-CZ"/>
        </w:rPr>
        <w:t>u</w:t>
      </w:r>
      <w:r w:rsidR="00E6527A" w:rsidRPr="00080E81">
        <w:rPr>
          <w:rFonts w:ascii="Arial" w:eastAsia="Times New Roman" w:hAnsi="Arial" w:cs="Arial"/>
          <w:b/>
          <w:sz w:val="24"/>
          <w:szCs w:val="24"/>
          <w:lang w:eastAsia="cs-CZ"/>
        </w:rPr>
        <w:t>:</w:t>
      </w:r>
    </w:p>
    <w:p w:rsidR="00E6527A" w:rsidRDefault="00E6527A" w:rsidP="00427D97">
      <w:pPr>
        <w:numPr>
          <w:ilvl w:val="0"/>
          <w:numId w:val="53"/>
        </w:numPr>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 xml:space="preserve">pořádková pokuta do 50 000 </w:t>
      </w:r>
      <w:r w:rsidR="00BD4ADA">
        <w:rPr>
          <w:rFonts w:ascii="Arial" w:eastAsia="Times New Roman" w:hAnsi="Arial" w:cs="Arial"/>
          <w:lang w:eastAsia="cs-CZ"/>
        </w:rPr>
        <w:t>Kč za</w:t>
      </w:r>
      <w:r>
        <w:rPr>
          <w:rFonts w:ascii="Arial" w:eastAsia="Times New Roman" w:hAnsi="Arial" w:cs="Arial"/>
          <w:lang w:eastAsia="cs-CZ"/>
        </w:rPr>
        <w:t xml:space="preserve"> závažné stěžování správy daní při </w:t>
      </w:r>
      <w:r w:rsidR="00BD4ADA">
        <w:rPr>
          <w:rFonts w:ascii="Arial" w:eastAsia="Times New Roman" w:hAnsi="Arial" w:cs="Arial"/>
          <w:lang w:eastAsia="cs-CZ"/>
        </w:rPr>
        <w:t>jednání (rušení</w:t>
      </w:r>
      <w:r>
        <w:rPr>
          <w:rFonts w:ascii="Arial" w:eastAsia="Times New Roman" w:hAnsi="Arial" w:cs="Arial"/>
          <w:lang w:eastAsia="cs-CZ"/>
        </w:rPr>
        <w:t xml:space="preserve"> pořádku, neuposlechnutí příkazu úřední osoby, urážlivé chování k úřední osobě)</w:t>
      </w:r>
    </w:p>
    <w:p w:rsidR="00E6527A" w:rsidRDefault="00E6527A" w:rsidP="00427D97">
      <w:pPr>
        <w:numPr>
          <w:ilvl w:val="0"/>
          <w:numId w:val="53"/>
        </w:numPr>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pokuta za nesplnění povinnosti nepeněžité povahy až do 500 000 Kč (nesplnění registrační, ohlašovací nebo jiné oznamovací povinnosti, záznamní nebo jiné evidenční povinnosti, nesplnění elektronické formy podání)</w:t>
      </w:r>
    </w:p>
    <w:p w:rsidR="00E6527A" w:rsidRPr="00C85C19" w:rsidRDefault="00E6527A" w:rsidP="00C85C19">
      <w:pPr>
        <w:pStyle w:val="Odstavecseseznamem"/>
        <w:numPr>
          <w:ilvl w:val="0"/>
          <w:numId w:val="55"/>
        </w:numPr>
        <w:autoSpaceDE w:val="0"/>
        <w:autoSpaceDN w:val="0"/>
        <w:adjustRightInd w:val="0"/>
        <w:spacing w:after="0" w:line="240" w:lineRule="auto"/>
        <w:ind w:left="567" w:hanging="567"/>
        <w:jc w:val="both"/>
        <w:rPr>
          <w:rFonts w:ascii="Arial" w:eastAsia="Times New Roman" w:hAnsi="Arial" w:cs="Arial"/>
          <w:sz w:val="16"/>
          <w:szCs w:val="16"/>
          <w:lang w:eastAsia="cs-CZ"/>
        </w:rPr>
      </w:pPr>
      <w:r w:rsidRPr="00C85C19">
        <w:rPr>
          <w:rFonts w:ascii="Arial" w:eastAsia="Times New Roman" w:hAnsi="Arial" w:cs="Arial"/>
          <w:lang w:eastAsia="cs-CZ"/>
        </w:rPr>
        <w:t>pokuta za opožděné daňové tvrzení, tj. nepodá-li poplatník daňové přiznání, ačkoliv tuto povinnost měl nebo podá-li daňové přiznání opožděně a toto zpoždění je delší než pět pracovních dnů:</w:t>
      </w:r>
    </w:p>
    <w:p w:rsidR="00E6527A" w:rsidRPr="00C85C19" w:rsidRDefault="00E6527A" w:rsidP="00C85C19">
      <w:pPr>
        <w:pStyle w:val="Odstavecseseznamem"/>
        <w:widowControl w:val="0"/>
        <w:numPr>
          <w:ilvl w:val="0"/>
          <w:numId w:val="55"/>
        </w:numPr>
        <w:autoSpaceDE w:val="0"/>
        <w:autoSpaceDN w:val="0"/>
        <w:adjustRightInd w:val="0"/>
        <w:spacing w:after="0" w:line="240" w:lineRule="auto"/>
        <w:ind w:left="567" w:hanging="567"/>
        <w:jc w:val="both"/>
        <w:rPr>
          <w:rFonts w:ascii="Arial" w:eastAsia="Times New Roman" w:hAnsi="Arial" w:cs="Arial"/>
          <w:lang w:eastAsia="cs-CZ"/>
        </w:rPr>
      </w:pPr>
      <w:r w:rsidRPr="00C85C19">
        <w:rPr>
          <w:rFonts w:ascii="Arial" w:eastAsia="Times New Roman" w:hAnsi="Arial" w:cs="Arial"/>
          <w:lang w:eastAsia="cs-CZ"/>
        </w:rPr>
        <w:t xml:space="preserve">0,05% stanovené daně nebo stanoveného daňového odpočtu za každý následující den prodlení, nejvýše 5% stanovené daně, </w:t>
      </w:r>
    </w:p>
    <w:p w:rsidR="00E6527A" w:rsidRPr="00C85C19" w:rsidRDefault="00E6527A" w:rsidP="00C85C19">
      <w:pPr>
        <w:pStyle w:val="Odstavecseseznamem"/>
        <w:widowControl w:val="0"/>
        <w:numPr>
          <w:ilvl w:val="0"/>
          <w:numId w:val="55"/>
        </w:numPr>
        <w:autoSpaceDE w:val="0"/>
        <w:autoSpaceDN w:val="0"/>
        <w:adjustRightInd w:val="0"/>
        <w:spacing w:after="0" w:line="240" w:lineRule="auto"/>
        <w:ind w:left="567" w:hanging="567"/>
        <w:jc w:val="both"/>
        <w:rPr>
          <w:rFonts w:ascii="Arial" w:eastAsia="Times New Roman" w:hAnsi="Arial" w:cs="Arial"/>
          <w:sz w:val="16"/>
          <w:szCs w:val="16"/>
          <w:lang w:eastAsia="cs-CZ"/>
        </w:rPr>
      </w:pPr>
      <w:r w:rsidRPr="00C85C19">
        <w:rPr>
          <w:rFonts w:ascii="Arial" w:eastAsia="Times New Roman" w:hAnsi="Arial" w:cs="Arial"/>
          <w:lang w:eastAsia="cs-CZ"/>
        </w:rPr>
        <w:t>0,01% stanovené</w:t>
      </w:r>
      <w:r w:rsidRPr="00C85C19">
        <w:rPr>
          <w:rFonts w:ascii="Arial" w:eastAsia="Times New Roman" w:hAnsi="Arial" w:cs="Arial"/>
          <w:sz w:val="16"/>
          <w:szCs w:val="16"/>
          <w:lang w:eastAsia="cs-CZ"/>
        </w:rPr>
        <w:t xml:space="preserve"> </w:t>
      </w:r>
      <w:r w:rsidRPr="00C85C19">
        <w:rPr>
          <w:rFonts w:ascii="Arial" w:eastAsia="Times New Roman" w:hAnsi="Arial" w:cs="Arial"/>
          <w:lang w:eastAsia="cs-CZ"/>
        </w:rPr>
        <w:t>daňové ztráty za každý následující den prodlení, nejvýše však 5% stanovené daňové ztráty</w:t>
      </w:r>
    </w:p>
    <w:p w:rsidR="00E6527A" w:rsidRDefault="00E6527A" w:rsidP="00427D97">
      <w:pPr>
        <w:numPr>
          <w:ilvl w:val="0"/>
          <w:numId w:val="53"/>
        </w:numPr>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 xml:space="preserve">úrok z prodlení při placení daní za pozdní úhradu daňové povinnosti (výše úroku </w:t>
      </w:r>
      <w:r>
        <w:rPr>
          <w:rFonts w:ascii="Arial" w:eastAsia="Times New Roman" w:hAnsi="Arial" w:cs="Arial"/>
          <w:lang w:eastAsia="cs-CZ"/>
        </w:rPr>
        <w:br/>
        <w:t>z prodlení odpovídá ročně výši repo sazby stanovené ČNB zvýšené o 14 procentních bodů, platné pro první den příslušného kalendářního pololetí)</w:t>
      </w:r>
    </w:p>
    <w:p w:rsidR="00E6527A" w:rsidRDefault="00E6527A" w:rsidP="00427D97">
      <w:pPr>
        <w:numPr>
          <w:ilvl w:val="0"/>
          <w:numId w:val="53"/>
        </w:numPr>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 xml:space="preserve">penále za doměření daně z moci úřední (ve výši 20%, je-li daň zvyšována)  </w:t>
      </w:r>
    </w:p>
    <w:p w:rsidR="00E6527A" w:rsidRDefault="00E6527A" w:rsidP="00E6527A">
      <w:pPr>
        <w:spacing w:after="0" w:line="240" w:lineRule="auto"/>
        <w:contextualSpacing/>
        <w:jc w:val="both"/>
        <w:rPr>
          <w:rFonts w:ascii="Arial" w:hAnsi="Arial" w:cs="Arial"/>
          <w:color w:val="000000" w:themeColor="text1"/>
          <w:sz w:val="24"/>
          <w:szCs w:val="24"/>
          <w:u w:val="single"/>
        </w:rPr>
      </w:pPr>
    </w:p>
    <w:p w:rsidR="00E6527A" w:rsidRDefault="00E6527A" w:rsidP="00E6527A">
      <w:pPr>
        <w:spacing w:after="0" w:line="240" w:lineRule="auto"/>
        <w:contextualSpacing/>
        <w:jc w:val="both"/>
        <w:rPr>
          <w:rFonts w:ascii="Arial" w:hAnsi="Arial" w:cs="Arial"/>
          <w:color w:val="000000" w:themeColor="text1"/>
        </w:rPr>
      </w:pPr>
      <w:r>
        <w:rPr>
          <w:rFonts w:ascii="Arial" w:hAnsi="Arial" w:cs="Arial"/>
          <w:color w:val="000000" w:themeColor="text1"/>
        </w:rPr>
        <w:t xml:space="preserve">Pokud by ubytovatelem byla právnická osoba, příjmy plynoucí z této činnosti by </w:t>
      </w:r>
      <w:proofErr w:type="gramStart"/>
      <w:r>
        <w:rPr>
          <w:rFonts w:ascii="Arial" w:hAnsi="Arial" w:cs="Arial"/>
          <w:color w:val="000000" w:themeColor="text1"/>
        </w:rPr>
        <w:t>byly  zdaněny</w:t>
      </w:r>
      <w:proofErr w:type="gramEnd"/>
      <w:r>
        <w:rPr>
          <w:rFonts w:ascii="Arial" w:hAnsi="Arial" w:cs="Arial"/>
          <w:color w:val="000000" w:themeColor="text1"/>
        </w:rPr>
        <w:t xml:space="preserve"> v rámci přiznání k dani z příjmů právnických osob. </w:t>
      </w:r>
    </w:p>
    <w:p w:rsidR="00BD4ADA" w:rsidRDefault="00BD4ADA" w:rsidP="00BD4ADA">
      <w:pPr>
        <w:autoSpaceDE w:val="0"/>
        <w:autoSpaceDN w:val="0"/>
        <w:adjustRightInd w:val="0"/>
        <w:spacing w:after="0" w:line="240" w:lineRule="auto"/>
        <w:jc w:val="both"/>
        <w:rPr>
          <w:rFonts w:ascii="Arial" w:eastAsia="Times New Roman" w:hAnsi="Arial" w:cs="Arial"/>
          <w:sz w:val="24"/>
          <w:szCs w:val="24"/>
          <w:u w:val="single"/>
          <w:lang w:eastAsia="cs-CZ"/>
        </w:rPr>
      </w:pPr>
    </w:p>
    <w:p w:rsidR="00BD4ADA" w:rsidRPr="00080E81" w:rsidRDefault="00BD4ADA" w:rsidP="00BD4ADA">
      <w:pPr>
        <w:autoSpaceDE w:val="0"/>
        <w:autoSpaceDN w:val="0"/>
        <w:adjustRightInd w:val="0"/>
        <w:spacing w:after="0" w:line="240" w:lineRule="auto"/>
        <w:jc w:val="both"/>
        <w:rPr>
          <w:rFonts w:ascii="Arial" w:eastAsia="Times New Roman" w:hAnsi="Arial" w:cs="Arial"/>
          <w:b/>
          <w:sz w:val="24"/>
          <w:szCs w:val="24"/>
          <w:lang w:eastAsia="cs-CZ"/>
        </w:rPr>
      </w:pPr>
      <w:r w:rsidRPr="00080E81">
        <w:rPr>
          <w:rFonts w:ascii="Arial" w:eastAsia="Times New Roman" w:hAnsi="Arial" w:cs="Arial"/>
          <w:b/>
          <w:sz w:val="24"/>
          <w:szCs w:val="24"/>
          <w:lang w:eastAsia="cs-CZ"/>
        </w:rPr>
        <w:t>Z</w:t>
      </w:r>
      <w:r w:rsidR="00080E81" w:rsidRPr="00080E81">
        <w:rPr>
          <w:rFonts w:ascii="Arial" w:eastAsia="Times New Roman" w:hAnsi="Arial" w:cs="Arial"/>
          <w:b/>
          <w:sz w:val="24"/>
          <w:szCs w:val="24"/>
          <w:lang w:eastAsia="cs-CZ"/>
        </w:rPr>
        <w:t>ákon</w:t>
      </w:r>
      <w:r w:rsidRPr="00080E81">
        <w:rPr>
          <w:rFonts w:ascii="Arial" w:eastAsia="Times New Roman" w:hAnsi="Arial" w:cs="Arial"/>
          <w:b/>
          <w:sz w:val="24"/>
          <w:szCs w:val="24"/>
          <w:lang w:eastAsia="cs-CZ"/>
        </w:rPr>
        <w:t xml:space="preserve"> o evidenci tržeb:</w:t>
      </w:r>
    </w:p>
    <w:p w:rsidR="00BD4ADA" w:rsidRDefault="00BD4ADA" w:rsidP="00E6527A">
      <w:pPr>
        <w:autoSpaceDE w:val="0"/>
        <w:autoSpaceDN w:val="0"/>
        <w:adjustRightInd w:val="0"/>
        <w:spacing w:after="0" w:line="240" w:lineRule="auto"/>
        <w:jc w:val="both"/>
        <w:rPr>
          <w:rFonts w:ascii="Arial" w:eastAsia="Times New Roman" w:hAnsi="Arial" w:cs="Arial"/>
          <w:b/>
          <w:lang w:eastAsia="cs-CZ"/>
        </w:rPr>
      </w:pPr>
    </w:p>
    <w:p w:rsidR="00E6527A" w:rsidRPr="00360CE2" w:rsidRDefault="00E6527A" w:rsidP="00E6527A">
      <w:pPr>
        <w:autoSpaceDE w:val="0"/>
        <w:autoSpaceDN w:val="0"/>
        <w:adjustRightInd w:val="0"/>
        <w:spacing w:after="0" w:line="240" w:lineRule="auto"/>
        <w:jc w:val="both"/>
        <w:rPr>
          <w:rFonts w:ascii="Arial" w:eastAsia="Times New Roman" w:hAnsi="Arial" w:cs="Arial"/>
          <w:b/>
          <w:lang w:eastAsia="cs-CZ"/>
        </w:rPr>
      </w:pPr>
      <w:r w:rsidRPr="00360CE2">
        <w:rPr>
          <w:rFonts w:ascii="Arial" w:eastAsia="Times New Roman" w:hAnsi="Arial" w:cs="Arial"/>
          <w:b/>
          <w:lang w:eastAsia="cs-CZ"/>
        </w:rPr>
        <w:t>Povinnost evidence tržeb</w:t>
      </w:r>
    </w:p>
    <w:p w:rsidR="00E6527A" w:rsidRDefault="00E6527A" w:rsidP="00E6527A">
      <w:pPr>
        <w:spacing w:line="240" w:lineRule="auto"/>
        <w:jc w:val="both"/>
        <w:rPr>
          <w:rFonts w:ascii="Arial" w:hAnsi="Arial" w:cs="Arial"/>
        </w:rPr>
      </w:pPr>
      <w:r>
        <w:rPr>
          <w:rFonts w:ascii="Arial" w:hAnsi="Arial" w:cs="Arial"/>
        </w:rPr>
        <w:t xml:space="preserve">Evidovanou tržbou ve smyslu zákona o evidenci tržeb je taková platba, která splňuje formální náležitosti pro evidovanou tržbu a která zakládá poplatníkovi rozhodný příjem, jímž se pro účely tohoto zákona rozumí příjem z podnikání. </w:t>
      </w:r>
    </w:p>
    <w:p w:rsidR="00E6527A" w:rsidRDefault="00E6527A" w:rsidP="00E6527A">
      <w:pPr>
        <w:spacing w:after="0" w:line="240" w:lineRule="auto"/>
        <w:jc w:val="both"/>
        <w:rPr>
          <w:rFonts w:ascii="Arial" w:hAnsi="Arial" w:cs="Arial"/>
        </w:rPr>
      </w:pPr>
      <w:r w:rsidRPr="00080E81">
        <w:rPr>
          <w:rFonts w:ascii="Arial" w:hAnsi="Arial" w:cs="Arial"/>
          <w:b/>
        </w:rPr>
        <w:t>Formální náležitosti</w:t>
      </w:r>
      <w:r>
        <w:rPr>
          <w:rFonts w:ascii="Arial" w:hAnsi="Arial" w:cs="Arial"/>
        </w:rPr>
        <w:t xml:space="preserve"> evidované tržby (viz § 5 ZoET) jsou splněny v případě, kdy je platba prováděna jedním z následujících způsobů:</w:t>
      </w:r>
    </w:p>
    <w:p w:rsidR="00E6527A" w:rsidRDefault="00E6527A" w:rsidP="00E6527A">
      <w:pPr>
        <w:autoSpaceDE w:val="0"/>
        <w:autoSpaceDN w:val="0"/>
        <w:spacing w:after="0" w:line="240" w:lineRule="auto"/>
        <w:ind w:left="708"/>
        <w:jc w:val="both"/>
        <w:rPr>
          <w:rFonts w:ascii="Arial" w:hAnsi="Arial" w:cs="Arial"/>
        </w:rPr>
      </w:pPr>
      <w:r>
        <w:rPr>
          <w:rFonts w:ascii="Arial" w:hAnsi="Arial" w:cs="Arial"/>
        </w:rPr>
        <w:t>a) v hotovosti,</w:t>
      </w:r>
    </w:p>
    <w:p w:rsidR="00E6527A" w:rsidRDefault="00E6527A" w:rsidP="00E6527A">
      <w:pPr>
        <w:autoSpaceDE w:val="0"/>
        <w:autoSpaceDN w:val="0"/>
        <w:spacing w:after="0" w:line="240" w:lineRule="auto"/>
        <w:ind w:left="708"/>
        <w:jc w:val="both"/>
        <w:rPr>
          <w:rFonts w:ascii="Arial" w:hAnsi="Arial" w:cs="Arial"/>
        </w:rPr>
      </w:pPr>
      <w:r>
        <w:rPr>
          <w:rFonts w:ascii="Arial" w:hAnsi="Arial" w:cs="Arial"/>
        </w:rPr>
        <w:t>b) bezhotovostním převodem peněžních prostředků, k němuž dává příkaz plátce prostřednictvím příjemce, kterým je poplatník, který má tržbu evidovat,</w:t>
      </w:r>
    </w:p>
    <w:p w:rsidR="00E6527A" w:rsidRDefault="00E6527A" w:rsidP="00E6527A">
      <w:pPr>
        <w:autoSpaceDE w:val="0"/>
        <w:autoSpaceDN w:val="0"/>
        <w:spacing w:after="0" w:line="240" w:lineRule="auto"/>
        <w:ind w:left="708"/>
        <w:jc w:val="both"/>
        <w:rPr>
          <w:rFonts w:ascii="Arial" w:hAnsi="Arial" w:cs="Arial"/>
        </w:rPr>
      </w:pPr>
      <w:r>
        <w:rPr>
          <w:rFonts w:ascii="Arial" w:hAnsi="Arial" w:cs="Arial"/>
        </w:rPr>
        <w:t xml:space="preserve">c) šekem,       </w:t>
      </w:r>
    </w:p>
    <w:p w:rsidR="00E6527A" w:rsidRDefault="00E6527A" w:rsidP="00E6527A">
      <w:pPr>
        <w:autoSpaceDE w:val="0"/>
        <w:autoSpaceDN w:val="0"/>
        <w:spacing w:after="0" w:line="240" w:lineRule="auto"/>
        <w:ind w:left="708"/>
        <w:jc w:val="both"/>
        <w:rPr>
          <w:rFonts w:ascii="Arial" w:hAnsi="Arial" w:cs="Arial"/>
        </w:rPr>
      </w:pPr>
      <w:r>
        <w:rPr>
          <w:rFonts w:ascii="Arial" w:hAnsi="Arial" w:cs="Arial"/>
        </w:rPr>
        <w:t>d) směnkou,</w:t>
      </w:r>
    </w:p>
    <w:p w:rsidR="00E6527A" w:rsidRDefault="00E6527A" w:rsidP="00E6527A">
      <w:pPr>
        <w:autoSpaceDE w:val="0"/>
        <w:autoSpaceDN w:val="0"/>
        <w:spacing w:after="0" w:line="240" w:lineRule="auto"/>
        <w:ind w:left="708"/>
        <w:jc w:val="both"/>
        <w:rPr>
          <w:rFonts w:ascii="Arial" w:hAnsi="Arial" w:cs="Arial"/>
        </w:rPr>
      </w:pPr>
      <w:r>
        <w:rPr>
          <w:rFonts w:ascii="Arial" w:hAnsi="Arial" w:cs="Arial"/>
        </w:rPr>
        <w:t>e) v jiných formách, které mají charakter obdobný formám podle písmen a) až d), nebo</w:t>
      </w:r>
    </w:p>
    <w:p w:rsidR="00E6527A" w:rsidRDefault="00E6527A" w:rsidP="00E6527A">
      <w:pPr>
        <w:autoSpaceDE w:val="0"/>
        <w:autoSpaceDN w:val="0"/>
        <w:spacing w:after="0" w:line="240" w:lineRule="auto"/>
        <w:ind w:left="708"/>
        <w:jc w:val="both"/>
        <w:rPr>
          <w:rFonts w:ascii="Arial" w:hAnsi="Arial" w:cs="Arial"/>
        </w:rPr>
      </w:pPr>
      <w:r>
        <w:rPr>
          <w:rFonts w:ascii="Arial" w:hAnsi="Arial" w:cs="Arial"/>
        </w:rPr>
        <w:lastRenderedPageBreak/>
        <w:t>f) započtením kauce nebo obdobné jistoty složené některým ze způsobů platby podle písmen a) až e).</w:t>
      </w:r>
    </w:p>
    <w:p w:rsidR="00E6527A" w:rsidRDefault="00E6527A" w:rsidP="00E6527A">
      <w:pPr>
        <w:autoSpaceDE w:val="0"/>
        <w:autoSpaceDN w:val="0"/>
        <w:adjustRightInd w:val="0"/>
        <w:spacing w:after="0" w:line="240" w:lineRule="auto"/>
        <w:jc w:val="both"/>
        <w:rPr>
          <w:rFonts w:ascii="Arial" w:hAnsi="Arial" w:cs="Arial"/>
        </w:rPr>
      </w:pPr>
      <w:r>
        <w:rPr>
          <w:rFonts w:ascii="Arial" w:hAnsi="Arial" w:cs="Arial"/>
        </w:rPr>
        <w:t xml:space="preserve">Poskytuje-li poplatník (fyzická osoba) ubytování v rámci podnikatelské činnosti a jedná se tak o příjmy ze samostatné činnosti </w:t>
      </w:r>
      <w:r w:rsidRPr="00FD2C2A">
        <w:rPr>
          <w:rStyle w:val="Siln"/>
          <w:rFonts w:ascii="Arial" w:hAnsi="Arial" w:cs="Arial"/>
        </w:rPr>
        <w:t xml:space="preserve">podle § 7 </w:t>
      </w:r>
      <w:r w:rsidRPr="00FD2C2A">
        <w:rPr>
          <w:rFonts w:ascii="Arial" w:hAnsi="Arial" w:cs="Arial"/>
          <w:b/>
        </w:rPr>
        <w:t>ZDP</w:t>
      </w:r>
      <w:r>
        <w:rPr>
          <w:rFonts w:ascii="Arial" w:hAnsi="Arial" w:cs="Arial"/>
        </w:rPr>
        <w:t xml:space="preserve"> a za ubytování přijímá platby v hotovosti či obdobnými způsoby uvedenými v </w:t>
      </w:r>
      <w:r>
        <w:rPr>
          <w:rStyle w:val="Siln"/>
          <w:rFonts w:ascii="Arial" w:hAnsi="Arial" w:cs="Arial"/>
        </w:rPr>
        <w:t>§ 5 ZoET</w:t>
      </w:r>
      <w:r>
        <w:rPr>
          <w:rFonts w:ascii="Arial" w:hAnsi="Arial" w:cs="Arial"/>
        </w:rPr>
        <w:t xml:space="preserve">, potom příjmy za ubytování </w:t>
      </w:r>
      <w:r>
        <w:rPr>
          <w:rStyle w:val="Siln"/>
          <w:rFonts w:ascii="Arial" w:hAnsi="Arial" w:cs="Arial"/>
        </w:rPr>
        <w:t>podléhají evidenci tržeb</w:t>
      </w:r>
      <w:r>
        <w:rPr>
          <w:rFonts w:ascii="Arial" w:hAnsi="Arial" w:cs="Arial"/>
        </w:rPr>
        <w:t xml:space="preserve">. Za předpokladu, že se jedná o tržby plynoucí z činnosti klasifikované kódem NACE 55 – Ubytování („krátkodobé“ ubytování), podléhají tyto tržby evidenci již v první fázi, </w:t>
      </w:r>
      <w:r>
        <w:rPr>
          <w:rFonts w:ascii="Arial" w:hAnsi="Arial" w:cs="Arial"/>
        </w:rPr>
        <w:br/>
        <w:t xml:space="preserve">tj. </w:t>
      </w:r>
      <w:r>
        <w:rPr>
          <w:rStyle w:val="Siln"/>
          <w:rFonts w:ascii="Arial" w:hAnsi="Arial" w:cs="Arial"/>
        </w:rPr>
        <w:t xml:space="preserve">od 1. 12. 2016. Jedná-li se o tržby plynoucí z činnosti klasifikované kódem </w:t>
      </w:r>
      <w:r>
        <w:rPr>
          <w:rFonts w:ascii="Arial" w:hAnsi="Arial" w:cs="Arial"/>
        </w:rPr>
        <w:t>NACE 68 – Činnosti v oblasti nemovitostí („dlouhodobé“ ubytování), podléhají tyto tržby evidenci ve třetí fázi, tj. od 1. 3. 2018</w:t>
      </w:r>
      <w:r>
        <w:rPr>
          <w:rStyle w:val="Siln"/>
          <w:rFonts w:ascii="Arial" w:hAnsi="Arial" w:cs="Arial"/>
        </w:rPr>
        <w:t>.</w:t>
      </w:r>
    </w:p>
    <w:p w:rsidR="00E6527A" w:rsidRDefault="00E6527A" w:rsidP="00E6527A">
      <w:pPr>
        <w:autoSpaceDE w:val="0"/>
        <w:autoSpaceDN w:val="0"/>
        <w:adjustRightInd w:val="0"/>
        <w:spacing w:after="0" w:line="240" w:lineRule="auto"/>
        <w:jc w:val="both"/>
        <w:rPr>
          <w:rFonts w:ascii="Arial" w:hAnsi="Arial" w:cs="Arial"/>
        </w:rPr>
      </w:pPr>
    </w:p>
    <w:p w:rsidR="00E6527A" w:rsidRPr="00360CE2" w:rsidRDefault="00E6527A" w:rsidP="00E6527A">
      <w:pPr>
        <w:spacing w:after="0" w:line="240" w:lineRule="auto"/>
        <w:ind w:right="720"/>
        <w:rPr>
          <w:rFonts w:ascii="Arial" w:hAnsi="Arial" w:cs="Arial"/>
          <w:b/>
        </w:rPr>
      </w:pPr>
      <w:r w:rsidRPr="00360CE2">
        <w:rPr>
          <w:rFonts w:ascii="Arial" w:hAnsi="Arial" w:cs="Arial"/>
          <w:b/>
        </w:rPr>
        <w:t>Kontrola plnění povinností při evidenci tržeb:</w:t>
      </w:r>
    </w:p>
    <w:p w:rsidR="00E6527A" w:rsidRDefault="00E6527A" w:rsidP="00E6527A">
      <w:pPr>
        <w:spacing w:after="0" w:line="240" w:lineRule="auto"/>
        <w:jc w:val="both"/>
        <w:rPr>
          <w:rFonts w:ascii="Arial" w:hAnsi="Arial" w:cs="Arial"/>
        </w:rPr>
      </w:pPr>
      <w:r>
        <w:rPr>
          <w:rFonts w:ascii="Arial" w:hAnsi="Arial" w:cs="Arial"/>
        </w:rPr>
        <w:t xml:space="preserve">Prověřování plnění povinností při evidenci tržeb provádějí orgány Finanční správy ČR </w:t>
      </w:r>
      <w:r>
        <w:rPr>
          <w:rFonts w:ascii="Arial" w:hAnsi="Arial" w:cs="Arial"/>
        </w:rPr>
        <w:br/>
        <w:t>a Celní správy ČR.</w:t>
      </w:r>
    </w:p>
    <w:p w:rsidR="00BD4ADA" w:rsidRDefault="00BD4ADA" w:rsidP="00E6527A">
      <w:pPr>
        <w:spacing w:after="0" w:line="240" w:lineRule="auto"/>
        <w:jc w:val="both"/>
        <w:rPr>
          <w:rFonts w:ascii="Arial" w:hAnsi="Arial" w:cs="Arial"/>
        </w:rPr>
      </w:pPr>
    </w:p>
    <w:p w:rsidR="00080E81" w:rsidRDefault="00E6527A" w:rsidP="00080E81">
      <w:pPr>
        <w:spacing w:after="0" w:line="240" w:lineRule="auto"/>
        <w:jc w:val="both"/>
        <w:rPr>
          <w:rFonts w:ascii="Arial" w:hAnsi="Arial" w:cs="Arial"/>
          <w:iCs/>
          <w:shd w:val="clear" w:color="auto" w:fill="C0C0C0"/>
        </w:rPr>
      </w:pPr>
      <w:r>
        <w:rPr>
          <w:rFonts w:ascii="Arial" w:hAnsi="Arial" w:cs="Arial"/>
        </w:rPr>
        <w:t xml:space="preserve">Obecně platí, že za porušení povinností, vyplývajících ze ZoET, hrozí sankce v tomto zákoně uvedené. </w:t>
      </w:r>
      <w:r>
        <w:rPr>
          <w:rFonts w:ascii="Arial" w:hAnsi="Arial" w:cs="Arial"/>
          <w:iCs/>
        </w:rPr>
        <w:t xml:space="preserve">Ustanovení </w:t>
      </w:r>
      <w:r>
        <w:rPr>
          <w:rFonts w:ascii="Arial" w:hAnsi="Arial" w:cs="Arial"/>
          <w:bCs/>
          <w:iCs/>
        </w:rPr>
        <w:t xml:space="preserve">§ 29 ZoET </w:t>
      </w:r>
      <w:r>
        <w:rPr>
          <w:rFonts w:ascii="Arial" w:hAnsi="Arial" w:cs="Arial"/>
          <w:iCs/>
        </w:rPr>
        <w:t xml:space="preserve">upravuje sankce pro právnické a podnikající fyzické osoby, které se dopustí </w:t>
      </w:r>
      <w:r w:rsidR="00080E81">
        <w:rPr>
          <w:rFonts w:ascii="Arial" w:hAnsi="Arial" w:cs="Arial"/>
          <w:iCs/>
        </w:rPr>
        <w:t xml:space="preserve">přestupku </w:t>
      </w:r>
      <w:r>
        <w:rPr>
          <w:rFonts w:ascii="Arial" w:hAnsi="Arial" w:cs="Arial"/>
          <w:iCs/>
        </w:rPr>
        <w:t>tím, že</w:t>
      </w:r>
      <w:r>
        <w:rPr>
          <w:rFonts w:ascii="Arial" w:hAnsi="Arial" w:cs="Arial"/>
          <w:b/>
          <w:iCs/>
        </w:rPr>
        <w:t xml:space="preserve"> </w:t>
      </w:r>
      <w:r w:rsidRPr="00080E81">
        <w:rPr>
          <w:rFonts w:ascii="Arial" w:hAnsi="Arial" w:cs="Arial"/>
          <w:b/>
          <w:iCs/>
        </w:rPr>
        <w:t>závažným způsobem ztíží nebo zmaří evidenci tržeb nebo jako osoby, které evidují tržby, poruší povinnost zaslat datovou zprávou údaje o evidované tržbě nebo vystavit zákazníkovi účtenku</w:t>
      </w:r>
      <w:r>
        <w:rPr>
          <w:rFonts w:ascii="Arial" w:hAnsi="Arial" w:cs="Arial"/>
          <w:iCs/>
        </w:rPr>
        <w:t xml:space="preserve">. Za tyto </w:t>
      </w:r>
      <w:r w:rsidR="00080E81">
        <w:rPr>
          <w:rFonts w:ascii="Arial" w:hAnsi="Arial" w:cs="Arial"/>
          <w:iCs/>
        </w:rPr>
        <w:t>přestupky</w:t>
      </w:r>
      <w:r>
        <w:rPr>
          <w:rFonts w:ascii="Arial" w:hAnsi="Arial" w:cs="Arial"/>
          <w:iCs/>
        </w:rPr>
        <w:t xml:space="preserve"> se uloží pokuta do výše </w:t>
      </w:r>
      <w:r>
        <w:rPr>
          <w:rFonts w:ascii="Arial" w:hAnsi="Arial" w:cs="Arial"/>
          <w:bCs/>
          <w:iCs/>
        </w:rPr>
        <w:t>500 000 Kč</w:t>
      </w:r>
      <w:r>
        <w:rPr>
          <w:rFonts w:ascii="Arial" w:hAnsi="Arial" w:cs="Arial"/>
          <w:iCs/>
        </w:rPr>
        <w:t>, a to dle § 29 odst. 3 písm. a) ZoET.</w:t>
      </w:r>
      <w:r>
        <w:rPr>
          <w:rFonts w:ascii="Arial" w:hAnsi="Arial" w:cs="Arial"/>
          <w:iCs/>
          <w:shd w:val="clear" w:color="auto" w:fill="C0C0C0"/>
        </w:rPr>
        <w:t xml:space="preserve"> </w:t>
      </w:r>
    </w:p>
    <w:p w:rsidR="00080E81" w:rsidRDefault="00080E81" w:rsidP="00080E81">
      <w:pPr>
        <w:spacing w:after="0" w:line="240" w:lineRule="auto"/>
        <w:jc w:val="both"/>
        <w:rPr>
          <w:rFonts w:ascii="Arial" w:hAnsi="Arial" w:cs="Arial"/>
          <w:iCs/>
        </w:rPr>
      </w:pPr>
    </w:p>
    <w:p w:rsidR="00E6527A" w:rsidRDefault="00E6527A" w:rsidP="00E6527A">
      <w:pPr>
        <w:spacing w:line="240" w:lineRule="auto"/>
        <w:jc w:val="both"/>
        <w:rPr>
          <w:rFonts w:ascii="Arial" w:hAnsi="Arial" w:cs="Arial"/>
          <w:iCs/>
        </w:rPr>
      </w:pPr>
      <w:r>
        <w:rPr>
          <w:rFonts w:ascii="Arial" w:hAnsi="Arial" w:cs="Arial"/>
          <w:iCs/>
        </w:rPr>
        <w:t xml:space="preserve">Pokud právnické a podnikající fyzické osoby, jako osoby, které evidují tržby, poruší povinnost </w:t>
      </w:r>
      <w:r w:rsidRPr="00080E81">
        <w:rPr>
          <w:rFonts w:ascii="Arial" w:hAnsi="Arial" w:cs="Arial"/>
          <w:b/>
          <w:iCs/>
        </w:rPr>
        <w:t>umístit informační oznámení či zacházet s autentizačními údaji nebo certifikátem</w:t>
      </w:r>
      <w:r>
        <w:rPr>
          <w:rFonts w:ascii="Arial" w:hAnsi="Arial" w:cs="Arial"/>
          <w:iCs/>
        </w:rPr>
        <w:t xml:space="preserve"> pro evidenci tržeb tak, aby nemohlo dojít k jejich zneužití, dopustí se </w:t>
      </w:r>
      <w:r w:rsidR="00080E81">
        <w:rPr>
          <w:rFonts w:ascii="Arial" w:hAnsi="Arial" w:cs="Arial"/>
          <w:iCs/>
        </w:rPr>
        <w:t>přestupku</w:t>
      </w:r>
      <w:r>
        <w:rPr>
          <w:rFonts w:ascii="Arial" w:hAnsi="Arial" w:cs="Arial"/>
          <w:iCs/>
        </w:rPr>
        <w:t xml:space="preserve">, za který se uloží pokuta do výše </w:t>
      </w:r>
      <w:r>
        <w:rPr>
          <w:rFonts w:ascii="Arial" w:hAnsi="Arial" w:cs="Arial"/>
          <w:bCs/>
          <w:iCs/>
        </w:rPr>
        <w:t>50 000 Kč</w:t>
      </w:r>
      <w:r>
        <w:rPr>
          <w:rFonts w:ascii="Arial" w:hAnsi="Arial" w:cs="Arial"/>
          <w:iCs/>
        </w:rPr>
        <w:t xml:space="preserve">, a to dle § 29 odst. 3 písm. b) ZoET. </w:t>
      </w:r>
    </w:p>
    <w:p w:rsidR="00E6527A" w:rsidRDefault="00E6527A" w:rsidP="00E6527A">
      <w:pPr>
        <w:spacing w:line="240" w:lineRule="auto"/>
        <w:jc w:val="both"/>
        <w:rPr>
          <w:rFonts w:ascii="Arial" w:hAnsi="Arial" w:cs="Arial"/>
          <w:iCs/>
        </w:rPr>
      </w:pPr>
      <w:r>
        <w:rPr>
          <w:rFonts w:ascii="Arial" w:hAnsi="Arial" w:cs="Arial"/>
          <w:iCs/>
        </w:rPr>
        <w:t>Výše pokuty bude stanovena na základě správní úvahy kontrolního orgánu a vždy bude odpovídat závažnosti porušení povinnosti. V krajním případě může orgán příslušný k prověřování plnění povinností při evidenci tržeb nařídit opatření k vynucení nápravy, a to okamžité uzavření provozovny nebo pozastavení výkonu činnosti, při které dochází k evidenci tržeb, zjistí-li na straně poplatníka povinného provádět evidenci zvlášť závažné porušení povinnosti zasílat údaje o evidované tržbě nebo vystavit účtenku (viz § 31 ZoET). K uložení opatření tedy nepostačuje samotné zjištění porušení povinností podle ZoET, které nedosahuje míry mající za následek ohrožení průběhu evidence tržeb závažné intenzity.</w:t>
      </w:r>
    </w:p>
    <w:p w:rsidR="00CC4076" w:rsidRPr="00193115" w:rsidRDefault="00CC4076" w:rsidP="007C5BEB">
      <w:pPr>
        <w:pStyle w:val="Nadpis3"/>
        <w:rPr>
          <w:rFonts w:ascii="Arial" w:hAnsi="Arial" w:cs="Arial"/>
          <w:b w:val="0"/>
          <w:color w:val="000000" w:themeColor="text1"/>
          <w:sz w:val="24"/>
          <w:szCs w:val="24"/>
          <w:u w:val="single"/>
        </w:rPr>
      </w:pPr>
      <w:bookmarkStart w:id="80" w:name="_Toc479689814"/>
      <w:bookmarkStart w:id="81" w:name="_Toc481654488"/>
      <w:r w:rsidRPr="00193115">
        <w:rPr>
          <w:rFonts w:ascii="Arial" w:hAnsi="Arial" w:cs="Arial"/>
          <w:b w:val="0"/>
          <w:color w:val="000000" w:themeColor="text1"/>
          <w:sz w:val="24"/>
          <w:szCs w:val="24"/>
          <w:u w:val="single"/>
        </w:rPr>
        <w:t>Z pohledu stavebních předpisů</w:t>
      </w:r>
      <w:bookmarkEnd w:id="80"/>
      <w:bookmarkEnd w:id="81"/>
    </w:p>
    <w:p w:rsidR="00FD2C2A" w:rsidRDefault="00FD2C2A" w:rsidP="00A26E59">
      <w:pPr>
        <w:tabs>
          <w:tab w:val="left" w:pos="1418"/>
        </w:tabs>
        <w:spacing w:after="0" w:line="240" w:lineRule="auto"/>
        <w:ind w:left="426" w:hanging="426"/>
        <w:contextualSpacing/>
        <w:jc w:val="both"/>
        <w:rPr>
          <w:rFonts w:ascii="Arial" w:hAnsi="Arial" w:cs="Arial"/>
          <w:b/>
          <w:color w:val="000000" w:themeColor="text1"/>
        </w:rPr>
      </w:pPr>
    </w:p>
    <w:p w:rsidR="00A26E59" w:rsidRPr="00F30C6C" w:rsidRDefault="00A26E59" w:rsidP="00A26E59">
      <w:pPr>
        <w:tabs>
          <w:tab w:val="left" w:pos="1418"/>
        </w:tabs>
        <w:spacing w:after="0" w:line="240" w:lineRule="auto"/>
        <w:ind w:left="426" w:hanging="426"/>
        <w:contextualSpacing/>
        <w:jc w:val="both"/>
        <w:rPr>
          <w:rFonts w:ascii="Arial" w:hAnsi="Arial" w:cs="Arial"/>
          <w:b/>
          <w:color w:val="000000" w:themeColor="text1"/>
        </w:rPr>
      </w:pPr>
      <w:r w:rsidRPr="00F30C6C">
        <w:rPr>
          <w:rFonts w:ascii="Arial" w:hAnsi="Arial" w:cs="Arial"/>
          <w:b/>
          <w:color w:val="000000" w:themeColor="text1"/>
        </w:rPr>
        <w:t>Právní (normativní) rámec</w:t>
      </w:r>
    </w:p>
    <w:p w:rsidR="00A26E59" w:rsidRDefault="00A26E59" w:rsidP="00427D97">
      <w:pPr>
        <w:pStyle w:val="Odstavecseseznamem"/>
        <w:numPr>
          <w:ilvl w:val="0"/>
          <w:numId w:val="38"/>
        </w:numPr>
        <w:tabs>
          <w:tab w:val="left" w:pos="1418"/>
        </w:tabs>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stavební zákon </w:t>
      </w:r>
      <w:r>
        <w:rPr>
          <w:rFonts w:ascii="Arial" w:hAnsi="Arial" w:cs="Arial"/>
          <w:color w:val="000000" w:themeColor="text1"/>
        </w:rPr>
        <w:t xml:space="preserve">(č. </w:t>
      </w:r>
      <w:r w:rsidRPr="00F30C6C">
        <w:rPr>
          <w:rFonts w:ascii="Arial" w:hAnsi="Arial" w:cs="Arial"/>
          <w:color w:val="000000" w:themeColor="text1"/>
        </w:rPr>
        <w:t>183/2006 Sb.)</w:t>
      </w:r>
    </w:p>
    <w:p w:rsidR="00A26E59" w:rsidRPr="00A26E59" w:rsidRDefault="00A26E59" w:rsidP="00427D97">
      <w:pPr>
        <w:pStyle w:val="Odstavecseseznamem"/>
        <w:numPr>
          <w:ilvl w:val="0"/>
          <w:numId w:val="38"/>
        </w:numPr>
        <w:spacing w:after="0" w:line="240" w:lineRule="auto"/>
        <w:ind w:left="567" w:hanging="567"/>
        <w:jc w:val="both"/>
        <w:rPr>
          <w:rFonts w:ascii="Arial" w:hAnsi="Arial" w:cs="Arial"/>
          <w:color w:val="000000" w:themeColor="text1"/>
          <w:lang w:eastAsia="cs-CZ"/>
        </w:rPr>
      </w:pPr>
      <w:r w:rsidRPr="00A26E59">
        <w:rPr>
          <w:rFonts w:ascii="Arial" w:hAnsi="Arial" w:cs="Arial"/>
          <w:color w:val="000000" w:themeColor="text1"/>
          <w:lang w:eastAsia="cs-CZ"/>
        </w:rPr>
        <w:t>vyhláška o dokumentaci staveb</w:t>
      </w:r>
      <w:r>
        <w:rPr>
          <w:rFonts w:ascii="Arial" w:hAnsi="Arial" w:cs="Arial"/>
          <w:color w:val="000000" w:themeColor="text1"/>
          <w:lang w:eastAsia="cs-CZ"/>
        </w:rPr>
        <w:t xml:space="preserve"> (č. 499/2006 Sb.)</w:t>
      </w:r>
    </w:p>
    <w:p w:rsidR="00A26E59" w:rsidRDefault="00A26E59" w:rsidP="00A30932">
      <w:pPr>
        <w:spacing w:after="0" w:line="240" w:lineRule="auto"/>
        <w:contextualSpacing/>
        <w:jc w:val="both"/>
        <w:rPr>
          <w:rFonts w:ascii="Arial" w:hAnsi="Arial" w:cs="Arial"/>
          <w:color w:val="000000" w:themeColor="text1"/>
          <w:lang w:eastAsia="cs-CZ"/>
        </w:rPr>
      </w:pPr>
    </w:p>
    <w:p w:rsidR="00AF54AA" w:rsidRPr="00AF54AA" w:rsidRDefault="00AF54AA" w:rsidP="00200101">
      <w:pPr>
        <w:spacing w:after="0" w:line="240" w:lineRule="auto"/>
        <w:contextualSpacing/>
        <w:jc w:val="both"/>
        <w:rPr>
          <w:rFonts w:ascii="Arial" w:hAnsi="Arial" w:cs="Arial"/>
          <w:b/>
          <w:color w:val="000000" w:themeColor="text1"/>
        </w:rPr>
      </w:pPr>
      <w:r w:rsidRPr="00AF54AA">
        <w:rPr>
          <w:rFonts w:ascii="Arial" w:hAnsi="Arial" w:cs="Arial"/>
          <w:b/>
          <w:color w:val="000000" w:themeColor="text1"/>
        </w:rPr>
        <w:t>Kontrolní prohlídky stavebního úřadu</w:t>
      </w:r>
    </w:p>
    <w:p w:rsidR="00FE725D" w:rsidRDefault="00A26E59" w:rsidP="00200101">
      <w:pPr>
        <w:spacing w:after="0" w:line="240" w:lineRule="auto"/>
        <w:contextualSpacing/>
        <w:jc w:val="both"/>
        <w:rPr>
          <w:rFonts w:ascii="Arial" w:hAnsi="Arial" w:cs="Arial"/>
          <w:color w:val="000000" w:themeColor="text1"/>
        </w:rPr>
      </w:pPr>
      <w:r>
        <w:rPr>
          <w:rFonts w:ascii="Arial" w:hAnsi="Arial" w:cs="Arial"/>
          <w:color w:val="000000" w:themeColor="text1"/>
        </w:rPr>
        <w:t>Stavební úřad je podle § 132 StavZ oprávněn ve veřejném zájmu provádět kontrolní prohlídky stavby, kdy veřejným zájmem se rozumí i požadavek, aby stavba byla užívána jen k povolenému účelu. Při kontrolní prohlídce je na základě § 133 StavZ oprávněn zjišťovat, dodržení rozhodnutí nebo jiné opatření stavebního úřadu týkajícího se stavby nebo pozemku</w:t>
      </w:r>
      <w:r w:rsidR="00AF54AA">
        <w:rPr>
          <w:rFonts w:ascii="Arial" w:hAnsi="Arial" w:cs="Arial"/>
          <w:color w:val="000000" w:themeColor="text1"/>
        </w:rPr>
        <w:t>, kdy p</w:t>
      </w:r>
      <w:r w:rsidR="005645F2">
        <w:rPr>
          <w:rFonts w:ascii="Arial" w:hAnsi="Arial" w:cs="Arial"/>
          <w:color w:val="000000" w:themeColor="text1"/>
        </w:rPr>
        <w:t>odle vyhlášky</w:t>
      </w:r>
      <w:r w:rsidR="002D1C0E">
        <w:rPr>
          <w:rFonts w:ascii="Arial" w:hAnsi="Arial" w:cs="Arial"/>
          <w:color w:val="000000" w:themeColor="text1"/>
        </w:rPr>
        <w:t xml:space="preserve"> o dokumentaci staveb účinné od 1. ledna 2007 je je</w:t>
      </w:r>
      <w:r w:rsidR="005645F2">
        <w:rPr>
          <w:rFonts w:ascii="Arial" w:hAnsi="Arial" w:cs="Arial"/>
          <w:color w:val="000000" w:themeColor="text1"/>
        </w:rPr>
        <w:t xml:space="preserve">dním z povinných údajů dokumentace umístění stavby uvedení </w:t>
      </w:r>
      <w:r w:rsidR="005645F2" w:rsidRPr="002D1C0E">
        <w:rPr>
          <w:rFonts w:ascii="Arial" w:hAnsi="Arial" w:cs="Arial"/>
          <w:b/>
          <w:color w:val="000000" w:themeColor="text1"/>
        </w:rPr>
        <w:t>počtu uživatelů</w:t>
      </w:r>
      <w:r w:rsidR="002D1C0E" w:rsidRPr="002D1C0E">
        <w:rPr>
          <w:rFonts w:ascii="Arial" w:hAnsi="Arial" w:cs="Arial"/>
          <w:b/>
          <w:color w:val="000000" w:themeColor="text1"/>
        </w:rPr>
        <w:t xml:space="preserve"> staveb</w:t>
      </w:r>
      <w:r w:rsidR="005645F2">
        <w:rPr>
          <w:rFonts w:ascii="Arial" w:hAnsi="Arial" w:cs="Arial"/>
          <w:color w:val="000000" w:themeColor="text1"/>
        </w:rPr>
        <w:t>.</w:t>
      </w:r>
    </w:p>
    <w:p w:rsidR="00AF54AA" w:rsidRDefault="00AF54AA" w:rsidP="00200101">
      <w:pPr>
        <w:spacing w:after="0" w:line="240" w:lineRule="auto"/>
        <w:contextualSpacing/>
        <w:jc w:val="both"/>
        <w:rPr>
          <w:rFonts w:ascii="Arial" w:hAnsi="Arial" w:cs="Arial"/>
          <w:color w:val="000000" w:themeColor="text1"/>
        </w:rPr>
      </w:pPr>
    </w:p>
    <w:p w:rsidR="00AF54AA" w:rsidRDefault="00D3059F" w:rsidP="00D3059F">
      <w:pPr>
        <w:spacing w:after="0" w:line="240" w:lineRule="auto"/>
        <w:contextualSpacing/>
        <w:jc w:val="both"/>
        <w:rPr>
          <w:rFonts w:ascii="Arial" w:hAnsi="Arial" w:cs="Arial"/>
          <w:color w:val="000000" w:themeColor="text1"/>
        </w:rPr>
      </w:pPr>
      <w:r>
        <w:rPr>
          <w:rFonts w:ascii="Arial" w:hAnsi="Arial" w:cs="Arial"/>
          <w:color w:val="000000" w:themeColor="text1"/>
        </w:rPr>
        <w:t>P</w:t>
      </w:r>
      <w:r w:rsidRPr="00D3059F">
        <w:rPr>
          <w:rFonts w:ascii="Arial" w:hAnsi="Arial" w:cs="Arial"/>
          <w:color w:val="000000" w:themeColor="text1"/>
        </w:rPr>
        <w:t xml:space="preserve">ověřený zaměstnanec stavebního úřadu, orgánu územního plánování a orgánu obce pokud plní úkoly podle </w:t>
      </w:r>
      <w:r>
        <w:rPr>
          <w:rFonts w:ascii="Arial" w:hAnsi="Arial" w:cs="Arial"/>
          <w:color w:val="000000" w:themeColor="text1"/>
        </w:rPr>
        <w:t>stavebního</w:t>
      </w:r>
      <w:r w:rsidRPr="00D3059F">
        <w:rPr>
          <w:rFonts w:ascii="Arial" w:hAnsi="Arial" w:cs="Arial"/>
          <w:color w:val="000000" w:themeColor="text1"/>
        </w:rPr>
        <w:t xml:space="preserve"> zákona, </w:t>
      </w:r>
      <w:r>
        <w:rPr>
          <w:rFonts w:ascii="Arial" w:hAnsi="Arial" w:cs="Arial"/>
          <w:color w:val="000000" w:themeColor="text1"/>
        </w:rPr>
        <w:t xml:space="preserve">je podle § 172 odst. 1 StavZ </w:t>
      </w:r>
      <w:r w:rsidRPr="00D3059F">
        <w:rPr>
          <w:rFonts w:ascii="Arial" w:hAnsi="Arial" w:cs="Arial"/>
          <w:color w:val="000000" w:themeColor="text1"/>
        </w:rPr>
        <w:t>oprávněn vstupovat na cizí pozemky, stavby a do staveb s vědomím jejich vlastníků při</w:t>
      </w:r>
      <w:r>
        <w:rPr>
          <w:rFonts w:ascii="Arial" w:hAnsi="Arial" w:cs="Arial"/>
          <w:color w:val="000000" w:themeColor="text1"/>
        </w:rPr>
        <w:t xml:space="preserve"> z</w:t>
      </w:r>
      <w:r w:rsidRPr="00D3059F">
        <w:rPr>
          <w:rFonts w:ascii="Arial" w:hAnsi="Arial" w:cs="Arial"/>
          <w:color w:val="000000" w:themeColor="text1"/>
        </w:rPr>
        <w:t>j</w:t>
      </w:r>
      <w:r>
        <w:rPr>
          <w:rFonts w:ascii="Arial" w:hAnsi="Arial" w:cs="Arial"/>
          <w:color w:val="000000" w:themeColor="text1"/>
        </w:rPr>
        <w:t xml:space="preserve">išťování stavu stavby </w:t>
      </w:r>
      <w:r>
        <w:rPr>
          <w:rFonts w:ascii="Arial" w:hAnsi="Arial" w:cs="Arial"/>
          <w:color w:val="000000" w:themeColor="text1"/>
        </w:rPr>
        <w:br/>
      </w:r>
      <w:r>
        <w:rPr>
          <w:rFonts w:ascii="Arial" w:hAnsi="Arial" w:cs="Arial"/>
          <w:color w:val="000000" w:themeColor="text1"/>
        </w:rPr>
        <w:lastRenderedPageBreak/>
        <w:t>a pozemku nebo</w:t>
      </w:r>
      <w:r w:rsidRPr="00D3059F">
        <w:rPr>
          <w:rFonts w:ascii="Arial" w:hAnsi="Arial" w:cs="Arial"/>
          <w:color w:val="000000" w:themeColor="text1"/>
        </w:rPr>
        <w:t xml:space="preserve"> opatřování důkazů a dalších podkladů pro vydání správního rozhodnutí nebo opatření.</w:t>
      </w:r>
      <w:r>
        <w:rPr>
          <w:rFonts w:ascii="Arial" w:hAnsi="Arial" w:cs="Arial"/>
          <w:color w:val="000000" w:themeColor="text1"/>
        </w:rPr>
        <w:t xml:space="preserve"> </w:t>
      </w:r>
    </w:p>
    <w:p w:rsidR="00D3059F" w:rsidRDefault="00D3059F" w:rsidP="009D35A0">
      <w:pPr>
        <w:spacing w:after="0" w:line="240" w:lineRule="auto"/>
        <w:contextualSpacing/>
        <w:jc w:val="both"/>
        <w:rPr>
          <w:rFonts w:ascii="Arial" w:hAnsi="Arial" w:cs="Arial"/>
          <w:color w:val="000000" w:themeColor="text1"/>
          <w:lang w:eastAsia="cs-CZ"/>
        </w:rPr>
      </w:pPr>
      <w:r>
        <w:rPr>
          <w:rFonts w:ascii="Arial" w:hAnsi="Arial" w:cs="Arial"/>
          <w:color w:val="000000" w:themeColor="text1"/>
          <w:lang w:eastAsia="cs-CZ"/>
        </w:rPr>
        <w:t>Podle § 172 odst. 3 StavZ</w:t>
      </w:r>
      <w:r w:rsidRPr="00D3059F">
        <w:rPr>
          <w:rFonts w:ascii="Arial" w:hAnsi="Arial" w:cs="Arial"/>
          <w:color w:val="000000" w:themeColor="text1"/>
          <w:lang w:eastAsia="cs-CZ"/>
        </w:rPr>
        <w:t xml:space="preserve"> může oprávněná úřední osoba vstoupit</w:t>
      </w:r>
      <w:r>
        <w:rPr>
          <w:rFonts w:ascii="Arial" w:hAnsi="Arial" w:cs="Arial"/>
          <w:color w:val="000000" w:themeColor="text1"/>
          <w:lang w:eastAsia="cs-CZ"/>
        </w:rPr>
        <w:t xml:space="preserve"> d</w:t>
      </w:r>
      <w:r w:rsidRPr="00D3059F">
        <w:rPr>
          <w:rFonts w:ascii="Arial" w:hAnsi="Arial" w:cs="Arial"/>
          <w:color w:val="000000" w:themeColor="text1"/>
          <w:lang w:eastAsia="cs-CZ"/>
        </w:rPr>
        <w:t xml:space="preserve">o obydlí, jen pokud je to nezbytné pro ochranu života, zdraví nebo bezpečnosti osob. Pokud je obydlí užíváno také pro podnikání nebo provozování jiné hospodářské činnosti, může do něj oprávněná úřední osoba vstoupit též, je-li to nezbytné pro plnění úkolů veřejné správy podle stavebního zákona. Uživatel obydlí je v uvedených případech povinen oprávněné úřední osobě vstup do obydlí umožnit. </w:t>
      </w:r>
    </w:p>
    <w:p w:rsidR="00080E81" w:rsidRPr="00D3059F" w:rsidRDefault="00D3059F" w:rsidP="009D35A0">
      <w:pPr>
        <w:spacing w:after="0" w:line="240" w:lineRule="auto"/>
        <w:contextualSpacing/>
        <w:jc w:val="both"/>
        <w:rPr>
          <w:rFonts w:ascii="Arial" w:hAnsi="Arial" w:cs="Arial"/>
          <w:color w:val="000000" w:themeColor="text1"/>
          <w:lang w:eastAsia="cs-CZ"/>
        </w:rPr>
      </w:pPr>
      <w:r w:rsidRPr="00D3059F">
        <w:rPr>
          <w:rFonts w:ascii="Arial" w:hAnsi="Arial" w:cs="Arial"/>
        </w:rPr>
        <w:t>Pokud vlastník pozemku nebo stavby bude bránit vstupu oprávněné úřední osobě nebo jí přizvané osobě, může mu stavební úřad rozhodnutím, které je prvním úkonem v řízení, umožnění vstupu nařídit. Odvolání proti takovému rozhodnutí nemá odkladný účinek</w:t>
      </w:r>
      <w:r>
        <w:rPr>
          <w:rFonts w:ascii="Arial" w:hAnsi="Arial" w:cs="Arial"/>
        </w:rPr>
        <w:t xml:space="preserve"> (§ 172 odst. 5 Stavz).</w:t>
      </w:r>
    </w:p>
    <w:p w:rsidR="00D3059F" w:rsidRDefault="00D3059F" w:rsidP="009D35A0">
      <w:pPr>
        <w:spacing w:after="0" w:line="240" w:lineRule="auto"/>
        <w:contextualSpacing/>
        <w:jc w:val="both"/>
        <w:rPr>
          <w:rFonts w:ascii="Arial" w:hAnsi="Arial" w:cs="Arial"/>
          <w:color w:val="000000" w:themeColor="text1"/>
          <w:lang w:eastAsia="cs-CZ"/>
        </w:rPr>
      </w:pPr>
    </w:p>
    <w:p w:rsidR="00080E81" w:rsidRPr="00080E81" w:rsidRDefault="00080E81" w:rsidP="009D35A0">
      <w:pPr>
        <w:spacing w:after="0" w:line="240" w:lineRule="auto"/>
        <w:contextualSpacing/>
        <w:jc w:val="both"/>
        <w:rPr>
          <w:rFonts w:ascii="Arial" w:hAnsi="Arial" w:cs="Arial"/>
          <w:b/>
          <w:color w:val="000000" w:themeColor="text1"/>
          <w:lang w:eastAsia="cs-CZ"/>
        </w:rPr>
      </w:pPr>
      <w:r>
        <w:rPr>
          <w:rFonts w:ascii="Arial" w:hAnsi="Arial" w:cs="Arial"/>
          <w:b/>
          <w:color w:val="000000" w:themeColor="text1"/>
          <w:lang w:eastAsia="cs-CZ"/>
        </w:rPr>
        <w:t>Správní trest</w:t>
      </w:r>
    </w:p>
    <w:p w:rsidR="009D35A0" w:rsidRDefault="009D35A0" w:rsidP="009D35A0">
      <w:pPr>
        <w:spacing w:after="0" w:line="240" w:lineRule="auto"/>
        <w:contextualSpacing/>
        <w:jc w:val="both"/>
        <w:rPr>
          <w:rFonts w:ascii="Arial" w:hAnsi="Arial" w:cs="Arial"/>
          <w:color w:val="000000" w:themeColor="text1"/>
          <w:lang w:eastAsia="cs-CZ"/>
        </w:rPr>
      </w:pPr>
      <w:r>
        <w:rPr>
          <w:rFonts w:ascii="Arial" w:hAnsi="Arial" w:cs="Arial"/>
          <w:color w:val="000000" w:themeColor="text1"/>
          <w:lang w:eastAsia="cs-CZ"/>
        </w:rPr>
        <w:t>U</w:t>
      </w:r>
      <w:r w:rsidRPr="00037D3F">
        <w:rPr>
          <w:rFonts w:ascii="Arial" w:hAnsi="Arial" w:cs="Arial"/>
          <w:color w:val="000000" w:themeColor="text1"/>
          <w:lang w:eastAsia="cs-CZ"/>
        </w:rPr>
        <w:t>žívání staveb v rozporu s kolaudačním rozhodnutím nebo kolaudačním souhlasem</w:t>
      </w:r>
      <w:r>
        <w:rPr>
          <w:rFonts w:ascii="Arial" w:hAnsi="Arial" w:cs="Arial"/>
          <w:color w:val="000000" w:themeColor="text1"/>
          <w:lang w:eastAsia="cs-CZ"/>
        </w:rPr>
        <w:t xml:space="preserve"> naplňuje skutkovou podstatu přestupku podle stavebního zákona. P</w:t>
      </w:r>
      <w:r w:rsidRPr="00037D3F">
        <w:rPr>
          <w:rFonts w:ascii="Arial" w:hAnsi="Arial" w:cs="Arial"/>
          <w:color w:val="000000" w:themeColor="text1"/>
          <w:lang w:eastAsia="cs-CZ"/>
        </w:rPr>
        <w:t xml:space="preserve">odle § 178 odst. </w:t>
      </w:r>
      <w:r>
        <w:rPr>
          <w:rFonts w:ascii="Arial" w:hAnsi="Arial" w:cs="Arial"/>
          <w:color w:val="000000" w:themeColor="text1"/>
          <w:lang w:eastAsia="cs-CZ"/>
        </w:rPr>
        <w:t>1 písm. g) a k) StavZ resp.</w:t>
      </w:r>
      <w:r w:rsidRPr="00037D3F">
        <w:rPr>
          <w:rFonts w:ascii="Arial" w:hAnsi="Arial" w:cs="Arial"/>
          <w:color w:val="000000" w:themeColor="text1"/>
          <w:lang w:eastAsia="cs-CZ"/>
        </w:rPr>
        <w:t xml:space="preserve"> § 180 odst. </w:t>
      </w:r>
      <w:r>
        <w:rPr>
          <w:rFonts w:ascii="Arial" w:hAnsi="Arial" w:cs="Arial"/>
          <w:color w:val="000000" w:themeColor="text1"/>
          <w:lang w:eastAsia="cs-CZ"/>
        </w:rPr>
        <w:t>1</w:t>
      </w:r>
      <w:r w:rsidRPr="00037D3F">
        <w:rPr>
          <w:rFonts w:ascii="Arial" w:hAnsi="Arial" w:cs="Arial"/>
          <w:color w:val="000000" w:themeColor="text1"/>
          <w:lang w:eastAsia="cs-CZ"/>
        </w:rPr>
        <w:t xml:space="preserve"> písm. </w:t>
      </w:r>
      <w:r>
        <w:rPr>
          <w:rFonts w:ascii="Arial" w:hAnsi="Arial" w:cs="Arial"/>
          <w:color w:val="000000" w:themeColor="text1"/>
          <w:lang w:eastAsia="cs-CZ"/>
        </w:rPr>
        <w:t>g</w:t>
      </w:r>
      <w:r w:rsidRPr="00037D3F">
        <w:rPr>
          <w:rFonts w:ascii="Arial" w:hAnsi="Arial" w:cs="Arial"/>
          <w:color w:val="000000" w:themeColor="text1"/>
          <w:lang w:eastAsia="cs-CZ"/>
        </w:rPr>
        <w:t>)</w:t>
      </w:r>
      <w:r>
        <w:rPr>
          <w:rFonts w:ascii="Arial" w:hAnsi="Arial" w:cs="Arial"/>
          <w:color w:val="000000" w:themeColor="text1"/>
          <w:lang w:eastAsia="cs-CZ"/>
        </w:rPr>
        <w:t xml:space="preserve"> a k) StavZ lze uložit pokutu </w:t>
      </w:r>
      <w:r w:rsidRPr="00037D3F">
        <w:rPr>
          <w:rFonts w:ascii="Arial" w:hAnsi="Arial" w:cs="Arial"/>
          <w:color w:val="000000" w:themeColor="text1"/>
          <w:lang w:eastAsia="cs-CZ"/>
        </w:rPr>
        <w:t xml:space="preserve">až do výše 500 000 Kč. </w:t>
      </w:r>
    </w:p>
    <w:p w:rsidR="009D35A0" w:rsidRPr="00F30C6C" w:rsidRDefault="009D35A0" w:rsidP="009D35A0">
      <w:pPr>
        <w:spacing w:after="0" w:line="240" w:lineRule="auto"/>
        <w:contextualSpacing/>
        <w:jc w:val="both"/>
        <w:rPr>
          <w:rFonts w:ascii="Arial" w:hAnsi="Arial" w:cs="Arial"/>
          <w:color w:val="000000" w:themeColor="text1"/>
        </w:rPr>
      </w:pPr>
      <w:r>
        <w:rPr>
          <w:rFonts w:ascii="Arial" w:hAnsi="Arial" w:cs="Arial"/>
          <w:color w:val="000000" w:themeColor="text1"/>
          <w:lang w:eastAsia="cs-CZ"/>
        </w:rPr>
        <w:t>Přestupky</w:t>
      </w:r>
      <w:r w:rsidRPr="00037D3F">
        <w:rPr>
          <w:rFonts w:ascii="Arial" w:hAnsi="Arial" w:cs="Arial"/>
          <w:color w:val="000000" w:themeColor="text1"/>
          <w:lang w:eastAsia="cs-CZ"/>
        </w:rPr>
        <w:t xml:space="preserve"> podle stavebního zákona projednává v prvním stupni stavební úřad</w:t>
      </w:r>
      <w:r>
        <w:rPr>
          <w:rFonts w:ascii="Arial" w:hAnsi="Arial" w:cs="Arial"/>
          <w:color w:val="000000" w:themeColor="text1"/>
          <w:lang w:eastAsia="cs-CZ"/>
        </w:rPr>
        <w:t>.</w:t>
      </w:r>
    </w:p>
    <w:p w:rsidR="00034BFF" w:rsidRDefault="00034BFF" w:rsidP="007C5BEB">
      <w:pPr>
        <w:pStyle w:val="Nadpis3"/>
        <w:rPr>
          <w:rFonts w:ascii="Arial" w:hAnsi="Arial" w:cs="Arial"/>
          <w:b w:val="0"/>
          <w:color w:val="000000" w:themeColor="text1"/>
          <w:sz w:val="24"/>
          <w:szCs w:val="24"/>
          <w:u w:val="single"/>
        </w:rPr>
      </w:pPr>
      <w:bookmarkStart w:id="82" w:name="_Toc479689815"/>
      <w:bookmarkStart w:id="83" w:name="_Toc481654489"/>
    </w:p>
    <w:p w:rsidR="00F17CF5" w:rsidRPr="00193115" w:rsidRDefault="00BC3AE9" w:rsidP="007C5BEB">
      <w:pPr>
        <w:pStyle w:val="Nadpis3"/>
        <w:rPr>
          <w:rFonts w:ascii="Arial" w:hAnsi="Arial" w:cs="Arial"/>
          <w:b w:val="0"/>
          <w:color w:val="000000" w:themeColor="text1"/>
          <w:sz w:val="24"/>
          <w:szCs w:val="24"/>
          <w:u w:val="single"/>
        </w:rPr>
      </w:pPr>
      <w:r w:rsidRPr="00193115">
        <w:rPr>
          <w:rFonts w:ascii="Arial" w:hAnsi="Arial" w:cs="Arial"/>
          <w:b w:val="0"/>
          <w:color w:val="000000" w:themeColor="text1"/>
          <w:sz w:val="24"/>
          <w:szCs w:val="24"/>
          <w:u w:val="single"/>
        </w:rPr>
        <w:t>Z</w:t>
      </w:r>
      <w:r w:rsidR="00CC4076" w:rsidRPr="00193115">
        <w:rPr>
          <w:rFonts w:ascii="Arial" w:hAnsi="Arial" w:cs="Arial"/>
          <w:b w:val="0"/>
          <w:color w:val="000000" w:themeColor="text1"/>
          <w:sz w:val="24"/>
          <w:szCs w:val="24"/>
          <w:u w:val="single"/>
        </w:rPr>
        <w:t> pohledu p</w:t>
      </w:r>
      <w:r w:rsidR="00F17CF5" w:rsidRPr="00193115">
        <w:rPr>
          <w:rFonts w:ascii="Arial" w:hAnsi="Arial" w:cs="Arial"/>
          <w:b w:val="0"/>
          <w:color w:val="000000" w:themeColor="text1"/>
          <w:sz w:val="24"/>
          <w:szCs w:val="24"/>
          <w:u w:val="single"/>
        </w:rPr>
        <w:t>ožárních předpisů</w:t>
      </w:r>
      <w:bookmarkEnd w:id="82"/>
      <w:bookmarkEnd w:id="83"/>
    </w:p>
    <w:p w:rsidR="00DE04C6" w:rsidRDefault="00DE04C6" w:rsidP="00200101">
      <w:pPr>
        <w:tabs>
          <w:tab w:val="left" w:pos="1418"/>
        </w:tabs>
        <w:spacing w:after="0" w:line="240" w:lineRule="auto"/>
        <w:ind w:left="426" w:hanging="426"/>
        <w:contextualSpacing/>
        <w:jc w:val="both"/>
        <w:rPr>
          <w:rFonts w:ascii="Arial" w:hAnsi="Arial" w:cs="Arial"/>
          <w:b/>
          <w:color w:val="000000" w:themeColor="text1"/>
        </w:rPr>
      </w:pPr>
    </w:p>
    <w:p w:rsidR="00F822A1" w:rsidRPr="00F30C6C" w:rsidRDefault="00F822A1" w:rsidP="00200101">
      <w:pPr>
        <w:tabs>
          <w:tab w:val="left" w:pos="1418"/>
        </w:tabs>
        <w:spacing w:after="0" w:line="240" w:lineRule="auto"/>
        <w:ind w:left="426" w:hanging="426"/>
        <w:contextualSpacing/>
        <w:jc w:val="both"/>
        <w:rPr>
          <w:rFonts w:ascii="Arial" w:hAnsi="Arial" w:cs="Arial"/>
          <w:b/>
          <w:color w:val="000000" w:themeColor="text1"/>
        </w:rPr>
      </w:pPr>
      <w:r w:rsidRPr="00F30C6C">
        <w:rPr>
          <w:rFonts w:ascii="Arial" w:hAnsi="Arial" w:cs="Arial"/>
          <w:b/>
          <w:color w:val="000000" w:themeColor="text1"/>
        </w:rPr>
        <w:t xml:space="preserve">Právní (normativní) </w:t>
      </w:r>
      <w:r w:rsidR="00647F2F" w:rsidRPr="00F30C6C">
        <w:rPr>
          <w:rFonts w:ascii="Arial" w:hAnsi="Arial" w:cs="Arial"/>
          <w:b/>
          <w:color w:val="000000" w:themeColor="text1"/>
        </w:rPr>
        <w:t>rámec</w:t>
      </w:r>
    </w:p>
    <w:p w:rsidR="005C23CA" w:rsidRPr="00F30C6C" w:rsidRDefault="00F822A1" w:rsidP="00427D97">
      <w:pPr>
        <w:pStyle w:val="Odstavecseseznamem"/>
        <w:numPr>
          <w:ilvl w:val="0"/>
          <w:numId w:val="22"/>
        </w:numPr>
        <w:tabs>
          <w:tab w:val="left" w:pos="1418"/>
        </w:tabs>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w:t>
      </w:r>
      <w:r w:rsidR="005C23CA" w:rsidRPr="00F30C6C">
        <w:rPr>
          <w:rFonts w:ascii="Arial" w:hAnsi="Arial" w:cs="Arial"/>
          <w:color w:val="000000" w:themeColor="text1"/>
        </w:rPr>
        <w:t>ákon o požární ochraně</w:t>
      </w:r>
      <w:r w:rsidR="003F53F5" w:rsidRPr="00F30C6C">
        <w:rPr>
          <w:rFonts w:ascii="Arial" w:hAnsi="Arial" w:cs="Arial"/>
          <w:color w:val="000000" w:themeColor="text1"/>
        </w:rPr>
        <w:t xml:space="preserve"> (</w:t>
      </w:r>
      <w:r w:rsidR="00A26E59">
        <w:rPr>
          <w:rFonts w:ascii="Arial" w:hAnsi="Arial" w:cs="Arial"/>
          <w:color w:val="000000" w:themeColor="text1"/>
        </w:rPr>
        <w:t xml:space="preserve">č. </w:t>
      </w:r>
      <w:r w:rsidR="003F53F5" w:rsidRPr="00F30C6C">
        <w:rPr>
          <w:rFonts w:ascii="Arial" w:hAnsi="Arial" w:cs="Arial"/>
          <w:color w:val="000000" w:themeColor="text1"/>
        </w:rPr>
        <w:t>133/1985 Sb.)</w:t>
      </w:r>
    </w:p>
    <w:p w:rsidR="00BC3AE9" w:rsidRDefault="005C23CA" w:rsidP="00427D97">
      <w:pPr>
        <w:pStyle w:val="Odstavecseseznamem"/>
        <w:numPr>
          <w:ilvl w:val="0"/>
          <w:numId w:val="22"/>
        </w:numPr>
        <w:tabs>
          <w:tab w:val="left" w:pos="1418"/>
        </w:tabs>
        <w:spacing w:after="0" w:line="240" w:lineRule="auto"/>
        <w:ind w:left="567" w:hanging="567"/>
        <w:jc w:val="both"/>
        <w:rPr>
          <w:rFonts w:ascii="Arial" w:hAnsi="Arial" w:cs="Arial"/>
          <w:color w:val="000000" w:themeColor="text1"/>
        </w:rPr>
      </w:pPr>
      <w:r w:rsidRPr="00F30C6C">
        <w:rPr>
          <w:rFonts w:ascii="Arial" w:hAnsi="Arial" w:cs="Arial"/>
          <w:color w:val="000000" w:themeColor="text1"/>
        </w:rPr>
        <w:t>stavební zákon</w:t>
      </w:r>
      <w:r w:rsidR="00700F2E" w:rsidRPr="00F30C6C">
        <w:rPr>
          <w:rFonts w:ascii="Arial" w:hAnsi="Arial" w:cs="Arial"/>
          <w:color w:val="000000" w:themeColor="text1"/>
        </w:rPr>
        <w:t xml:space="preserve"> </w:t>
      </w:r>
      <w:r w:rsidR="00A26E59">
        <w:rPr>
          <w:rFonts w:ascii="Arial" w:hAnsi="Arial" w:cs="Arial"/>
          <w:color w:val="000000" w:themeColor="text1"/>
        </w:rPr>
        <w:t xml:space="preserve">(č. </w:t>
      </w:r>
      <w:r w:rsidR="00700F2E" w:rsidRPr="00F30C6C">
        <w:rPr>
          <w:rFonts w:ascii="Arial" w:hAnsi="Arial" w:cs="Arial"/>
          <w:color w:val="000000" w:themeColor="text1"/>
        </w:rPr>
        <w:t>183/2006 Sb.</w:t>
      </w:r>
      <w:r w:rsidR="005940AA" w:rsidRPr="00F30C6C">
        <w:rPr>
          <w:rFonts w:ascii="Arial" w:hAnsi="Arial" w:cs="Arial"/>
          <w:color w:val="000000" w:themeColor="text1"/>
        </w:rPr>
        <w:t>)</w:t>
      </w:r>
    </w:p>
    <w:p w:rsidR="00376D52" w:rsidRPr="00376D52" w:rsidRDefault="00376D52" w:rsidP="00427D97">
      <w:pPr>
        <w:pStyle w:val="Odstavecseseznamem"/>
        <w:numPr>
          <w:ilvl w:val="0"/>
          <w:numId w:val="22"/>
        </w:numPr>
        <w:spacing w:after="0" w:line="240" w:lineRule="auto"/>
        <w:ind w:left="567" w:hanging="567"/>
        <w:jc w:val="both"/>
        <w:rPr>
          <w:rFonts w:ascii="Arial" w:hAnsi="Arial" w:cs="Arial"/>
          <w:color w:val="000000" w:themeColor="text1"/>
        </w:rPr>
      </w:pPr>
      <w:r w:rsidRPr="00376D52">
        <w:rPr>
          <w:rFonts w:ascii="Arial" w:hAnsi="Arial" w:cs="Arial"/>
          <w:color w:val="000000" w:themeColor="text1"/>
        </w:rPr>
        <w:t>kontrolní řád</w:t>
      </w:r>
      <w:r>
        <w:rPr>
          <w:rFonts w:ascii="Arial" w:hAnsi="Arial" w:cs="Arial"/>
          <w:color w:val="000000" w:themeColor="text1"/>
        </w:rPr>
        <w:t xml:space="preserve"> </w:t>
      </w:r>
      <w:r w:rsidR="002D1C0E">
        <w:rPr>
          <w:rFonts w:ascii="Arial" w:hAnsi="Arial" w:cs="Arial"/>
          <w:color w:val="000000" w:themeColor="text1"/>
        </w:rPr>
        <w:t>(</w:t>
      </w:r>
      <w:r w:rsidR="00A26E59">
        <w:rPr>
          <w:rFonts w:ascii="Arial" w:hAnsi="Arial" w:cs="Arial"/>
          <w:color w:val="000000" w:themeColor="text1"/>
        </w:rPr>
        <w:t xml:space="preserve">č. </w:t>
      </w:r>
      <w:r w:rsidRPr="00376D52">
        <w:rPr>
          <w:rFonts w:ascii="Arial" w:hAnsi="Arial" w:cs="Arial"/>
          <w:color w:val="000000" w:themeColor="text1"/>
        </w:rPr>
        <w:t>255/2012 Sb.)</w:t>
      </w:r>
    </w:p>
    <w:p w:rsidR="005C23CA" w:rsidRPr="00F30C6C" w:rsidRDefault="00F822A1" w:rsidP="00427D97">
      <w:pPr>
        <w:pStyle w:val="Odstavecseseznamem"/>
        <w:numPr>
          <w:ilvl w:val="0"/>
          <w:numId w:val="22"/>
        </w:numPr>
        <w:tabs>
          <w:tab w:val="left" w:pos="1418"/>
        </w:tabs>
        <w:spacing w:after="0" w:line="240" w:lineRule="auto"/>
        <w:ind w:left="567" w:hanging="567"/>
        <w:jc w:val="both"/>
        <w:rPr>
          <w:rFonts w:ascii="Arial" w:hAnsi="Arial" w:cs="Arial"/>
          <w:color w:val="000000" w:themeColor="text1"/>
        </w:rPr>
      </w:pPr>
      <w:r w:rsidRPr="00F30C6C">
        <w:rPr>
          <w:rFonts w:ascii="Arial" w:hAnsi="Arial" w:cs="Arial"/>
          <w:color w:val="000000" w:themeColor="text1"/>
        </w:rPr>
        <w:t>vyhláška o požární prevenci (</w:t>
      </w:r>
      <w:r w:rsidR="00A26E59">
        <w:rPr>
          <w:rFonts w:ascii="Arial" w:hAnsi="Arial" w:cs="Arial"/>
          <w:color w:val="000000" w:themeColor="text1"/>
        </w:rPr>
        <w:t xml:space="preserve">č. </w:t>
      </w:r>
      <w:r w:rsidR="005C23CA" w:rsidRPr="00F30C6C">
        <w:rPr>
          <w:rFonts w:ascii="Arial" w:hAnsi="Arial" w:cs="Arial"/>
          <w:color w:val="000000" w:themeColor="text1"/>
        </w:rPr>
        <w:t>246/2001 Sb.</w:t>
      </w:r>
      <w:r w:rsidRPr="00F30C6C">
        <w:rPr>
          <w:rFonts w:ascii="Arial" w:hAnsi="Arial" w:cs="Arial"/>
          <w:color w:val="000000" w:themeColor="text1"/>
        </w:rPr>
        <w:t>)</w:t>
      </w:r>
    </w:p>
    <w:p w:rsidR="00F822A1" w:rsidRPr="00F30C6C" w:rsidRDefault="00F822A1" w:rsidP="00427D97">
      <w:pPr>
        <w:pStyle w:val="Odstavecseseznamem"/>
        <w:numPr>
          <w:ilvl w:val="0"/>
          <w:numId w:val="22"/>
        </w:numPr>
        <w:tabs>
          <w:tab w:val="left" w:pos="1418"/>
        </w:tabs>
        <w:spacing w:after="0" w:line="240" w:lineRule="auto"/>
        <w:ind w:left="567" w:hanging="567"/>
        <w:jc w:val="both"/>
        <w:rPr>
          <w:rFonts w:ascii="Arial" w:hAnsi="Arial" w:cs="Arial"/>
          <w:color w:val="000000" w:themeColor="text1"/>
        </w:rPr>
      </w:pPr>
      <w:r w:rsidRPr="00F30C6C">
        <w:rPr>
          <w:rFonts w:ascii="Arial" w:hAnsi="Arial" w:cs="Arial"/>
          <w:color w:val="000000" w:themeColor="text1"/>
        </w:rPr>
        <w:t>v</w:t>
      </w:r>
      <w:r w:rsidR="005C23CA" w:rsidRPr="00F30C6C">
        <w:rPr>
          <w:rFonts w:ascii="Arial" w:hAnsi="Arial" w:cs="Arial"/>
          <w:color w:val="000000" w:themeColor="text1"/>
        </w:rPr>
        <w:t>yhláška o technických podmínkách požární ochrany staveb</w:t>
      </w:r>
      <w:r w:rsidRPr="00F30C6C">
        <w:rPr>
          <w:rFonts w:ascii="Arial" w:hAnsi="Arial" w:cs="Arial"/>
          <w:color w:val="000000" w:themeColor="text1"/>
        </w:rPr>
        <w:t xml:space="preserve"> (</w:t>
      </w:r>
      <w:r w:rsidR="00A26E59">
        <w:rPr>
          <w:rFonts w:ascii="Arial" w:hAnsi="Arial" w:cs="Arial"/>
          <w:color w:val="000000" w:themeColor="text1"/>
        </w:rPr>
        <w:t xml:space="preserve">č. </w:t>
      </w:r>
      <w:r w:rsidRPr="00F30C6C">
        <w:rPr>
          <w:rFonts w:ascii="Arial" w:hAnsi="Arial" w:cs="Arial"/>
          <w:color w:val="000000" w:themeColor="text1"/>
        </w:rPr>
        <w:t>23/2008 Sb.)</w:t>
      </w:r>
    </w:p>
    <w:p w:rsidR="00BC3AE9" w:rsidRPr="00F30C6C" w:rsidRDefault="00F822A1" w:rsidP="00427D97">
      <w:pPr>
        <w:pStyle w:val="Odstavecseseznamem"/>
        <w:numPr>
          <w:ilvl w:val="0"/>
          <w:numId w:val="22"/>
        </w:numPr>
        <w:tabs>
          <w:tab w:val="left" w:pos="1418"/>
        </w:tabs>
        <w:spacing w:after="0" w:line="240" w:lineRule="auto"/>
        <w:ind w:left="567" w:hanging="567"/>
        <w:jc w:val="both"/>
        <w:rPr>
          <w:rFonts w:ascii="Arial" w:hAnsi="Arial" w:cs="Arial"/>
          <w:color w:val="000000" w:themeColor="text1"/>
        </w:rPr>
      </w:pPr>
      <w:r w:rsidRPr="00F30C6C">
        <w:rPr>
          <w:rFonts w:ascii="Arial" w:hAnsi="Arial" w:cs="Arial"/>
          <w:color w:val="000000" w:themeColor="text1"/>
        </w:rPr>
        <w:t>v</w:t>
      </w:r>
      <w:r w:rsidR="005C23CA" w:rsidRPr="00F30C6C">
        <w:rPr>
          <w:rFonts w:ascii="Arial" w:hAnsi="Arial" w:cs="Arial"/>
          <w:color w:val="000000" w:themeColor="text1"/>
        </w:rPr>
        <w:t>yhláška o technických požadavcích na stavby</w:t>
      </w:r>
      <w:r w:rsidRPr="00F30C6C">
        <w:rPr>
          <w:rFonts w:ascii="Arial" w:hAnsi="Arial" w:cs="Arial"/>
          <w:color w:val="000000" w:themeColor="text1"/>
        </w:rPr>
        <w:t xml:space="preserve"> (</w:t>
      </w:r>
      <w:r w:rsidR="00A26E59">
        <w:rPr>
          <w:rFonts w:ascii="Arial" w:hAnsi="Arial" w:cs="Arial"/>
          <w:color w:val="000000" w:themeColor="text1"/>
        </w:rPr>
        <w:t xml:space="preserve">č. </w:t>
      </w:r>
      <w:r w:rsidRPr="00F30C6C">
        <w:rPr>
          <w:rFonts w:ascii="Arial" w:hAnsi="Arial" w:cs="Arial"/>
          <w:color w:val="000000" w:themeColor="text1"/>
        </w:rPr>
        <w:t>268/2009 Sb.)</w:t>
      </w:r>
    </w:p>
    <w:p w:rsidR="00F822A1" w:rsidRPr="00F30C6C" w:rsidRDefault="00F822A1" w:rsidP="00427D97">
      <w:pPr>
        <w:pStyle w:val="Odstavecseseznamem"/>
        <w:numPr>
          <w:ilvl w:val="0"/>
          <w:numId w:val="22"/>
        </w:numPr>
        <w:tabs>
          <w:tab w:val="left" w:pos="567"/>
          <w:tab w:val="left" w:pos="1418"/>
        </w:tabs>
        <w:spacing w:after="0" w:line="240" w:lineRule="auto"/>
        <w:ind w:left="567" w:hanging="567"/>
        <w:rPr>
          <w:rFonts w:ascii="Arial" w:hAnsi="Arial" w:cs="Arial"/>
          <w:color w:val="000000" w:themeColor="text1"/>
          <w:sz w:val="24"/>
        </w:rPr>
      </w:pPr>
      <w:r w:rsidRPr="00F30C6C">
        <w:rPr>
          <w:rFonts w:ascii="Arial" w:hAnsi="Arial" w:cs="Arial"/>
          <w:color w:val="000000" w:themeColor="text1"/>
        </w:rPr>
        <w:t>vyhláška</w:t>
      </w:r>
      <w:r w:rsidR="00EF660D" w:rsidRPr="00F30C6C">
        <w:rPr>
          <w:rFonts w:ascii="Arial" w:hAnsi="Arial" w:cs="Arial"/>
          <w:color w:val="000000" w:themeColor="text1"/>
        </w:rPr>
        <w:t xml:space="preserve"> </w:t>
      </w:r>
      <w:r w:rsidRPr="00F30C6C">
        <w:rPr>
          <w:rFonts w:ascii="Arial" w:hAnsi="Arial" w:cs="Arial"/>
          <w:color w:val="000000" w:themeColor="text1"/>
        </w:rPr>
        <w:t>o obecných technických požadavcích zabezpečujících užívání stavby osobami s omezenou schopností pohybu a orientace (č. 398/2009 Sb)</w:t>
      </w:r>
    </w:p>
    <w:p w:rsidR="00A26BA6" w:rsidRPr="00F30C6C" w:rsidRDefault="00F822A1" w:rsidP="00427D97">
      <w:pPr>
        <w:pStyle w:val="Odstavecseseznamem"/>
        <w:numPr>
          <w:ilvl w:val="0"/>
          <w:numId w:val="22"/>
        </w:numPr>
        <w:tabs>
          <w:tab w:val="left" w:pos="1418"/>
        </w:tabs>
        <w:spacing w:after="0" w:line="240" w:lineRule="auto"/>
        <w:ind w:left="567" w:hanging="567"/>
        <w:jc w:val="both"/>
        <w:rPr>
          <w:rFonts w:ascii="Arial" w:hAnsi="Arial" w:cs="Arial"/>
          <w:color w:val="000000" w:themeColor="text1"/>
        </w:rPr>
      </w:pPr>
      <w:r w:rsidRPr="00F30C6C">
        <w:rPr>
          <w:rFonts w:ascii="Arial" w:hAnsi="Arial" w:cs="Arial"/>
          <w:color w:val="000000" w:themeColor="text1"/>
        </w:rPr>
        <w:t>ČSN 73 0833 Požární bezpečnost staveb – Budovy pro bydlení a ubytování</w:t>
      </w:r>
    </w:p>
    <w:p w:rsidR="00BC3AE9" w:rsidRPr="00F30C6C" w:rsidRDefault="00BC3AE9"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Každou činnost spojenou s ubytováním je nutné z hlediska požární ochrany spojovat s  konkrétní stavbou, provozovanou činností a vztahu k osobám, které činnost provozují, popř. vlastní stavbu. Proto je </w:t>
      </w:r>
      <w:r w:rsidR="008D5928" w:rsidRPr="00F30C6C">
        <w:rPr>
          <w:rFonts w:ascii="Arial" w:hAnsi="Arial" w:cs="Arial"/>
          <w:color w:val="000000" w:themeColor="text1"/>
        </w:rPr>
        <w:t xml:space="preserve">tento oddíl </w:t>
      </w:r>
      <w:r w:rsidRPr="00F30C6C">
        <w:rPr>
          <w:rFonts w:ascii="Arial" w:hAnsi="Arial" w:cs="Arial"/>
          <w:color w:val="000000" w:themeColor="text1"/>
        </w:rPr>
        <w:t xml:space="preserve">členěn na níže uvedené základní kategorie </w:t>
      </w:r>
      <w:r w:rsidR="008D5928" w:rsidRPr="00F30C6C">
        <w:rPr>
          <w:rFonts w:ascii="Arial" w:hAnsi="Arial" w:cs="Arial"/>
          <w:color w:val="000000" w:themeColor="text1"/>
        </w:rPr>
        <w:br/>
      </w:r>
      <w:r w:rsidRPr="00F30C6C">
        <w:rPr>
          <w:rFonts w:ascii="Arial" w:hAnsi="Arial" w:cs="Arial"/>
          <w:color w:val="000000" w:themeColor="text1"/>
        </w:rPr>
        <w:t xml:space="preserve">(viz </w:t>
      </w:r>
      <w:r w:rsidR="00647F2F" w:rsidRPr="00F30C6C">
        <w:rPr>
          <w:rFonts w:ascii="Arial" w:hAnsi="Arial" w:cs="Arial"/>
          <w:color w:val="000000" w:themeColor="text1"/>
        </w:rPr>
        <w:t>s</w:t>
      </w:r>
      <w:r w:rsidRPr="00F30C6C">
        <w:rPr>
          <w:rFonts w:ascii="Arial" w:hAnsi="Arial" w:cs="Arial"/>
          <w:color w:val="000000" w:themeColor="text1"/>
        </w:rPr>
        <w:t>chéma č. 1). Vše je zastřešeno výkonem státního požárního dozoru na úseku požární ochrany.</w:t>
      </w: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noProof/>
          <w:color w:val="000000" w:themeColor="text1"/>
          <w:lang w:eastAsia="cs-CZ"/>
        </w:rPr>
        <mc:AlternateContent>
          <mc:Choice Requires="wps">
            <w:drawing>
              <wp:anchor distT="0" distB="0" distL="114300" distR="114300" simplePos="0" relativeHeight="251653120" behindDoc="0" locked="0" layoutInCell="1" allowOverlap="1" wp14:anchorId="2CC56AC5" wp14:editId="2C9DE18F">
                <wp:simplePos x="0" y="0"/>
                <wp:positionH relativeFrom="column">
                  <wp:posOffset>480695</wp:posOffset>
                </wp:positionH>
                <wp:positionV relativeFrom="paragraph">
                  <wp:posOffset>125095</wp:posOffset>
                </wp:positionV>
                <wp:extent cx="4686300" cy="1409700"/>
                <wp:effectExtent l="13970" t="10795" r="5080" b="8255"/>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40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3" o:spid="_x0000_s1026" style="position:absolute;margin-left:37.85pt;margin-top:9.85pt;width:369pt;height:1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"/>
            </w:pict>
          </mc:Fallback>
        </mc:AlternateContent>
      </w:r>
      <w:r w:rsidRPr="00F30C6C">
        <w:rPr>
          <w:rFonts w:ascii="Arial" w:hAnsi="Arial" w:cs="Arial"/>
          <w:noProof/>
          <w:color w:val="000000" w:themeColor="text1"/>
          <w:lang w:eastAsia="cs-CZ"/>
        </w:rPr>
        <mc:AlternateContent>
          <mc:Choice Requires="wps">
            <w:drawing>
              <wp:anchor distT="0" distB="0" distL="114300" distR="114300" simplePos="0" relativeHeight="251654144" behindDoc="0" locked="0" layoutInCell="1" allowOverlap="1" wp14:anchorId="3FE2E432" wp14:editId="7E59234F">
                <wp:simplePos x="0" y="0"/>
                <wp:positionH relativeFrom="column">
                  <wp:posOffset>827405</wp:posOffset>
                </wp:positionH>
                <wp:positionV relativeFrom="paragraph">
                  <wp:posOffset>328930</wp:posOffset>
                </wp:positionV>
                <wp:extent cx="1038225" cy="281940"/>
                <wp:effectExtent l="8255" t="5080" r="10795"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1940"/>
                        </a:xfrm>
                        <a:prstGeom prst="rect">
                          <a:avLst/>
                        </a:prstGeom>
                        <a:solidFill>
                          <a:srgbClr val="FFFFFF"/>
                        </a:solidFill>
                        <a:ln w="9525">
                          <a:solidFill>
                            <a:srgbClr val="000000"/>
                          </a:solidFill>
                          <a:miter lim="800000"/>
                          <a:headEnd/>
                          <a:tailEnd/>
                        </a:ln>
                      </wps:spPr>
                      <wps:txbx>
                        <w:txbxContent>
                          <w:p w:rsidR="007C7A25" w:rsidRPr="00CC4076" w:rsidRDefault="007C7A25" w:rsidP="00CC4076">
                            <w:pPr>
                              <w:jc w:val="center"/>
                              <w:rPr>
                                <w:rFonts w:ascii="Arial" w:hAnsi="Arial" w:cs="Arial"/>
                              </w:rPr>
                            </w:pPr>
                            <w:r w:rsidRPr="00CC4076">
                              <w:rPr>
                                <w:rFonts w:ascii="Arial" w:hAnsi="Arial" w:cs="Arial"/>
                              </w:rPr>
                              <w:t>Stavba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12" o:spid="_x0000_s1026" type="#_x0000_t202" style="position:absolute;left:0;text-align:left;margin-left:65.15pt;margin-top:25.9pt;width:81.75pt;height:22.2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">
                <v:textbox style="mso-fit-shape-to-text:t">
                  <w:txbxContent>
                    <w:p w:rsidR="007C7A25" w:rsidRPr="00CC4076" w:rsidRDefault="007C7A25" w:rsidP="00CC4076">
                      <w:pPr>
                        <w:jc w:val="center"/>
                        <w:rPr>
                          <w:rFonts w:ascii="Arial" w:hAnsi="Arial" w:cs="Arial"/>
                        </w:rPr>
                      </w:pPr>
                      <w:r w:rsidRPr="00CC4076">
                        <w:rPr>
                          <w:rFonts w:ascii="Arial" w:hAnsi="Arial" w:cs="Arial"/>
                        </w:rPr>
                        <w:t>Stavba</w:t>
                      </w:r>
                    </w:p>
                  </w:txbxContent>
                </v:textbox>
              </v:shape>
            </w:pict>
          </mc:Fallback>
        </mc:AlternateContent>
      </w:r>
      <w:r w:rsidRPr="00F30C6C">
        <w:rPr>
          <w:rFonts w:ascii="Arial" w:hAnsi="Arial" w:cs="Arial"/>
          <w:noProof/>
          <w:color w:val="000000" w:themeColor="text1"/>
          <w:lang w:eastAsia="cs-CZ"/>
        </w:rPr>
        <mc:AlternateContent>
          <mc:Choice Requires="wps">
            <w:drawing>
              <wp:anchor distT="0" distB="0" distL="114300" distR="114300" simplePos="0" relativeHeight="251655168" behindDoc="0" locked="0" layoutInCell="1" allowOverlap="1" wp14:anchorId="3CAC830A" wp14:editId="412BDB58">
                <wp:simplePos x="0" y="0"/>
                <wp:positionH relativeFrom="column">
                  <wp:posOffset>2155190</wp:posOffset>
                </wp:positionH>
                <wp:positionV relativeFrom="paragraph">
                  <wp:posOffset>328930</wp:posOffset>
                </wp:positionV>
                <wp:extent cx="1525270" cy="283845"/>
                <wp:effectExtent l="12065" t="5080" r="5715" b="635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283845"/>
                        </a:xfrm>
                        <a:prstGeom prst="rect">
                          <a:avLst/>
                        </a:prstGeom>
                        <a:solidFill>
                          <a:srgbClr val="FFFFFF"/>
                        </a:solidFill>
                        <a:ln w="9525">
                          <a:solidFill>
                            <a:srgbClr val="000000"/>
                          </a:solidFill>
                          <a:miter lim="800000"/>
                          <a:headEnd/>
                          <a:tailEnd/>
                        </a:ln>
                      </wps:spPr>
                      <wps:txbx>
                        <w:txbxContent>
                          <w:p w:rsidR="007C7A25" w:rsidRPr="00CC4076" w:rsidRDefault="007C7A25" w:rsidP="005C23CA">
                            <w:pPr>
                              <w:rPr>
                                <w:rFonts w:ascii="Arial" w:hAnsi="Arial" w:cs="Arial"/>
                              </w:rPr>
                            </w:pPr>
                            <w:r w:rsidRPr="00CC4076">
                              <w:rPr>
                                <w:rFonts w:ascii="Arial" w:hAnsi="Arial" w:cs="Arial"/>
                              </w:rPr>
                              <w:t>Provozovaná činnost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11" o:spid="_x0000_s1027" type="#_x0000_t202" style="position:absolute;left:0;text-align:left;margin-left:169.7pt;margin-top:25.9pt;width:120.1pt;height:2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">
                <v:textbox>
                  <w:txbxContent>
                    <w:p w:rsidR="007C7A25" w:rsidRPr="00CC4076" w:rsidRDefault="007C7A25" w:rsidP="005C23CA">
                      <w:pPr>
                        <w:rPr>
                          <w:rFonts w:ascii="Arial" w:hAnsi="Arial" w:cs="Arial"/>
                        </w:rPr>
                      </w:pPr>
                      <w:r w:rsidRPr="00CC4076">
                        <w:rPr>
                          <w:rFonts w:ascii="Arial" w:hAnsi="Arial" w:cs="Arial"/>
                        </w:rPr>
                        <w:t>Provozovaná činnost</w:t>
                      </w:r>
                    </w:p>
                  </w:txbxContent>
                </v:textbox>
              </v:shape>
            </w:pict>
          </mc:Fallback>
        </mc:AlternateContent>
      </w:r>
      <w:r w:rsidRPr="00F30C6C">
        <w:rPr>
          <w:rFonts w:ascii="Arial" w:hAnsi="Arial" w:cs="Arial"/>
          <w:noProof/>
          <w:color w:val="000000" w:themeColor="text1"/>
          <w:lang w:eastAsia="cs-CZ"/>
        </w:rPr>
        <mc:AlternateContent>
          <mc:Choice Requires="wps">
            <w:drawing>
              <wp:anchor distT="0" distB="0" distL="114300" distR="114300" simplePos="0" relativeHeight="251656192" behindDoc="0" locked="0" layoutInCell="1" allowOverlap="1" wp14:anchorId="4A8A8819" wp14:editId="3F940BB6">
                <wp:simplePos x="0" y="0"/>
                <wp:positionH relativeFrom="column">
                  <wp:posOffset>3899535</wp:posOffset>
                </wp:positionH>
                <wp:positionV relativeFrom="paragraph">
                  <wp:posOffset>336550</wp:posOffset>
                </wp:positionV>
                <wp:extent cx="1163320" cy="281940"/>
                <wp:effectExtent l="13335" t="12700" r="13970" b="1016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281940"/>
                        </a:xfrm>
                        <a:prstGeom prst="rect">
                          <a:avLst/>
                        </a:prstGeom>
                        <a:solidFill>
                          <a:srgbClr val="FFFFFF"/>
                        </a:solidFill>
                        <a:ln w="9525">
                          <a:solidFill>
                            <a:srgbClr val="000000"/>
                          </a:solidFill>
                          <a:miter lim="800000"/>
                          <a:headEnd/>
                          <a:tailEnd/>
                        </a:ln>
                      </wps:spPr>
                      <wps:txbx>
                        <w:txbxContent>
                          <w:p w:rsidR="007C7A25" w:rsidRPr="00CC4076" w:rsidRDefault="007C7A25" w:rsidP="00CC4076">
                            <w:pPr>
                              <w:jc w:val="center"/>
                              <w:rPr>
                                <w:rFonts w:ascii="Arial" w:hAnsi="Arial" w:cs="Arial"/>
                              </w:rPr>
                            </w:pPr>
                            <w:r w:rsidRPr="00CC4076">
                              <w:rPr>
                                <w:rFonts w:ascii="Arial" w:hAnsi="Arial" w:cs="Arial"/>
                              </w:rPr>
                              <w:t>Osoba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ové pole 10" o:spid="_x0000_s1028" type="#_x0000_t202" style="position:absolute;left:0;text-align:left;margin-left:307.05pt;margin-top:26.5pt;width:91.6pt;height:22.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">
                <v:textbox style="mso-fit-shape-to-text:t">
                  <w:txbxContent>
                    <w:p w:rsidR="007C7A25" w:rsidRPr="00CC4076" w:rsidRDefault="007C7A25" w:rsidP="00CC4076">
                      <w:pPr>
                        <w:jc w:val="center"/>
                        <w:rPr>
                          <w:rFonts w:ascii="Arial" w:hAnsi="Arial" w:cs="Arial"/>
                        </w:rPr>
                      </w:pPr>
                      <w:r w:rsidRPr="00CC4076">
                        <w:rPr>
                          <w:rFonts w:ascii="Arial" w:hAnsi="Arial" w:cs="Arial"/>
                        </w:rPr>
                        <w:t>Osoba</w:t>
                      </w:r>
                    </w:p>
                  </w:txbxContent>
                </v:textbox>
              </v:shape>
            </w:pict>
          </mc:Fallback>
        </mc:AlternateContent>
      </w:r>
      <w:r w:rsidRPr="00F30C6C">
        <w:rPr>
          <w:rFonts w:ascii="Arial" w:hAnsi="Arial" w:cs="Arial"/>
          <w:noProof/>
          <w:color w:val="000000" w:themeColor="text1"/>
          <w:lang w:eastAsia="cs-CZ"/>
        </w:rPr>
        <mc:AlternateContent>
          <mc:Choice Requires="wps">
            <w:drawing>
              <wp:anchor distT="0" distB="0" distL="114300" distR="114300" simplePos="0" relativeHeight="251657216" behindDoc="0" locked="0" layoutInCell="1" allowOverlap="1" wp14:anchorId="2D921CC9" wp14:editId="5967126D">
                <wp:simplePos x="0" y="0"/>
                <wp:positionH relativeFrom="column">
                  <wp:posOffset>2240280</wp:posOffset>
                </wp:positionH>
                <wp:positionV relativeFrom="paragraph">
                  <wp:posOffset>1049020</wp:posOffset>
                </wp:positionV>
                <wp:extent cx="1310005" cy="281940"/>
                <wp:effectExtent l="11430" t="10795" r="12065" b="1206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81940"/>
                        </a:xfrm>
                        <a:prstGeom prst="rect">
                          <a:avLst/>
                        </a:prstGeom>
                        <a:solidFill>
                          <a:srgbClr val="FFFFFF"/>
                        </a:solidFill>
                        <a:ln w="9525">
                          <a:solidFill>
                            <a:srgbClr val="000000"/>
                          </a:solidFill>
                          <a:miter lim="800000"/>
                          <a:headEnd/>
                          <a:tailEnd/>
                        </a:ln>
                      </wps:spPr>
                      <wps:txbx>
                        <w:txbxContent>
                          <w:p w:rsidR="007C7A25" w:rsidRPr="00CC4076" w:rsidRDefault="007C7A25" w:rsidP="00F16748">
                            <w:pPr>
                              <w:jc w:val="center"/>
                              <w:rPr>
                                <w:rFonts w:ascii="Arial" w:hAnsi="Arial" w:cs="Arial"/>
                              </w:rPr>
                            </w:pPr>
                            <w:r>
                              <w:rPr>
                                <w:rFonts w:ascii="Arial" w:hAnsi="Arial" w:cs="Arial"/>
                              </w:rPr>
                              <w:t>Ub</w:t>
                            </w:r>
                            <w:r w:rsidRPr="00CC4076">
                              <w:rPr>
                                <w:rFonts w:ascii="Arial" w:hAnsi="Arial" w:cs="Arial"/>
                              </w:rPr>
                              <w:t>ytování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ové pole 9" o:spid="_x0000_s1029" type="#_x0000_t202" style="position:absolute;left:0;text-align:left;margin-left:176.4pt;margin-top:82.6pt;width:103.15pt;height:22.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">
                <v:textbox style="mso-fit-shape-to-text:t">
                  <w:txbxContent>
                    <w:p w:rsidR="007C7A25" w:rsidRPr="00CC4076" w:rsidRDefault="007C7A25" w:rsidP="00F16748">
                      <w:pPr>
                        <w:jc w:val="center"/>
                        <w:rPr>
                          <w:rFonts w:ascii="Arial" w:hAnsi="Arial" w:cs="Arial"/>
                        </w:rPr>
                      </w:pPr>
                      <w:r>
                        <w:rPr>
                          <w:rFonts w:ascii="Arial" w:hAnsi="Arial" w:cs="Arial"/>
                        </w:rPr>
                        <w:t>Ub</w:t>
                      </w:r>
                      <w:r w:rsidRPr="00CC4076">
                        <w:rPr>
                          <w:rFonts w:ascii="Arial" w:hAnsi="Arial" w:cs="Arial"/>
                        </w:rPr>
                        <w:t>ytování</w:t>
                      </w:r>
                    </w:p>
                  </w:txbxContent>
                </v:textbox>
              </v:shape>
            </w:pict>
          </mc:Fallback>
        </mc:AlternateContent>
      </w:r>
      <w:r w:rsidRPr="00F30C6C">
        <w:rPr>
          <w:rFonts w:ascii="Arial" w:hAnsi="Arial" w:cs="Arial"/>
          <w:noProof/>
          <w:color w:val="000000" w:themeColor="text1"/>
          <w:lang w:eastAsia="cs-CZ"/>
        </w:rPr>
        <mc:AlternateContent>
          <mc:Choice Requires="wps">
            <w:drawing>
              <wp:anchor distT="0" distB="0" distL="114300" distR="114300" simplePos="0" relativeHeight="251658240" behindDoc="0" locked="0" layoutInCell="1" allowOverlap="1" wp14:anchorId="623ABD68" wp14:editId="02812882">
                <wp:simplePos x="0" y="0"/>
                <wp:positionH relativeFrom="column">
                  <wp:posOffset>1814195</wp:posOffset>
                </wp:positionH>
                <wp:positionV relativeFrom="paragraph">
                  <wp:posOffset>686435</wp:posOffset>
                </wp:positionV>
                <wp:extent cx="426085" cy="351155"/>
                <wp:effectExtent l="42545" t="48260" r="45720" b="48260"/>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3511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8" o:spid="_x0000_s1026" type="#_x0000_t32" style="position:absolute;margin-left:142.85pt;margin-top:54.05pt;width:33.55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">
                <v:stroke startarrow="block" endarrow="block"/>
              </v:shape>
            </w:pict>
          </mc:Fallback>
        </mc:AlternateContent>
      </w:r>
      <w:r w:rsidRPr="00F30C6C">
        <w:rPr>
          <w:rFonts w:ascii="Arial" w:hAnsi="Arial" w:cs="Arial"/>
          <w:noProof/>
          <w:color w:val="000000" w:themeColor="text1"/>
          <w:lang w:eastAsia="cs-CZ"/>
        </w:rPr>
        <mc:AlternateContent>
          <mc:Choice Requires="wps">
            <w:drawing>
              <wp:anchor distT="0" distB="0" distL="114300" distR="114300" simplePos="0" relativeHeight="251660288" behindDoc="0" locked="0" layoutInCell="1" allowOverlap="1" wp14:anchorId="2FFBC205" wp14:editId="684EF589">
                <wp:simplePos x="0" y="0"/>
                <wp:positionH relativeFrom="column">
                  <wp:posOffset>3555365</wp:posOffset>
                </wp:positionH>
                <wp:positionV relativeFrom="paragraph">
                  <wp:posOffset>687070</wp:posOffset>
                </wp:positionV>
                <wp:extent cx="449580" cy="345440"/>
                <wp:effectExtent l="50165" t="48895" r="43180" b="53340"/>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580" cy="3454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6" o:spid="_x0000_s1026" type="#_x0000_t32" style="position:absolute;margin-left:279.95pt;margin-top:54.1pt;width:35.4pt;height:27.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">
                <v:stroke startarrow="block" endarrow="block"/>
              </v:shape>
            </w:pict>
          </mc:Fallback>
        </mc:AlternateContent>
      </w:r>
      <w:r w:rsidRPr="00F30C6C">
        <w:rPr>
          <w:rFonts w:ascii="Arial" w:hAnsi="Arial" w:cs="Arial"/>
          <w:noProof/>
          <w:color w:val="000000" w:themeColor="text1"/>
          <w:lang w:eastAsia="cs-CZ"/>
        </w:rPr>
        <mc:AlternateContent>
          <mc:Choice Requires="wps">
            <w:drawing>
              <wp:anchor distT="0" distB="0" distL="114300" distR="114300" simplePos="0" relativeHeight="251662336" behindDoc="0" locked="0" layoutInCell="1" allowOverlap="1" wp14:anchorId="382E70B2" wp14:editId="68A63407">
                <wp:simplePos x="0" y="0"/>
                <wp:positionH relativeFrom="column">
                  <wp:posOffset>2880995</wp:posOffset>
                </wp:positionH>
                <wp:positionV relativeFrom="paragraph">
                  <wp:posOffset>1580515</wp:posOffset>
                </wp:positionV>
                <wp:extent cx="0" cy="276225"/>
                <wp:effectExtent l="61595" t="18415" r="52705" b="1016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 o:spid="_x0000_s1026" type="#_x0000_t32" style="position:absolute;margin-left:226.85pt;margin-top:124.45pt;width:0;height:21.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">
                <v:stroke endarrow="block"/>
              </v:shape>
            </w:pict>
          </mc:Fallback>
        </mc:AlternateContent>
      </w: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p>
    <w:p w:rsidR="005C23CA" w:rsidRPr="00F30C6C" w:rsidRDefault="00EE4FB1" w:rsidP="00200101">
      <w:pPr>
        <w:tabs>
          <w:tab w:val="left" w:pos="1418"/>
          <w:tab w:val="left" w:pos="4536"/>
        </w:tabs>
        <w:spacing w:after="0" w:line="240" w:lineRule="auto"/>
        <w:contextualSpacing/>
        <w:jc w:val="both"/>
        <w:rPr>
          <w:rFonts w:ascii="Arial" w:hAnsi="Arial" w:cs="Arial"/>
          <w:color w:val="000000" w:themeColor="text1"/>
        </w:rPr>
      </w:pPr>
      <w:r w:rsidRPr="00F30C6C">
        <w:rPr>
          <w:rFonts w:ascii="Arial" w:hAnsi="Arial" w:cs="Arial"/>
          <w:noProof/>
          <w:color w:val="000000" w:themeColor="text1"/>
          <w:lang w:eastAsia="cs-CZ"/>
        </w:rPr>
        <mc:AlternateContent>
          <mc:Choice Requires="wps">
            <w:drawing>
              <wp:anchor distT="0" distB="0" distL="114300" distR="114300" simplePos="0" relativeHeight="251659264" behindDoc="0" locked="0" layoutInCell="1" allowOverlap="1" wp14:anchorId="4B26E8CD" wp14:editId="2EBDEEC5">
                <wp:simplePos x="0" y="0"/>
                <wp:positionH relativeFrom="column">
                  <wp:posOffset>2880995</wp:posOffset>
                </wp:positionH>
                <wp:positionV relativeFrom="paragraph">
                  <wp:posOffset>-635</wp:posOffset>
                </wp:positionV>
                <wp:extent cx="0" cy="355600"/>
                <wp:effectExtent l="76200" t="38100" r="95250" b="63500"/>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7" o:spid="_x0000_s1026" type="#_x0000_t32" style="position:absolute;margin-left:226.85pt;margin-top:-.05pt;width:0;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">
                <v:stroke startarrow="block" endarrow="block"/>
              </v:shape>
            </w:pict>
          </mc:Fallback>
        </mc:AlternateContent>
      </w: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p>
    <w:p w:rsidR="00BC3AE9" w:rsidRPr="00F30C6C" w:rsidRDefault="00BC3AE9" w:rsidP="00200101">
      <w:pPr>
        <w:tabs>
          <w:tab w:val="left" w:pos="1418"/>
        </w:tabs>
        <w:spacing w:after="0" w:line="240" w:lineRule="auto"/>
        <w:contextualSpacing/>
        <w:jc w:val="both"/>
        <w:rPr>
          <w:rFonts w:ascii="Arial" w:hAnsi="Arial" w:cs="Arial"/>
          <w:b/>
          <w:color w:val="000000" w:themeColor="text1"/>
        </w:rPr>
      </w:pPr>
    </w:p>
    <w:p w:rsidR="00541B47" w:rsidRPr="00F30C6C" w:rsidRDefault="00541B47" w:rsidP="00200101">
      <w:pPr>
        <w:tabs>
          <w:tab w:val="left" w:pos="1418"/>
        </w:tabs>
        <w:spacing w:after="0" w:line="240" w:lineRule="auto"/>
        <w:contextualSpacing/>
        <w:jc w:val="both"/>
        <w:rPr>
          <w:rFonts w:ascii="Arial" w:hAnsi="Arial" w:cs="Arial"/>
          <w:color w:val="000000" w:themeColor="text1"/>
        </w:rPr>
      </w:pPr>
    </w:p>
    <w:p w:rsidR="00541B47" w:rsidRPr="00F30C6C" w:rsidRDefault="00541B47" w:rsidP="00200101">
      <w:pPr>
        <w:tabs>
          <w:tab w:val="left" w:pos="1418"/>
        </w:tabs>
        <w:spacing w:after="0" w:line="240" w:lineRule="auto"/>
        <w:contextualSpacing/>
        <w:jc w:val="both"/>
        <w:rPr>
          <w:rFonts w:ascii="Arial" w:hAnsi="Arial" w:cs="Arial"/>
          <w:color w:val="000000" w:themeColor="text1"/>
        </w:rPr>
      </w:pPr>
    </w:p>
    <w:p w:rsidR="00541B47" w:rsidRPr="00F30C6C" w:rsidRDefault="00CC4076"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noProof/>
          <w:color w:val="000000" w:themeColor="text1"/>
          <w:lang w:eastAsia="cs-CZ"/>
        </w:rPr>
        <mc:AlternateContent>
          <mc:Choice Requires="wps">
            <w:drawing>
              <wp:anchor distT="0" distB="0" distL="114300" distR="114300" simplePos="0" relativeHeight="251661312" behindDoc="0" locked="0" layoutInCell="1" allowOverlap="1" wp14:anchorId="477DBD6E" wp14:editId="3DD8F1D6">
                <wp:simplePos x="0" y="0"/>
                <wp:positionH relativeFrom="column">
                  <wp:posOffset>1960880</wp:posOffset>
                </wp:positionH>
                <wp:positionV relativeFrom="paragraph">
                  <wp:posOffset>107315</wp:posOffset>
                </wp:positionV>
                <wp:extent cx="1833880" cy="297180"/>
                <wp:effectExtent l="0" t="0" r="13970" b="2667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297180"/>
                        </a:xfrm>
                        <a:prstGeom prst="rect">
                          <a:avLst/>
                        </a:prstGeom>
                        <a:solidFill>
                          <a:srgbClr val="FFFFFF"/>
                        </a:solidFill>
                        <a:ln w="9525">
                          <a:solidFill>
                            <a:srgbClr val="000000"/>
                          </a:solidFill>
                          <a:miter lim="800000"/>
                          <a:headEnd/>
                          <a:tailEnd/>
                        </a:ln>
                      </wps:spPr>
                      <wps:txbx>
                        <w:txbxContent>
                          <w:p w:rsidR="007C7A25" w:rsidRPr="00CC4076" w:rsidRDefault="007C7A25" w:rsidP="00CC4076">
                            <w:pPr>
                              <w:jc w:val="center"/>
                              <w:rPr>
                                <w:rFonts w:ascii="Arial" w:hAnsi="Arial" w:cs="Arial"/>
                              </w:rPr>
                            </w:pPr>
                            <w:r w:rsidRPr="00CC4076">
                              <w:rPr>
                                <w:rFonts w:ascii="Arial" w:hAnsi="Arial" w:cs="Arial"/>
                              </w:rPr>
                              <w:t>Zákonné prostředí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5" o:spid="_x0000_s1030" type="#_x0000_t202" style="position:absolute;left:0;text-align:left;margin-left:154.4pt;margin-top:8.45pt;width:144.4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">
                <v:textbox>
                  <w:txbxContent>
                    <w:p w:rsidR="007C7A25" w:rsidRPr="00CC4076" w:rsidRDefault="007C7A25" w:rsidP="00CC4076">
                      <w:pPr>
                        <w:jc w:val="center"/>
                        <w:rPr>
                          <w:rFonts w:ascii="Arial" w:hAnsi="Arial" w:cs="Arial"/>
                        </w:rPr>
                      </w:pPr>
                      <w:r w:rsidRPr="00CC4076">
                        <w:rPr>
                          <w:rFonts w:ascii="Arial" w:hAnsi="Arial" w:cs="Arial"/>
                        </w:rPr>
                        <w:t>Zákonné prostředí</w:t>
                      </w:r>
                    </w:p>
                  </w:txbxContent>
                </v:textbox>
              </v:shape>
            </w:pict>
          </mc:Fallback>
        </mc:AlternateContent>
      </w:r>
    </w:p>
    <w:p w:rsidR="00FD2C2A" w:rsidRDefault="00FD2C2A" w:rsidP="00200101">
      <w:pPr>
        <w:tabs>
          <w:tab w:val="left" w:pos="1418"/>
        </w:tabs>
        <w:spacing w:after="0" w:line="240" w:lineRule="auto"/>
        <w:contextualSpacing/>
        <w:jc w:val="both"/>
        <w:rPr>
          <w:rFonts w:ascii="Arial" w:hAnsi="Arial" w:cs="Arial"/>
          <w:color w:val="000000" w:themeColor="text1"/>
          <w:u w:val="single"/>
        </w:rPr>
      </w:pPr>
    </w:p>
    <w:p w:rsidR="00FD2C2A" w:rsidRDefault="00FD2C2A" w:rsidP="00200101">
      <w:pPr>
        <w:tabs>
          <w:tab w:val="left" w:pos="1418"/>
        </w:tabs>
        <w:spacing w:after="0" w:line="240" w:lineRule="auto"/>
        <w:contextualSpacing/>
        <w:jc w:val="both"/>
        <w:rPr>
          <w:rFonts w:ascii="Arial" w:hAnsi="Arial" w:cs="Arial"/>
          <w:color w:val="000000" w:themeColor="text1"/>
          <w:u w:val="single"/>
        </w:rPr>
      </w:pPr>
    </w:p>
    <w:p w:rsidR="003964DB" w:rsidRDefault="003964DB" w:rsidP="00200101">
      <w:pPr>
        <w:tabs>
          <w:tab w:val="left" w:pos="1418"/>
        </w:tabs>
        <w:spacing w:after="0" w:line="240" w:lineRule="auto"/>
        <w:contextualSpacing/>
        <w:jc w:val="both"/>
        <w:rPr>
          <w:rFonts w:ascii="Arial" w:hAnsi="Arial" w:cs="Arial"/>
          <w:color w:val="000000" w:themeColor="text1"/>
          <w:u w:val="single"/>
        </w:rPr>
      </w:pPr>
    </w:p>
    <w:p w:rsidR="005C23CA" w:rsidRPr="00F16748" w:rsidRDefault="005C23CA" w:rsidP="00200101">
      <w:pPr>
        <w:tabs>
          <w:tab w:val="left" w:pos="1418"/>
        </w:tabs>
        <w:spacing w:after="0" w:line="240" w:lineRule="auto"/>
        <w:contextualSpacing/>
        <w:jc w:val="both"/>
        <w:rPr>
          <w:rFonts w:ascii="Arial" w:hAnsi="Arial" w:cs="Arial"/>
          <w:color w:val="000000" w:themeColor="text1"/>
          <w:u w:val="single"/>
        </w:rPr>
      </w:pPr>
      <w:r w:rsidRPr="00F16748">
        <w:rPr>
          <w:rFonts w:ascii="Arial" w:hAnsi="Arial" w:cs="Arial"/>
          <w:color w:val="000000" w:themeColor="text1"/>
          <w:u w:val="single"/>
        </w:rPr>
        <w:t>Stavba</w:t>
      </w:r>
    </w:p>
    <w:p w:rsidR="005C23CA" w:rsidRPr="00F30C6C" w:rsidRDefault="005C23CA" w:rsidP="00200101">
      <w:pPr>
        <w:tabs>
          <w:tab w:val="left" w:pos="1418"/>
        </w:tabs>
        <w:spacing w:after="0" w:line="240" w:lineRule="auto"/>
        <w:contextualSpacing/>
        <w:jc w:val="both"/>
        <w:rPr>
          <w:rFonts w:ascii="Arial" w:hAnsi="Arial" w:cs="Arial"/>
          <w:b/>
          <w:color w:val="000000" w:themeColor="text1"/>
        </w:rPr>
      </w:pPr>
      <w:r w:rsidRPr="00F30C6C">
        <w:rPr>
          <w:rFonts w:ascii="Arial" w:hAnsi="Arial" w:cs="Arial"/>
          <w:color w:val="000000" w:themeColor="text1"/>
        </w:rPr>
        <w:t xml:space="preserve">Problematika ubytování osob </w:t>
      </w:r>
      <w:r w:rsidRPr="00F30C6C">
        <w:rPr>
          <w:rFonts w:ascii="Arial" w:hAnsi="Arial" w:cs="Arial"/>
          <w:b/>
          <w:color w:val="000000" w:themeColor="text1"/>
        </w:rPr>
        <w:t>z hlediska požární bezpečnosti staveb.</w:t>
      </w:r>
    </w:p>
    <w:p w:rsidR="00EE4FB1" w:rsidRPr="00F30C6C" w:rsidRDefault="00EE4FB1" w:rsidP="00200101">
      <w:pPr>
        <w:tabs>
          <w:tab w:val="left" w:pos="1418"/>
        </w:tabs>
        <w:spacing w:after="0" w:line="240" w:lineRule="auto"/>
        <w:contextualSpacing/>
        <w:jc w:val="both"/>
        <w:rPr>
          <w:rFonts w:ascii="Arial" w:hAnsi="Arial" w:cs="Arial"/>
          <w:color w:val="000000" w:themeColor="text1"/>
          <w:sz w:val="24"/>
          <w:szCs w:val="20"/>
        </w:rPr>
      </w:pPr>
    </w:p>
    <w:p w:rsidR="005C23CA" w:rsidRPr="00F30C6C" w:rsidRDefault="005C23CA" w:rsidP="00200101">
      <w:pPr>
        <w:tabs>
          <w:tab w:val="left" w:pos="1418"/>
        </w:tabs>
        <w:spacing w:after="0" w:line="240" w:lineRule="auto"/>
        <w:contextualSpacing/>
        <w:jc w:val="both"/>
        <w:rPr>
          <w:rFonts w:ascii="Arial" w:hAnsi="Arial" w:cs="Arial"/>
          <w:bCs/>
          <w:color w:val="000000" w:themeColor="text1"/>
        </w:rPr>
      </w:pPr>
      <w:r w:rsidRPr="00F30C6C">
        <w:rPr>
          <w:rFonts w:ascii="Arial" w:hAnsi="Arial" w:cs="Arial"/>
          <w:bCs/>
          <w:color w:val="000000" w:themeColor="text1"/>
        </w:rPr>
        <w:t>V souladu s ustanovením § 126</w:t>
      </w:r>
      <w:r w:rsidR="005940AA" w:rsidRPr="00F30C6C">
        <w:rPr>
          <w:rFonts w:ascii="Arial" w:hAnsi="Arial" w:cs="Arial"/>
          <w:bCs/>
          <w:color w:val="000000" w:themeColor="text1"/>
        </w:rPr>
        <w:t xml:space="preserve"> StavZ</w:t>
      </w:r>
      <w:r w:rsidRPr="00F30C6C">
        <w:rPr>
          <w:rFonts w:ascii="Arial" w:hAnsi="Arial" w:cs="Arial"/>
          <w:bCs/>
          <w:color w:val="000000" w:themeColor="text1"/>
        </w:rPr>
        <w:t xml:space="preserve"> lze stavbu užívat jen k účelu vymezenému zejména </w:t>
      </w:r>
      <w:r w:rsidR="00EE4FB1" w:rsidRPr="00F30C6C">
        <w:rPr>
          <w:rFonts w:ascii="Arial" w:hAnsi="Arial" w:cs="Arial"/>
          <w:bCs/>
          <w:color w:val="000000" w:themeColor="text1"/>
        </w:rPr>
        <w:br/>
      </w:r>
      <w:r w:rsidRPr="00F30C6C">
        <w:rPr>
          <w:rFonts w:ascii="Arial" w:hAnsi="Arial" w:cs="Arial"/>
          <w:bCs/>
          <w:color w:val="000000" w:themeColor="text1"/>
        </w:rPr>
        <w:t xml:space="preserve">v kolaudačním rozhodnutí, v oznámení o užívání stavby nebo v kolaudačním souhlasu. </w:t>
      </w:r>
      <w:r w:rsidR="00EE4FB1" w:rsidRPr="00F30C6C">
        <w:rPr>
          <w:rFonts w:ascii="Arial" w:hAnsi="Arial" w:cs="Arial"/>
          <w:bCs/>
          <w:color w:val="000000" w:themeColor="text1"/>
        </w:rPr>
        <w:br/>
      </w:r>
      <w:r w:rsidRPr="00F30C6C">
        <w:rPr>
          <w:rFonts w:ascii="Arial" w:hAnsi="Arial" w:cs="Arial"/>
          <w:bCs/>
          <w:color w:val="000000" w:themeColor="text1"/>
        </w:rPr>
        <w:t xml:space="preserve">Vždy je nutno také vycházet z projektové dokumentace, podle které byla stavba postavena </w:t>
      </w:r>
      <w:r w:rsidR="00EE4FB1" w:rsidRPr="00F30C6C">
        <w:rPr>
          <w:rFonts w:ascii="Arial" w:hAnsi="Arial" w:cs="Arial"/>
          <w:bCs/>
          <w:color w:val="000000" w:themeColor="text1"/>
        </w:rPr>
        <w:br/>
      </w:r>
      <w:r w:rsidRPr="00F30C6C">
        <w:rPr>
          <w:rFonts w:ascii="Arial" w:hAnsi="Arial" w:cs="Arial"/>
          <w:bCs/>
          <w:color w:val="000000" w:themeColor="text1"/>
        </w:rPr>
        <w:t xml:space="preserve">a na základě které bylo povoleno její užívání místně příslušným stavebním úřadem. </w:t>
      </w:r>
    </w:p>
    <w:p w:rsidR="00BC3AE9" w:rsidRPr="00F30C6C" w:rsidRDefault="00BC3AE9"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b/>
          <w:color w:val="000000" w:themeColor="text1"/>
        </w:rPr>
        <w:t>Výkon státního požárního dozoru</w:t>
      </w:r>
      <w:r w:rsidRPr="00F30C6C">
        <w:rPr>
          <w:rFonts w:ascii="Arial" w:hAnsi="Arial" w:cs="Arial"/>
          <w:color w:val="000000" w:themeColor="text1"/>
        </w:rPr>
        <w:t>:</w:t>
      </w: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Státní požární dozor se provádí posuzováním projektové dokumentace staveb v rozsahu požárně bezpečnostního řešení podle zvláštního právního předpisu nebo v rozsahu obdobného dokumentu, který je dostatečný pro posouzení požární bezpečnosti stavby </w:t>
      </w:r>
      <w:r w:rsidR="00394A91">
        <w:rPr>
          <w:rFonts w:ascii="Arial" w:hAnsi="Arial" w:cs="Arial"/>
          <w:color w:val="000000" w:themeColor="text1"/>
        </w:rPr>
        <w:br/>
      </w:r>
      <w:r w:rsidRPr="00F30C6C">
        <w:rPr>
          <w:rFonts w:ascii="Arial" w:hAnsi="Arial" w:cs="Arial"/>
          <w:color w:val="000000" w:themeColor="text1"/>
        </w:rPr>
        <w:t xml:space="preserve">(§ 31 odst. 1 písm. b) </w:t>
      </w:r>
      <w:r w:rsidR="002D399A">
        <w:rPr>
          <w:rFonts w:ascii="Arial" w:hAnsi="Arial" w:cs="Arial"/>
          <w:color w:val="000000" w:themeColor="text1"/>
        </w:rPr>
        <w:t>Z</w:t>
      </w:r>
      <w:r w:rsidRPr="00F30C6C">
        <w:rPr>
          <w:rFonts w:ascii="Arial" w:hAnsi="Arial" w:cs="Arial"/>
          <w:color w:val="000000" w:themeColor="text1"/>
        </w:rPr>
        <w:t xml:space="preserve">oPO). </w:t>
      </w:r>
    </w:p>
    <w:p w:rsidR="005940AA" w:rsidRPr="00F30C6C" w:rsidRDefault="005940AA"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Orgán státního požárního dozoru je oprávněn vyžádat si při kontrole předložení potřebné dokumentace (kolaudace, požárně bezpečnostní řešení, živnostenské oprávnění). V případě zjištění rozporu v prováděcí dokumentaci stavby a užíváním stavby, je podán podnět na místně příslušný stavební úřad. V případě, že není dokumentace k dispozici (u starých objektů, ztratila se, shořela) může stavební úřad požadovat provedení pasportu stavby (zjednodušená dokumentace stavby). </w:t>
      </w:r>
    </w:p>
    <w:p w:rsidR="005940AA" w:rsidRPr="00F30C6C" w:rsidRDefault="005940AA"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Doporučení pro obce:</w:t>
      </w: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V případě podezření na užívání stavby v rozporu s projektovou dokumentací stavby podat podnět na místně příslušný stavební úřad.</w:t>
      </w: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p>
    <w:p w:rsidR="005C23CA" w:rsidRPr="00F16748" w:rsidRDefault="005C23CA" w:rsidP="00200101">
      <w:pPr>
        <w:tabs>
          <w:tab w:val="left" w:pos="1418"/>
        </w:tabs>
        <w:spacing w:after="0" w:line="240" w:lineRule="auto"/>
        <w:contextualSpacing/>
        <w:jc w:val="both"/>
        <w:rPr>
          <w:rFonts w:ascii="Arial" w:hAnsi="Arial" w:cs="Arial"/>
          <w:color w:val="000000" w:themeColor="text1"/>
          <w:u w:val="single"/>
        </w:rPr>
      </w:pPr>
      <w:r w:rsidRPr="00F16748">
        <w:rPr>
          <w:rFonts w:ascii="Arial" w:hAnsi="Arial" w:cs="Arial"/>
          <w:color w:val="000000" w:themeColor="text1"/>
          <w:u w:val="single"/>
        </w:rPr>
        <w:t>Provozovaná činnost</w:t>
      </w: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Podle míry požárního nebezpečí se provozované činnosti člení do tří kategorií požárního nebezpečí. Těmto kategoriím pak odpovídají povinnosti, které jsou provozovatelé činnosti povinni plnit.</w:t>
      </w:r>
    </w:p>
    <w:p w:rsidR="00DF393B" w:rsidRPr="00F30C6C" w:rsidRDefault="00DF393B" w:rsidP="00200101">
      <w:pPr>
        <w:tabs>
          <w:tab w:val="left" w:pos="1418"/>
        </w:tabs>
        <w:spacing w:after="0" w:line="240" w:lineRule="auto"/>
        <w:contextualSpacing/>
        <w:jc w:val="both"/>
        <w:rPr>
          <w:rFonts w:ascii="Arial" w:hAnsi="Arial" w:cs="Arial"/>
          <w:color w:val="000000" w:themeColor="text1"/>
          <w:sz w:val="24"/>
          <w:szCs w:val="20"/>
        </w:rPr>
      </w:pPr>
    </w:p>
    <w:p w:rsidR="005C23CA" w:rsidRPr="00A30932" w:rsidRDefault="005C23CA" w:rsidP="00427D97">
      <w:pPr>
        <w:numPr>
          <w:ilvl w:val="0"/>
          <w:numId w:val="15"/>
        </w:numPr>
        <w:tabs>
          <w:tab w:val="left" w:pos="284"/>
        </w:tabs>
        <w:spacing w:after="0" w:line="240" w:lineRule="auto"/>
        <w:ind w:left="0" w:firstLine="0"/>
        <w:contextualSpacing/>
        <w:jc w:val="both"/>
        <w:rPr>
          <w:rFonts w:ascii="Arial" w:hAnsi="Arial" w:cs="Arial"/>
          <w:b/>
          <w:color w:val="000000" w:themeColor="text1"/>
        </w:rPr>
      </w:pPr>
      <w:r w:rsidRPr="00A30932">
        <w:rPr>
          <w:rFonts w:ascii="Arial" w:hAnsi="Arial" w:cs="Arial"/>
          <w:b/>
          <w:color w:val="000000" w:themeColor="text1"/>
        </w:rPr>
        <w:t>Provozovaná činnost (ubytovny) může být z hlediska požárního nebezpečí začleněna jako činnost se zvýšeným požárním nebezpečím, pokud splňuje následující charakteristiky:</w:t>
      </w: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427D97">
      <w:pPr>
        <w:numPr>
          <w:ilvl w:val="0"/>
          <w:numId w:val="16"/>
        </w:numPr>
        <w:spacing w:after="0" w:line="240" w:lineRule="auto"/>
        <w:ind w:left="284" w:hanging="284"/>
        <w:contextualSpacing/>
        <w:jc w:val="both"/>
        <w:rPr>
          <w:rFonts w:ascii="Arial" w:hAnsi="Arial" w:cs="Arial"/>
          <w:color w:val="000000" w:themeColor="text1"/>
        </w:rPr>
      </w:pPr>
      <w:r w:rsidRPr="00F30C6C">
        <w:rPr>
          <w:rFonts w:ascii="Arial" w:hAnsi="Arial" w:cs="Arial"/>
          <w:color w:val="000000" w:themeColor="text1"/>
        </w:rPr>
        <w:t xml:space="preserve">§ 4 odst. 2 písm. g) </w:t>
      </w:r>
      <w:r w:rsidR="002D399A">
        <w:rPr>
          <w:rFonts w:ascii="Arial" w:hAnsi="Arial" w:cs="Arial"/>
          <w:color w:val="000000" w:themeColor="text1"/>
        </w:rPr>
        <w:t>Z</w:t>
      </w:r>
      <w:r w:rsidR="002D399A" w:rsidRPr="00F30C6C">
        <w:rPr>
          <w:rFonts w:ascii="Arial" w:hAnsi="Arial" w:cs="Arial"/>
          <w:color w:val="000000" w:themeColor="text1"/>
        </w:rPr>
        <w:t xml:space="preserve">oPO </w:t>
      </w:r>
      <w:r w:rsidR="002D399A">
        <w:rPr>
          <w:rFonts w:ascii="Arial" w:hAnsi="Arial" w:cs="Arial"/>
          <w:color w:val="000000" w:themeColor="text1"/>
        </w:rPr>
        <w:t>-</w:t>
      </w:r>
      <w:r w:rsidRPr="00F30C6C">
        <w:rPr>
          <w:rFonts w:ascii="Arial" w:hAnsi="Arial" w:cs="Arial"/>
          <w:color w:val="000000" w:themeColor="text1"/>
        </w:rPr>
        <w:t xml:space="preserve"> činnost provozovaná v budově o sedmi a více nadzemních podlaží</w:t>
      </w:r>
      <w:r w:rsidR="00792967">
        <w:rPr>
          <w:rFonts w:ascii="Arial" w:hAnsi="Arial" w:cs="Arial"/>
          <w:color w:val="000000" w:themeColor="text1"/>
        </w:rPr>
        <w:t>ch</w:t>
      </w:r>
      <w:r w:rsidRPr="00F30C6C">
        <w:rPr>
          <w:rFonts w:ascii="Arial" w:hAnsi="Arial" w:cs="Arial"/>
          <w:color w:val="000000" w:themeColor="text1"/>
        </w:rPr>
        <w:t xml:space="preserve"> nebo o výšce větší než 22,5m </w:t>
      </w:r>
    </w:p>
    <w:p w:rsidR="005C23CA" w:rsidRPr="00F30C6C" w:rsidRDefault="005C23CA" w:rsidP="00427D97">
      <w:pPr>
        <w:numPr>
          <w:ilvl w:val="0"/>
          <w:numId w:val="16"/>
        </w:numPr>
        <w:spacing w:after="0" w:line="240" w:lineRule="auto"/>
        <w:ind w:left="284" w:hanging="284"/>
        <w:contextualSpacing/>
        <w:jc w:val="both"/>
        <w:rPr>
          <w:rFonts w:ascii="Arial" w:hAnsi="Arial" w:cs="Arial"/>
          <w:color w:val="000000" w:themeColor="text1"/>
        </w:rPr>
      </w:pPr>
      <w:r w:rsidRPr="00F30C6C">
        <w:rPr>
          <w:rFonts w:ascii="Arial" w:hAnsi="Arial" w:cs="Arial"/>
          <w:color w:val="000000" w:themeColor="text1"/>
        </w:rPr>
        <w:t xml:space="preserve">§ 4 odst. 2 písm. h) </w:t>
      </w:r>
      <w:r w:rsidR="002D399A">
        <w:rPr>
          <w:rFonts w:ascii="Arial" w:hAnsi="Arial" w:cs="Arial"/>
          <w:color w:val="000000" w:themeColor="text1"/>
        </w:rPr>
        <w:t>Z</w:t>
      </w:r>
      <w:r w:rsidR="002D399A" w:rsidRPr="00F30C6C">
        <w:rPr>
          <w:rFonts w:ascii="Arial" w:hAnsi="Arial" w:cs="Arial"/>
          <w:color w:val="000000" w:themeColor="text1"/>
        </w:rPr>
        <w:t xml:space="preserve">oPO </w:t>
      </w:r>
      <w:r w:rsidRPr="00F30C6C">
        <w:rPr>
          <w:rFonts w:ascii="Arial" w:hAnsi="Arial" w:cs="Arial"/>
          <w:color w:val="000000" w:themeColor="text1"/>
        </w:rPr>
        <w:t>- činnost ve stavbách ubytovacích zařízení</w:t>
      </w:r>
    </w:p>
    <w:p w:rsidR="00BC3AE9" w:rsidRPr="00F30C6C" w:rsidRDefault="00BC3AE9" w:rsidP="00200101">
      <w:pPr>
        <w:tabs>
          <w:tab w:val="left" w:pos="1418"/>
        </w:tabs>
        <w:spacing w:after="0" w:line="240" w:lineRule="auto"/>
        <w:contextualSpacing/>
        <w:jc w:val="both"/>
        <w:rPr>
          <w:rFonts w:ascii="Arial" w:hAnsi="Arial" w:cs="Arial"/>
          <w:color w:val="000000" w:themeColor="text1"/>
        </w:rPr>
      </w:pPr>
    </w:p>
    <w:p w:rsidR="005C23CA" w:rsidRPr="00F30C6C" w:rsidRDefault="00D55279"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Pro účely začleňování [</w:t>
      </w:r>
      <w:r w:rsidR="005C23CA" w:rsidRPr="00F30C6C">
        <w:rPr>
          <w:rFonts w:ascii="Arial" w:hAnsi="Arial" w:cs="Arial"/>
          <w:color w:val="000000" w:themeColor="text1"/>
        </w:rPr>
        <w:t>§ 17 odst. 7 písm. d</w:t>
      </w:r>
      <w:r w:rsidRPr="00F30C6C">
        <w:rPr>
          <w:rFonts w:ascii="Arial" w:hAnsi="Arial" w:cs="Arial"/>
          <w:color w:val="000000" w:themeColor="text1"/>
        </w:rPr>
        <w:t>)</w:t>
      </w:r>
      <w:r w:rsidR="005C23CA" w:rsidRPr="00F30C6C">
        <w:rPr>
          <w:rFonts w:ascii="Arial" w:hAnsi="Arial" w:cs="Arial"/>
          <w:color w:val="000000" w:themeColor="text1"/>
        </w:rPr>
        <w:t xml:space="preserve"> vyhlášky o požární prevenci</w:t>
      </w:r>
      <w:r w:rsidRPr="00F30C6C">
        <w:rPr>
          <w:rFonts w:ascii="Arial" w:hAnsi="Arial" w:cs="Arial"/>
          <w:color w:val="000000" w:themeColor="text1"/>
        </w:rPr>
        <w:t>]</w:t>
      </w:r>
      <w:r w:rsidR="005C23CA" w:rsidRPr="00F30C6C">
        <w:rPr>
          <w:rFonts w:ascii="Arial" w:hAnsi="Arial" w:cs="Arial"/>
          <w:color w:val="000000" w:themeColor="text1"/>
        </w:rPr>
        <w:t xml:space="preserve"> je stavbou ubytovacího zařízení – stavba nebo její část, kde je fyzickým osobám poskytování přechodné ubytování s ubytovací </w:t>
      </w:r>
      <w:r w:rsidR="005C23CA" w:rsidRPr="00F30C6C">
        <w:rPr>
          <w:rFonts w:ascii="Arial" w:hAnsi="Arial" w:cs="Arial"/>
          <w:b/>
          <w:color w:val="000000" w:themeColor="text1"/>
        </w:rPr>
        <w:t>kapacitou více jak 20 lůžek</w:t>
      </w:r>
      <w:r w:rsidR="005C23CA" w:rsidRPr="00F30C6C">
        <w:rPr>
          <w:rFonts w:ascii="Arial" w:hAnsi="Arial" w:cs="Arial"/>
          <w:color w:val="000000" w:themeColor="text1"/>
        </w:rPr>
        <w:t xml:space="preserve"> (posuzuje se </w:t>
      </w:r>
      <w:r w:rsidR="008F02A8">
        <w:rPr>
          <w:rFonts w:ascii="Arial" w:hAnsi="Arial" w:cs="Arial"/>
          <w:color w:val="000000" w:themeColor="text1"/>
        </w:rPr>
        <w:t>po</w:t>
      </w:r>
      <w:r w:rsidR="005C23CA" w:rsidRPr="00F30C6C">
        <w:rPr>
          <w:rFonts w:ascii="Arial" w:hAnsi="Arial" w:cs="Arial"/>
          <w:color w:val="000000" w:themeColor="text1"/>
        </w:rPr>
        <w:t>dle ověřené projektové dokumentace; pokud dokumentace chybí, vychází se ze skutečného stavu).</w:t>
      </w:r>
    </w:p>
    <w:p w:rsidR="005940AA" w:rsidRPr="00F30C6C" w:rsidRDefault="005940AA"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427D97">
      <w:pPr>
        <w:numPr>
          <w:ilvl w:val="0"/>
          <w:numId w:val="16"/>
        </w:numPr>
        <w:spacing w:after="0" w:line="240" w:lineRule="auto"/>
        <w:ind w:left="284" w:hanging="284"/>
        <w:contextualSpacing/>
        <w:jc w:val="both"/>
        <w:rPr>
          <w:rFonts w:ascii="Arial" w:hAnsi="Arial" w:cs="Arial"/>
          <w:color w:val="000000" w:themeColor="text1"/>
        </w:rPr>
      </w:pPr>
      <w:r w:rsidRPr="00F30C6C">
        <w:rPr>
          <w:rFonts w:ascii="Arial" w:hAnsi="Arial" w:cs="Arial"/>
          <w:color w:val="000000" w:themeColor="text1"/>
        </w:rPr>
        <w:t xml:space="preserve">§ 4 odst. 2 písm. j) </w:t>
      </w:r>
      <w:r w:rsidR="002D399A">
        <w:rPr>
          <w:rFonts w:ascii="Arial" w:hAnsi="Arial" w:cs="Arial"/>
          <w:color w:val="000000" w:themeColor="text1"/>
        </w:rPr>
        <w:t>Z</w:t>
      </w:r>
      <w:r w:rsidR="002D399A" w:rsidRPr="00F30C6C">
        <w:rPr>
          <w:rFonts w:ascii="Arial" w:hAnsi="Arial" w:cs="Arial"/>
          <w:color w:val="000000" w:themeColor="text1"/>
        </w:rPr>
        <w:t xml:space="preserve">oPO </w:t>
      </w:r>
      <w:r w:rsidRPr="00F30C6C">
        <w:rPr>
          <w:rFonts w:ascii="Arial" w:hAnsi="Arial" w:cs="Arial"/>
          <w:color w:val="000000" w:themeColor="text1"/>
        </w:rPr>
        <w:t>– činnosti, u kterých nejsou běžné podmínky pro zásah</w:t>
      </w:r>
    </w:p>
    <w:p w:rsidR="00BC3AE9" w:rsidRPr="00F30C6C" w:rsidRDefault="00BC3AE9"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Tj. ve stavbách ubytovacích zařízení o 7 a více nadzemních podlaží</w:t>
      </w:r>
      <w:r w:rsidR="00792967">
        <w:rPr>
          <w:rFonts w:ascii="Arial" w:hAnsi="Arial" w:cs="Arial"/>
          <w:color w:val="000000" w:themeColor="text1"/>
        </w:rPr>
        <w:t>ch</w:t>
      </w:r>
      <w:r w:rsidRPr="00F30C6C">
        <w:rPr>
          <w:rFonts w:ascii="Arial" w:hAnsi="Arial" w:cs="Arial"/>
          <w:color w:val="000000" w:themeColor="text1"/>
        </w:rPr>
        <w:t xml:space="preserve"> (§ 18 písm. f vyhlášky o požární prevenci). Pro účely začleňování </w:t>
      </w:r>
      <w:r w:rsidR="00D55279" w:rsidRPr="00F30C6C">
        <w:rPr>
          <w:rFonts w:ascii="Arial" w:hAnsi="Arial" w:cs="Arial"/>
          <w:color w:val="000000" w:themeColor="text1"/>
        </w:rPr>
        <w:t>[</w:t>
      </w:r>
      <w:r w:rsidRPr="00F30C6C">
        <w:rPr>
          <w:rFonts w:ascii="Arial" w:hAnsi="Arial" w:cs="Arial"/>
          <w:color w:val="000000" w:themeColor="text1"/>
        </w:rPr>
        <w:t>§ 17 odst. 7 písm. d</w:t>
      </w:r>
      <w:r w:rsidR="00D55279" w:rsidRPr="00F30C6C">
        <w:rPr>
          <w:rFonts w:ascii="Arial" w:hAnsi="Arial" w:cs="Arial"/>
          <w:color w:val="000000" w:themeColor="text1"/>
        </w:rPr>
        <w:t>)</w:t>
      </w:r>
      <w:r w:rsidRPr="00F30C6C">
        <w:rPr>
          <w:rFonts w:ascii="Arial" w:hAnsi="Arial" w:cs="Arial"/>
          <w:color w:val="000000" w:themeColor="text1"/>
        </w:rPr>
        <w:t xml:space="preserve"> vyhlášky o požární prevenci</w:t>
      </w:r>
      <w:r w:rsidR="00D55279" w:rsidRPr="00F30C6C">
        <w:rPr>
          <w:rFonts w:ascii="Arial" w:hAnsi="Arial" w:cs="Arial"/>
          <w:color w:val="000000" w:themeColor="text1"/>
        </w:rPr>
        <w:t>]</w:t>
      </w:r>
      <w:r w:rsidRPr="00F30C6C">
        <w:rPr>
          <w:rFonts w:ascii="Arial" w:hAnsi="Arial" w:cs="Arial"/>
          <w:color w:val="000000" w:themeColor="text1"/>
        </w:rPr>
        <w:t xml:space="preserve"> je stavbou ubytovacího zařízení – stavba nebo její část, kde je fyzickým osobám poskytování přechodné ubytování s ubytovací </w:t>
      </w:r>
      <w:r w:rsidRPr="00F30C6C">
        <w:rPr>
          <w:rFonts w:ascii="Arial" w:hAnsi="Arial" w:cs="Arial"/>
          <w:b/>
          <w:color w:val="000000" w:themeColor="text1"/>
        </w:rPr>
        <w:t>kapacitou více jak 20 lůžek</w:t>
      </w:r>
      <w:r w:rsidRPr="00F30C6C">
        <w:rPr>
          <w:rFonts w:ascii="Arial" w:hAnsi="Arial" w:cs="Arial"/>
          <w:color w:val="000000" w:themeColor="text1"/>
        </w:rPr>
        <w:t>.</w:t>
      </w: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Provozovatel činnosti se zvýšeným požárním nebezpečím plní povinnosti </w:t>
      </w:r>
      <w:r w:rsidR="008F02A8">
        <w:rPr>
          <w:rFonts w:ascii="Arial" w:hAnsi="Arial" w:cs="Arial"/>
          <w:color w:val="000000" w:themeColor="text1"/>
        </w:rPr>
        <w:t>po</w:t>
      </w:r>
      <w:r w:rsidRPr="00F30C6C">
        <w:rPr>
          <w:rFonts w:ascii="Arial" w:hAnsi="Arial" w:cs="Arial"/>
          <w:color w:val="000000" w:themeColor="text1"/>
        </w:rPr>
        <w:t xml:space="preserve">dle § 5, 6, 15, 16 </w:t>
      </w:r>
      <w:r w:rsidR="002D399A">
        <w:rPr>
          <w:rFonts w:ascii="Arial" w:hAnsi="Arial" w:cs="Arial"/>
          <w:color w:val="000000" w:themeColor="text1"/>
        </w:rPr>
        <w:t>Z</w:t>
      </w:r>
      <w:r w:rsidR="002D399A" w:rsidRPr="00F30C6C">
        <w:rPr>
          <w:rFonts w:ascii="Arial" w:hAnsi="Arial" w:cs="Arial"/>
          <w:color w:val="000000" w:themeColor="text1"/>
        </w:rPr>
        <w:t>oPO</w:t>
      </w:r>
      <w:r w:rsidRPr="00F30C6C">
        <w:rPr>
          <w:rFonts w:ascii="Arial" w:hAnsi="Arial" w:cs="Arial"/>
          <w:color w:val="000000" w:themeColor="text1"/>
        </w:rPr>
        <w:t xml:space="preserve">. V případě začlenění </w:t>
      </w:r>
      <w:r w:rsidR="008F02A8">
        <w:rPr>
          <w:rFonts w:ascii="Arial" w:hAnsi="Arial" w:cs="Arial"/>
          <w:color w:val="000000" w:themeColor="text1"/>
        </w:rPr>
        <w:t>po</w:t>
      </w:r>
      <w:r w:rsidRPr="00F30C6C">
        <w:rPr>
          <w:rFonts w:ascii="Arial" w:hAnsi="Arial" w:cs="Arial"/>
          <w:color w:val="000000" w:themeColor="text1"/>
        </w:rPr>
        <w:t>dle § 4 odst. 2 písm. j) zpracovává navíc dokumentaci zdolávání požáru a požární evakuační plán.</w:t>
      </w:r>
    </w:p>
    <w:p w:rsidR="00DF393B" w:rsidRPr="00F30C6C" w:rsidRDefault="00DF393B" w:rsidP="00200101">
      <w:pPr>
        <w:tabs>
          <w:tab w:val="left" w:pos="1418"/>
        </w:tabs>
        <w:spacing w:after="0" w:line="240" w:lineRule="auto"/>
        <w:contextualSpacing/>
        <w:jc w:val="both"/>
        <w:rPr>
          <w:rFonts w:ascii="Arial" w:hAnsi="Arial" w:cs="Arial"/>
          <w:color w:val="000000" w:themeColor="text1"/>
        </w:rPr>
      </w:pPr>
    </w:p>
    <w:p w:rsidR="005C23CA" w:rsidRPr="00A30932" w:rsidRDefault="005C23CA" w:rsidP="00427D97">
      <w:pPr>
        <w:numPr>
          <w:ilvl w:val="0"/>
          <w:numId w:val="15"/>
        </w:numPr>
        <w:tabs>
          <w:tab w:val="left" w:pos="284"/>
        </w:tabs>
        <w:spacing w:after="0" w:line="240" w:lineRule="auto"/>
        <w:ind w:left="0" w:firstLine="0"/>
        <w:contextualSpacing/>
        <w:jc w:val="both"/>
        <w:rPr>
          <w:rFonts w:ascii="Arial" w:hAnsi="Arial" w:cs="Arial"/>
          <w:b/>
          <w:color w:val="000000" w:themeColor="text1"/>
        </w:rPr>
      </w:pPr>
      <w:r w:rsidRPr="00A30932">
        <w:rPr>
          <w:rFonts w:ascii="Arial" w:hAnsi="Arial" w:cs="Arial"/>
          <w:b/>
          <w:color w:val="000000" w:themeColor="text1"/>
        </w:rPr>
        <w:t xml:space="preserve">Provozovaná činnost (ubytovny) může být z hlediska požárního nebezpečí začleněna jako činnost s vysokým požárním nebezpečím </w:t>
      </w:r>
      <w:r w:rsidR="008F02A8">
        <w:rPr>
          <w:rFonts w:ascii="Arial" w:hAnsi="Arial" w:cs="Arial"/>
          <w:b/>
          <w:color w:val="000000" w:themeColor="text1"/>
        </w:rPr>
        <w:t>po</w:t>
      </w:r>
      <w:r w:rsidRPr="00A30932">
        <w:rPr>
          <w:rFonts w:ascii="Arial" w:hAnsi="Arial" w:cs="Arial"/>
          <w:b/>
          <w:color w:val="000000" w:themeColor="text1"/>
        </w:rPr>
        <w:t>dle</w:t>
      </w: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427D97">
      <w:pPr>
        <w:pStyle w:val="Odstavecseseznamem"/>
        <w:numPr>
          <w:ilvl w:val="0"/>
          <w:numId w:val="16"/>
        </w:numPr>
        <w:tabs>
          <w:tab w:val="left" w:pos="1418"/>
        </w:tabs>
        <w:spacing w:after="0" w:line="240" w:lineRule="auto"/>
        <w:ind w:left="284" w:hanging="284"/>
        <w:jc w:val="both"/>
        <w:rPr>
          <w:rFonts w:ascii="Arial" w:hAnsi="Arial" w:cs="Arial"/>
          <w:color w:val="000000" w:themeColor="text1"/>
        </w:rPr>
      </w:pPr>
      <w:r w:rsidRPr="00F30C6C">
        <w:rPr>
          <w:rFonts w:ascii="Arial" w:hAnsi="Arial" w:cs="Arial"/>
          <w:color w:val="000000" w:themeColor="text1"/>
        </w:rPr>
        <w:t xml:space="preserve">§ 4 odst. 3 písm. d) </w:t>
      </w:r>
      <w:r w:rsidR="002D399A">
        <w:rPr>
          <w:rFonts w:ascii="Arial" w:hAnsi="Arial" w:cs="Arial"/>
          <w:color w:val="000000" w:themeColor="text1"/>
        </w:rPr>
        <w:t>Z</w:t>
      </w:r>
      <w:r w:rsidR="002D399A" w:rsidRPr="00F30C6C">
        <w:rPr>
          <w:rFonts w:ascii="Arial" w:hAnsi="Arial" w:cs="Arial"/>
          <w:color w:val="000000" w:themeColor="text1"/>
        </w:rPr>
        <w:t xml:space="preserve">oPO </w:t>
      </w:r>
      <w:r w:rsidRPr="00F30C6C">
        <w:rPr>
          <w:rFonts w:ascii="Arial" w:hAnsi="Arial" w:cs="Arial"/>
          <w:color w:val="000000" w:themeColor="text1"/>
        </w:rPr>
        <w:t>– činnost provozovaná v budově o 15 a více nadzemních podlažích nebo o výšce větší než 45m.</w:t>
      </w:r>
    </w:p>
    <w:p w:rsidR="00B23AEE" w:rsidRDefault="00B23AEE"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Provozovatel plní povinnosti </w:t>
      </w:r>
      <w:r w:rsidR="008F02A8">
        <w:rPr>
          <w:rFonts w:ascii="Arial" w:hAnsi="Arial" w:cs="Arial"/>
          <w:color w:val="000000" w:themeColor="text1"/>
        </w:rPr>
        <w:t>po</w:t>
      </w:r>
      <w:r w:rsidRPr="00F30C6C">
        <w:rPr>
          <w:rFonts w:ascii="Arial" w:hAnsi="Arial" w:cs="Arial"/>
          <w:color w:val="000000" w:themeColor="text1"/>
        </w:rPr>
        <w:t xml:space="preserve">dle § 5, </w:t>
      </w:r>
      <w:r w:rsidR="00A26BA6" w:rsidRPr="00F30C6C">
        <w:rPr>
          <w:rFonts w:ascii="Arial" w:hAnsi="Arial" w:cs="Arial"/>
          <w:color w:val="000000" w:themeColor="text1"/>
        </w:rPr>
        <w:t xml:space="preserve">6, 6a, 6b, 15, 16 </w:t>
      </w:r>
      <w:r w:rsidR="002D399A">
        <w:rPr>
          <w:rFonts w:ascii="Arial" w:hAnsi="Arial" w:cs="Arial"/>
          <w:color w:val="000000" w:themeColor="text1"/>
        </w:rPr>
        <w:t>Z</w:t>
      </w:r>
      <w:r w:rsidR="002D399A" w:rsidRPr="00F30C6C">
        <w:rPr>
          <w:rFonts w:ascii="Arial" w:hAnsi="Arial" w:cs="Arial"/>
          <w:color w:val="000000" w:themeColor="text1"/>
        </w:rPr>
        <w:t xml:space="preserve">oPO </w:t>
      </w:r>
      <w:r w:rsidRPr="00F30C6C">
        <w:rPr>
          <w:rFonts w:ascii="Arial" w:hAnsi="Arial" w:cs="Arial"/>
          <w:color w:val="000000" w:themeColor="text1"/>
        </w:rPr>
        <w:t>(§ 6a, 6b s účinností od 1. 8. 2017)</w:t>
      </w:r>
      <w:r w:rsidR="00A26BA6" w:rsidRPr="00F30C6C">
        <w:rPr>
          <w:rFonts w:ascii="Arial" w:hAnsi="Arial" w:cs="Arial"/>
          <w:color w:val="000000" w:themeColor="text1"/>
        </w:rPr>
        <w:t>.</w:t>
      </w:r>
    </w:p>
    <w:p w:rsidR="00BC3AE9" w:rsidRPr="00F30C6C" w:rsidRDefault="00BC3AE9" w:rsidP="00200101">
      <w:pPr>
        <w:tabs>
          <w:tab w:val="left" w:pos="1418"/>
        </w:tabs>
        <w:spacing w:after="0" w:line="240" w:lineRule="auto"/>
        <w:contextualSpacing/>
        <w:jc w:val="both"/>
        <w:rPr>
          <w:rFonts w:ascii="Arial" w:hAnsi="Arial" w:cs="Arial"/>
          <w:color w:val="000000" w:themeColor="text1"/>
          <w:sz w:val="20"/>
        </w:rPr>
      </w:pPr>
    </w:p>
    <w:p w:rsidR="005C23CA" w:rsidRPr="00A30932" w:rsidRDefault="005C23CA" w:rsidP="00427D97">
      <w:pPr>
        <w:numPr>
          <w:ilvl w:val="0"/>
          <w:numId w:val="15"/>
        </w:numPr>
        <w:tabs>
          <w:tab w:val="left" w:pos="284"/>
        </w:tabs>
        <w:spacing w:after="0" w:line="240" w:lineRule="auto"/>
        <w:ind w:left="0" w:firstLine="0"/>
        <w:contextualSpacing/>
        <w:jc w:val="both"/>
        <w:rPr>
          <w:rFonts w:ascii="Arial" w:hAnsi="Arial" w:cs="Arial"/>
          <w:b/>
          <w:color w:val="000000" w:themeColor="text1"/>
        </w:rPr>
      </w:pPr>
      <w:r w:rsidRPr="00A30932">
        <w:rPr>
          <w:rFonts w:ascii="Arial" w:hAnsi="Arial" w:cs="Arial"/>
          <w:b/>
          <w:color w:val="000000" w:themeColor="text1"/>
        </w:rPr>
        <w:t>Pokud provozovatel činnosti nesplní žádnou z výše uvedených charakteristik, jedná se o činnost bez zvýšeného požárního nebezpečí (ubytovací zařízení s kapacitou méně než 20 lůžek, budova o méně než 7 podlaží</w:t>
      </w:r>
      <w:r w:rsidR="00792967">
        <w:rPr>
          <w:rFonts w:ascii="Arial" w:hAnsi="Arial" w:cs="Arial"/>
          <w:b/>
          <w:color w:val="000000" w:themeColor="text1"/>
        </w:rPr>
        <w:t>ch</w:t>
      </w:r>
      <w:r w:rsidRPr="00A30932">
        <w:rPr>
          <w:rFonts w:ascii="Arial" w:hAnsi="Arial" w:cs="Arial"/>
          <w:b/>
          <w:color w:val="000000" w:themeColor="text1"/>
        </w:rPr>
        <w:t>).</w:t>
      </w:r>
    </w:p>
    <w:p w:rsidR="005C23CA" w:rsidRPr="00F30C6C" w:rsidRDefault="005C23CA" w:rsidP="00200101">
      <w:pPr>
        <w:spacing w:after="0" w:line="240" w:lineRule="auto"/>
        <w:ind w:left="426"/>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Provozovatel plní povinnosti </w:t>
      </w:r>
      <w:r w:rsidR="008F02A8">
        <w:rPr>
          <w:rFonts w:ascii="Arial" w:hAnsi="Arial" w:cs="Arial"/>
          <w:color w:val="000000" w:themeColor="text1"/>
        </w:rPr>
        <w:t>po</w:t>
      </w:r>
      <w:r w:rsidRPr="00F30C6C">
        <w:rPr>
          <w:rFonts w:ascii="Arial" w:hAnsi="Arial" w:cs="Arial"/>
          <w:color w:val="000000" w:themeColor="text1"/>
        </w:rPr>
        <w:t xml:space="preserve">dle § 5 </w:t>
      </w:r>
      <w:r w:rsidR="002D399A">
        <w:rPr>
          <w:rFonts w:ascii="Arial" w:hAnsi="Arial" w:cs="Arial"/>
          <w:color w:val="000000" w:themeColor="text1"/>
        </w:rPr>
        <w:t>Z</w:t>
      </w:r>
      <w:r w:rsidR="002D399A" w:rsidRPr="00F30C6C">
        <w:rPr>
          <w:rFonts w:ascii="Arial" w:hAnsi="Arial" w:cs="Arial"/>
          <w:color w:val="000000" w:themeColor="text1"/>
        </w:rPr>
        <w:t>oPO</w:t>
      </w:r>
      <w:r w:rsidRPr="00F30C6C">
        <w:rPr>
          <w:rFonts w:ascii="Arial" w:hAnsi="Arial" w:cs="Arial"/>
          <w:color w:val="000000" w:themeColor="text1"/>
        </w:rPr>
        <w:t>.</w:t>
      </w:r>
    </w:p>
    <w:p w:rsidR="003D4878" w:rsidRPr="00F30C6C" w:rsidRDefault="003D4878" w:rsidP="00200101">
      <w:pPr>
        <w:spacing w:after="0" w:line="240" w:lineRule="auto"/>
        <w:contextualSpacing/>
        <w:jc w:val="both"/>
        <w:rPr>
          <w:rFonts w:ascii="Arial" w:hAnsi="Arial" w:cs="Arial"/>
          <w:color w:val="000000" w:themeColor="text1"/>
          <w:sz w:val="24"/>
          <w:szCs w:val="24"/>
          <w:u w:val="single"/>
        </w:rPr>
      </w:pPr>
    </w:p>
    <w:p w:rsidR="005C23CA" w:rsidRPr="00F16748" w:rsidRDefault="005C23CA" w:rsidP="00200101">
      <w:pPr>
        <w:spacing w:after="0" w:line="240" w:lineRule="auto"/>
        <w:contextualSpacing/>
        <w:jc w:val="both"/>
        <w:rPr>
          <w:rFonts w:ascii="Arial" w:hAnsi="Arial" w:cs="Arial"/>
          <w:color w:val="000000" w:themeColor="text1"/>
          <w:u w:val="single"/>
        </w:rPr>
      </w:pPr>
      <w:r w:rsidRPr="00F16748">
        <w:rPr>
          <w:rFonts w:ascii="Arial" w:hAnsi="Arial" w:cs="Arial"/>
          <w:color w:val="000000" w:themeColor="text1"/>
          <w:u w:val="single"/>
        </w:rPr>
        <w:t>Osoba</w:t>
      </w:r>
    </w:p>
    <w:p w:rsidR="005C23CA" w:rsidRPr="00F30C6C" w:rsidRDefault="005C23CA"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Hasičský záchranný sbor kraje vykonává státní požární dozor u právnických osob a podnikajících fyzických osob kontrolou dodržování povinností stanovených předpisy o požární ochraně (viz výše), a to </w:t>
      </w:r>
      <w:r w:rsidRPr="00F30C6C">
        <w:rPr>
          <w:rFonts w:ascii="Arial" w:hAnsi="Arial" w:cs="Arial"/>
          <w:b/>
          <w:color w:val="000000" w:themeColor="text1"/>
        </w:rPr>
        <w:t>ve všech prostorách, které užívají k provozování činnosti</w:t>
      </w:r>
      <w:r w:rsidRPr="00F30C6C">
        <w:rPr>
          <w:rFonts w:ascii="Arial" w:hAnsi="Arial" w:cs="Arial"/>
          <w:color w:val="000000" w:themeColor="text1"/>
        </w:rPr>
        <w:t>. Za porušení stanovené povinnosti může být uložena pokuta (</w:t>
      </w:r>
      <w:r w:rsidR="00F16748">
        <w:rPr>
          <w:rFonts w:ascii="Arial" w:hAnsi="Arial" w:cs="Arial"/>
          <w:color w:val="000000" w:themeColor="text1"/>
        </w:rPr>
        <w:t xml:space="preserve">podle </w:t>
      </w:r>
      <w:r w:rsidR="00F16748" w:rsidRPr="00F30C6C">
        <w:rPr>
          <w:rFonts w:ascii="Arial" w:hAnsi="Arial" w:cs="Arial"/>
          <w:color w:val="000000" w:themeColor="text1"/>
        </w:rPr>
        <w:t>§ 76</w:t>
      </w:r>
      <w:r w:rsidR="002D399A" w:rsidRPr="002D399A">
        <w:rPr>
          <w:rFonts w:ascii="Arial" w:hAnsi="Arial" w:cs="Arial"/>
          <w:color w:val="000000" w:themeColor="text1"/>
        </w:rPr>
        <w:t xml:space="preserve"> </w:t>
      </w:r>
      <w:r w:rsidR="002D399A">
        <w:rPr>
          <w:rFonts w:ascii="Arial" w:hAnsi="Arial" w:cs="Arial"/>
          <w:color w:val="000000" w:themeColor="text1"/>
        </w:rPr>
        <w:t>Z</w:t>
      </w:r>
      <w:r w:rsidR="002D399A" w:rsidRPr="00F30C6C">
        <w:rPr>
          <w:rFonts w:ascii="Arial" w:hAnsi="Arial" w:cs="Arial"/>
          <w:color w:val="000000" w:themeColor="text1"/>
        </w:rPr>
        <w:t>oPO</w:t>
      </w:r>
      <w:r w:rsidR="002D399A">
        <w:rPr>
          <w:rFonts w:ascii="Arial" w:hAnsi="Arial" w:cs="Arial"/>
          <w:color w:val="000000" w:themeColor="text1"/>
        </w:rPr>
        <w:t xml:space="preserve"> </w:t>
      </w:r>
      <w:r w:rsidR="002D399A">
        <w:rPr>
          <w:rFonts w:ascii="Arial" w:hAnsi="Arial" w:cs="Arial"/>
          <w:color w:val="000000" w:themeColor="text1"/>
        </w:rPr>
        <w:br/>
      </w:r>
      <w:r w:rsidR="00F16748">
        <w:rPr>
          <w:rFonts w:ascii="Arial" w:hAnsi="Arial" w:cs="Arial"/>
          <w:color w:val="000000" w:themeColor="text1"/>
        </w:rPr>
        <w:t>až do výše 500 000 Kč</w:t>
      </w:r>
      <w:r w:rsidRPr="00F30C6C">
        <w:rPr>
          <w:rFonts w:ascii="Arial" w:hAnsi="Arial" w:cs="Arial"/>
          <w:color w:val="000000" w:themeColor="text1"/>
        </w:rPr>
        <w:t>).</w:t>
      </w:r>
    </w:p>
    <w:p w:rsidR="005940AA" w:rsidRPr="00F30C6C" w:rsidRDefault="005940AA" w:rsidP="00200101">
      <w:pPr>
        <w:spacing w:after="0" w:line="240" w:lineRule="auto"/>
        <w:contextualSpacing/>
        <w:jc w:val="both"/>
        <w:rPr>
          <w:rFonts w:ascii="Arial" w:hAnsi="Arial" w:cs="Arial"/>
          <w:color w:val="000000" w:themeColor="text1"/>
        </w:rPr>
      </w:pPr>
    </w:p>
    <w:p w:rsidR="005C23CA" w:rsidRPr="00F30C6C" w:rsidRDefault="005C23CA"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U fyzických osob se státní požární dozor vykonává pouze v rozsahu § 2 odst. 2 </w:t>
      </w:r>
      <w:r w:rsidR="002D399A">
        <w:rPr>
          <w:rFonts w:ascii="Arial" w:hAnsi="Arial" w:cs="Arial"/>
          <w:color w:val="000000" w:themeColor="text1"/>
        </w:rPr>
        <w:t>Z</w:t>
      </w:r>
      <w:r w:rsidR="002D399A" w:rsidRPr="00F30C6C">
        <w:rPr>
          <w:rFonts w:ascii="Arial" w:hAnsi="Arial" w:cs="Arial"/>
          <w:color w:val="000000" w:themeColor="text1"/>
        </w:rPr>
        <w:t>oPO</w:t>
      </w:r>
      <w:r w:rsidRPr="00F30C6C">
        <w:rPr>
          <w:rFonts w:ascii="Arial" w:hAnsi="Arial" w:cs="Arial"/>
          <w:color w:val="000000" w:themeColor="text1"/>
        </w:rPr>
        <w:t xml:space="preserve">, tj. provozuje-li činnost v prostorách více právnických osob nebo podnikajících fyzických osob, plní povinnosti na úseku požární ochrany </w:t>
      </w:r>
      <w:r w:rsidRPr="00F30C6C">
        <w:rPr>
          <w:rFonts w:ascii="Arial" w:hAnsi="Arial" w:cs="Arial"/>
          <w:b/>
          <w:color w:val="000000" w:themeColor="text1"/>
        </w:rPr>
        <w:t>na místech, která užívají společně</w:t>
      </w:r>
      <w:r w:rsidRPr="00F30C6C">
        <w:rPr>
          <w:rFonts w:ascii="Arial" w:hAnsi="Arial" w:cs="Arial"/>
          <w:color w:val="000000" w:themeColor="text1"/>
        </w:rPr>
        <w:t>, vlastní</w:t>
      </w:r>
      <w:r w:rsidR="00F16748">
        <w:rPr>
          <w:rFonts w:ascii="Arial" w:hAnsi="Arial" w:cs="Arial"/>
          <w:color w:val="000000" w:themeColor="text1"/>
        </w:rPr>
        <w:t>k</w:t>
      </w:r>
      <w:r w:rsidRPr="00F30C6C">
        <w:rPr>
          <w:rFonts w:ascii="Arial" w:hAnsi="Arial" w:cs="Arial"/>
          <w:color w:val="000000" w:themeColor="text1"/>
        </w:rPr>
        <w:t xml:space="preserve"> těchto prostor, není-li smlouvou mezi nimi sjednáno jinak.</w:t>
      </w:r>
    </w:p>
    <w:p w:rsidR="005940AA" w:rsidRPr="00F30C6C" w:rsidRDefault="005940AA" w:rsidP="00200101">
      <w:pPr>
        <w:spacing w:after="0" w:line="240" w:lineRule="auto"/>
        <w:contextualSpacing/>
        <w:jc w:val="both"/>
        <w:rPr>
          <w:rFonts w:ascii="Arial" w:hAnsi="Arial" w:cs="Arial"/>
          <w:color w:val="000000" w:themeColor="text1"/>
        </w:rPr>
      </w:pPr>
    </w:p>
    <w:p w:rsidR="005C23CA" w:rsidRPr="00F30C6C" w:rsidRDefault="005C23CA"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Pokud bude ve svých prostorách ubytovávat osoby fyzická osoba, nelze zde vykonávat státní požární dozor ve stejném rozsahu jako u právnických osob a podnikajících fyzických osob. Fyzická osoba je povinna plnit povinnosti </w:t>
      </w:r>
      <w:r w:rsidR="008F02A8">
        <w:rPr>
          <w:rFonts w:ascii="Arial" w:hAnsi="Arial" w:cs="Arial"/>
          <w:color w:val="000000" w:themeColor="text1"/>
        </w:rPr>
        <w:t>po</w:t>
      </w:r>
      <w:r w:rsidRPr="00F30C6C">
        <w:rPr>
          <w:rFonts w:ascii="Arial" w:hAnsi="Arial" w:cs="Arial"/>
          <w:color w:val="000000" w:themeColor="text1"/>
        </w:rPr>
        <w:t xml:space="preserve">dle § 17 </w:t>
      </w:r>
      <w:r w:rsidR="002D399A">
        <w:rPr>
          <w:rFonts w:ascii="Arial" w:hAnsi="Arial" w:cs="Arial"/>
          <w:color w:val="000000" w:themeColor="text1"/>
        </w:rPr>
        <w:t>Z</w:t>
      </w:r>
      <w:r w:rsidR="002D399A" w:rsidRPr="00F30C6C">
        <w:rPr>
          <w:rFonts w:ascii="Arial" w:hAnsi="Arial" w:cs="Arial"/>
          <w:color w:val="000000" w:themeColor="text1"/>
        </w:rPr>
        <w:t>oPO</w:t>
      </w:r>
      <w:r w:rsidRPr="00F30C6C">
        <w:rPr>
          <w:rFonts w:ascii="Arial" w:hAnsi="Arial" w:cs="Arial"/>
          <w:color w:val="000000" w:themeColor="text1"/>
        </w:rPr>
        <w:t>. Státní požární dozor se vykonává pouze v rámci zjišťování příčin vzniku požáru, tj. po požáru. Za porušení povinností může být uložena pokuta (</w:t>
      </w:r>
      <w:r w:rsidR="00F16748">
        <w:rPr>
          <w:rFonts w:ascii="Arial" w:hAnsi="Arial" w:cs="Arial"/>
          <w:color w:val="000000" w:themeColor="text1"/>
        </w:rPr>
        <w:t xml:space="preserve">podle </w:t>
      </w:r>
      <w:r w:rsidR="00F16748" w:rsidRPr="00F30C6C">
        <w:rPr>
          <w:rFonts w:ascii="Arial" w:hAnsi="Arial" w:cs="Arial"/>
          <w:color w:val="000000" w:themeColor="text1"/>
        </w:rPr>
        <w:t xml:space="preserve">§ 78 </w:t>
      </w:r>
      <w:r w:rsidR="002D399A">
        <w:rPr>
          <w:rFonts w:ascii="Arial" w:hAnsi="Arial" w:cs="Arial"/>
          <w:color w:val="000000" w:themeColor="text1"/>
        </w:rPr>
        <w:t>Z</w:t>
      </w:r>
      <w:r w:rsidR="002D399A" w:rsidRPr="00F30C6C">
        <w:rPr>
          <w:rFonts w:ascii="Arial" w:hAnsi="Arial" w:cs="Arial"/>
          <w:color w:val="000000" w:themeColor="text1"/>
        </w:rPr>
        <w:t>oPO</w:t>
      </w:r>
      <w:r w:rsidR="002D399A">
        <w:rPr>
          <w:rFonts w:ascii="Arial" w:hAnsi="Arial" w:cs="Arial"/>
          <w:color w:val="000000" w:themeColor="text1"/>
        </w:rPr>
        <w:t xml:space="preserve"> </w:t>
      </w:r>
      <w:r w:rsidR="00F16748">
        <w:rPr>
          <w:rFonts w:ascii="Arial" w:hAnsi="Arial" w:cs="Arial"/>
          <w:color w:val="000000" w:themeColor="text1"/>
        </w:rPr>
        <w:t>až do výše 25 000 Kč</w:t>
      </w:r>
      <w:r w:rsidRPr="00F30C6C">
        <w:rPr>
          <w:rFonts w:ascii="Arial" w:hAnsi="Arial" w:cs="Arial"/>
          <w:color w:val="000000" w:themeColor="text1"/>
        </w:rPr>
        <w:t>).</w:t>
      </w:r>
    </w:p>
    <w:p w:rsidR="005940AA" w:rsidRPr="00F30C6C" w:rsidRDefault="005940AA" w:rsidP="00200101">
      <w:pPr>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V odůvodněných případech lze využít ustanovení § 7 </w:t>
      </w:r>
      <w:r w:rsidR="002D399A">
        <w:rPr>
          <w:rFonts w:ascii="Arial" w:hAnsi="Arial" w:cs="Arial"/>
          <w:color w:val="000000" w:themeColor="text1"/>
        </w:rPr>
        <w:t>kontrolního řádu</w:t>
      </w:r>
      <w:r w:rsidRPr="00F30C6C">
        <w:rPr>
          <w:rFonts w:ascii="Arial" w:hAnsi="Arial" w:cs="Arial"/>
          <w:color w:val="000000" w:themeColor="text1"/>
        </w:rPr>
        <w:t>. Do obydlí je kontrolující oprávněn vstoupit jen tehdy, je-li obydlí užívané k podnikání nebo provozování jiné hospodářské činnosti nebo v případě, kdy se mají prostřednictvím kontroly odstranit pochybnosti o tom, zda je obydlí užívané k těmto účelům a nelze-li dosáhnout splnění účelu kontroly jinak.</w:t>
      </w:r>
    </w:p>
    <w:p w:rsidR="005940AA" w:rsidRPr="00F30C6C" w:rsidRDefault="005940AA" w:rsidP="00200101">
      <w:pPr>
        <w:tabs>
          <w:tab w:val="left" w:pos="1418"/>
        </w:tabs>
        <w:spacing w:after="0" w:line="240" w:lineRule="auto"/>
        <w:contextualSpacing/>
        <w:jc w:val="both"/>
        <w:rPr>
          <w:rFonts w:ascii="Arial" w:hAnsi="Arial" w:cs="Arial"/>
          <w:color w:val="000000" w:themeColor="text1"/>
        </w:rPr>
      </w:pPr>
    </w:p>
    <w:p w:rsidR="005C23CA" w:rsidRPr="00F30C6C"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Příslušník </w:t>
      </w:r>
      <w:r w:rsidR="00F16748">
        <w:rPr>
          <w:rFonts w:ascii="Arial" w:hAnsi="Arial" w:cs="Arial"/>
          <w:color w:val="000000" w:themeColor="text1"/>
        </w:rPr>
        <w:t xml:space="preserve">HZS </w:t>
      </w:r>
      <w:r w:rsidRPr="00F30C6C">
        <w:rPr>
          <w:rFonts w:ascii="Arial" w:hAnsi="Arial" w:cs="Arial"/>
          <w:color w:val="000000" w:themeColor="text1"/>
        </w:rPr>
        <w:t xml:space="preserve">je dále oprávněn vstoupit do obydlí fyzické osoby za podmínek § 28 </w:t>
      </w:r>
      <w:r w:rsidR="00A26BA6" w:rsidRPr="00F30C6C">
        <w:rPr>
          <w:rFonts w:ascii="Arial" w:hAnsi="Arial" w:cs="Arial"/>
          <w:color w:val="000000" w:themeColor="text1"/>
        </w:rPr>
        <w:t>ZoHZS</w:t>
      </w:r>
      <w:r w:rsidRPr="00F30C6C">
        <w:rPr>
          <w:rFonts w:ascii="Arial" w:hAnsi="Arial" w:cs="Arial"/>
          <w:color w:val="000000" w:themeColor="text1"/>
        </w:rPr>
        <w:t xml:space="preserve">. </w:t>
      </w:r>
      <w:r w:rsidR="003F53F5" w:rsidRPr="00F30C6C">
        <w:rPr>
          <w:rFonts w:ascii="Arial" w:hAnsi="Arial" w:cs="Arial"/>
          <w:color w:val="000000" w:themeColor="text1"/>
        </w:rPr>
        <w:br/>
      </w:r>
      <w:r w:rsidRPr="00F30C6C">
        <w:rPr>
          <w:rFonts w:ascii="Arial" w:hAnsi="Arial" w:cs="Arial"/>
          <w:color w:val="000000" w:themeColor="text1"/>
        </w:rPr>
        <w:t>Tj. má-li důvodné podezření, že je ohrožen život nebo je vážně ohroženo zdraví člověka nebo hrozí škoda na majetku, která by mohla přesáhnout částku 50 000 Kč.</w:t>
      </w:r>
    </w:p>
    <w:p w:rsidR="00B23AEE" w:rsidRDefault="00B23AEE" w:rsidP="00200101">
      <w:pPr>
        <w:tabs>
          <w:tab w:val="left" w:pos="1418"/>
        </w:tabs>
        <w:spacing w:after="0" w:line="240" w:lineRule="auto"/>
        <w:contextualSpacing/>
        <w:jc w:val="both"/>
        <w:rPr>
          <w:rFonts w:ascii="Arial" w:hAnsi="Arial" w:cs="Arial"/>
          <w:color w:val="000000" w:themeColor="text1"/>
        </w:rPr>
      </w:pPr>
    </w:p>
    <w:p w:rsidR="005C23CA" w:rsidRDefault="005C23CA" w:rsidP="00200101">
      <w:pPr>
        <w:tabs>
          <w:tab w:val="left" w:pos="1418"/>
        </w:tabs>
        <w:spacing w:after="0" w:line="240" w:lineRule="auto"/>
        <w:contextualSpacing/>
        <w:jc w:val="both"/>
        <w:rPr>
          <w:rFonts w:ascii="Arial" w:hAnsi="Arial" w:cs="Arial"/>
          <w:color w:val="000000" w:themeColor="text1"/>
        </w:rPr>
      </w:pPr>
      <w:r w:rsidRPr="00F30C6C">
        <w:rPr>
          <w:rFonts w:ascii="Arial" w:hAnsi="Arial" w:cs="Arial"/>
          <w:color w:val="000000" w:themeColor="text1"/>
        </w:rPr>
        <w:t>Obec může podat podnět k provedení kontroly na místně příslušný hasičský záchranný sbor, který vykonává státní požární dozor</w:t>
      </w:r>
      <w:r w:rsidR="00F16748">
        <w:rPr>
          <w:rFonts w:ascii="Arial" w:hAnsi="Arial" w:cs="Arial"/>
          <w:color w:val="000000" w:themeColor="text1"/>
        </w:rPr>
        <w:t xml:space="preserve">, </w:t>
      </w:r>
      <w:r w:rsidRPr="00F30C6C">
        <w:rPr>
          <w:rFonts w:ascii="Arial" w:hAnsi="Arial" w:cs="Arial"/>
          <w:color w:val="000000" w:themeColor="text1"/>
        </w:rPr>
        <w:t>a to kontrolou dodržování povinností stanovených předpisy o požární ochraně. Orgán státního požárního dozoru může provést kontrolu všech stanovených povinností nebo se může zaměřit na vybrané povinnosti např. zpracování a vedení dokumentace požární ochrany, udržování volných únikových cest, provádění pravidelných kontrol dodržování předpisů o požární ochraně aj.</w:t>
      </w:r>
    </w:p>
    <w:p w:rsidR="004D73C6" w:rsidRPr="00F30C6C" w:rsidRDefault="004D73C6" w:rsidP="00200101">
      <w:pPr>
        <w:tabs>
          <w:tab w:val="left" w:pos="1418"/>
        </w:tabs>
        <w:spacing w:after="0" w:line="240" w:lineRule="auto"/>
        <w:contextualSpacing/>
        <w:jc w:val="both"/>
        <w:rPr>
          <w:rFonts w:ascii="Arial" w:hAnsi="Arial" w:cs="Arial"/>
          <w:color w:val="000000" w:themeColor="text1"/>
        </w:rPr>
      </w:pPr>
    </w:p>
    <w:p w:rsidR="00F822A1" w:rsidRPr="004D73C6" w:rsidRDefault="008A4D32" w:rsidP="00200101">
      <w:pPr>
        <w:spacing w:after="0" w:line="240" w:lineRule="auto"/>
        <w:contextualSpacing/>
        <w:jc w:val="both"/>
        <w:rPr>
          <w:rFonts w:ascii="Arial" w:hAnsi="Arial" w:cs="Arial"/>
          <w:b/>
          <w:color w:val="00B0F0"/>
          <w:szCs w:val="24"/>
        </w:rPr>
      </w:pPr>
      <w:r w:rsidRPr="004D73C6">
        <w:rPr>
          <w:rFonts w:ascii="Arial" w:hAnsi="Arial" w:cs="Arial"/>
          <w:b/>
          <w:color w:val="00B0F0"/>
          <w:szCs w:val="24"/>
        </w:rPr>
        <w:t xml:space="preserve">Níže je uveden </w:t>
      </w:r>
      <w:r w:rsidR="005C23CA" w:rsidRPr="004D73C6">
        <w:rPr>
          <w:rFonts w:ascii="Arial" w:hAnsi="Arial" w:cs="Arial"/>
          <w:b/>
          <w:color w:val="00B0F0"/>
          <w:szCs w:val="24"/>
        </w:rPr>
        <w:t>odkaz na internetové stránky</w:t>
      </w:r>
      <w:r w:rsidR="00B60DC7">
        <w:rPr>
          <w:rFonts w:ascii="Arial" w:hAnsi="Arial" w:cs="Arial"/>
          <w:b/>
          <w:color w:val="00B0F0"/>
          <w:szCs w:val="24"/>
        </w:rPr>
        <w:t xml:space="preserve"> Hasičského záchranného sboru ČR</w:t>
      </w:r>
      <w:r w:rsidR="005C23CA" w:rsidRPr="004D73C6">
        <w:rPr>
          <w:rFonts w:ascii="Arial" w:hAnsi="Arial" w:cs="Arial"/>
          <w:b/>
          <w:color w:val="00B0F0"/>
          <w:szCs w:val="24"/>
        </w:rPr>
        <w:t>, kde je řešena řada otázek ohledně bytových domů</w:t>
      </w:r>
      <w:r w:rsidRPr="004D73C6">
        <w:rPr>
          <w:rFonts w:ascii="Arial" w:hAnsi="Arial" w:cs="Arial"/>
          <w:b/>
          <w:color w:val="00B0F0"/>
          <w:szCs w:val="24"/>
        </w:rPr>
        <w:t>, jež se vztahují i k</w:t>
      </w:r>
      <w:r w:rsidR="005C23CA" w:rsidRPr="004D73C6">
        <w:rPr>
          <w:rFonts w:ascii="Arial" w:hAnsi="Arial" w:cs="Arial"/>
          <w:b/>
          <w:color w:val="00B0F0"/>
          <w:szCs w:val="24"/>
        </w:rPr>
        <w:t xml:space="preserve"> ubytovn</w:t>
      </w:r>
      <w:r w:rsidRPr="004D73C6">
        <w:rPr>
          <w:rFonts w:ascii="Arial" w:hAnsi="Arial" w:cs="Arial"/>
          <w:b/>
          <w:color w:val="00B0F0"/>
          <w:szCs w:val="24"/>
        </w:rPr>
        <w:t>ám</w:t>
      </w:r>
      <w:r w:rsidR="005C23CA" w:rsidRPr="004D73C6">
        <w:rPr>
          <w:rFonts w:ascii="Arial" w:hAnsi="Arial" w:cs="Arial"/>
          <w:b/>
          <w:color w:val="00B0F0"/>
          <w:szCs w:val="24"/>
        </w:rPr>
        <w:t>.</w:t>
      </w:r>
    </w:p>
    <w:p w:rsidR="005C23CA" w:rsidRPr="004D73C6" w:rsidRDefault="007C7A25" w:rsidP="00200101">
      <w:pPr>
        <w:spacing w:after="0" w:line="240" w:lineRule="auto"/>
        <w:contextualSpacing/>
        <w:jc w:val="both"/>
        <w:rPr>
          <w:rFonts w:ascii="Arial" w:hAnsi="Arial" w:cs="Arial"/>
          <w:b/>
          <w:color w:val="00B0F0"/>
          <w:szCs w:val="24"/>
        </w:rPr>
      </w:pPr>
      <w:hyperlink r:id="rId21" w:history="1">
        <w:r w:rsidR="005C23CA" w:rsidRPr="004D73C6">
          <w:rPr>
            <w:rStyle w:val="Hypertextovodkaz"/>
            <w:rFonts w:ascii="Arial" w:hAnsi="Arial" w:cs="Arial"/>
            <w:b/>
            <w:color w:val="00B0F0"/>
            <w:szCs w:val="24"/>
            <w:u w:val="none"/>
          </w:rPr>
          <w:t>http://www.hzscr.cz/clanek/odpovedi-na-nejcastejsi-dotazy-verejnosti.aspx</w:t>
        </w:r>
      </w:hyperlink>
    </w:p>
    <w:p w:rsidR="00F17CF5" w:rsidRPr="00193115" w:rsidRDefault="008A4D32" w:rsidP="007C5BEB">
      <w:pPr>
        <w:pStyle w:val="Nadpis3"/>
        <w:rPr>
          <w:rFonts w:ascii="Arial" w:hAnsi="Arial" w:cs="Arial"/>
          <w:b w:val="0"/>
          <w:color w:val="000000" w:themeColor="text1"/>
          <w:sz w:val="24"/>
          <w:szCs w:val="24"/>
          <w:u w:val="single"/>
        </w:rPr>
      </w:pPr>
      <w:bookmarkStart w:id="84" w:name="_Toc479689816"/>
      <w:bookmarkStart w:id="85" w:name="_Toc481654490"/>
      <w:r w:rsidRPr="00193115">
        <w:rPr>
          <w:rFonts w:ascii="Arial" w:hAnsi="Arial" w:cs="Arial"/>
          <w:b w:val="0"/>
          <w:color w:val="000000" w:themeColor="text1"/>
          <w:sz w:val="24"/>
          <w:szCs w:val="24"/>
          <w:u w:val="single"/>
        </w:rPr>
        <w:lastRenderedPageBreak/>
        <w:t>Z</w:t>
      </w:r>
      <w:r w:rsidR="00F17CF5" w:rsidRPr="00193115">
        <w:rPr>
          <w:rFonts w:ascii="Arial" w:hAnsi="Arial" w:cs="Arial"/>
          <w:b w:val="0"/>
          <w:color w:val="000000" w:themeColor="text1"/>
          <w:sz w:val="24"/>
          <w:szCs w:val="24"/>
          <w:u w:val="single"/>
        </w:rPr>
        <w:t> pohledu hygienických předpisů</w:t>
      </w:r>
      <w:bookmarkEnd w:id="84"/>
      <w:bookmarkEnd w:id="85"/>
    </w:p>
    <w:p w:rsidR="00970994" w:rsidRPr="00F30C6C" w:rsidRDefault="00970994" w:rsidP="00200101">
      <w:pPr>
        <w:spacing w:before="120"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Kompetence orgánů ochrany veřejného zdraví (krajských hygienických stanic) </w:t>
      </w:r>
      <w:r w:rsidR="009773AD" w:rsidRPr="00F30C6C">
        <w:rPr>
          <w:rFonts w:ascii="Arial" w:hAnsi="Arial" w:cs="Arial"/>
          <w:color w:val="000000" w:themeColor="text1"/>
        </w:rPr>
        <w:t xml:space="preserve">ve vztahu k ubytovacím zařízením </w:t>
      </w:r>
      <w:r w:rsidRPr="00F30C6C">
        <w:rPr>
          <w:rFonts w:ascii="Arial" w:hAnsi="Arial" w:cs="Arial"/>
          <w:color w:val="000000" w:themeColor="text1"/>
        </w:rPr>
        <w:t>upravuje § 21</w:t>
      </w:r>
      <w:r w:rsidR="002D399A">
        <w:rPr>
          <w:rFonts w:ascii="Arial" w:hAnsi="Arial" w:cs="Arial"/>
          <w:color w:val="000000" w:themeColor="text1"/>
        </w:rPr>
        <w:t>a</w:t>
      </w:r>
      <w:r w:rsidRPr="00F30C6C">
        <w:rPr>
          <w:rFonts w:ascii="Arial" w:hAnsi="Arial" w:cs="Arial"/>
          <w:color w:val="000000" w:themeColor="text1"/>
        </w:rPr>
        <w:t xml:space="preserve"> </w:t>
      </w:r>
      <w:r w:rsidR="00A26BA6" w:rsidRPr="00F30C6C">
        <w:rPr>
          <w:rFonts w:ascii="Arial" w:hAnsi="Arial" w:cs="Arial"/>
          <w:color w:val="000000" w:themeColor="text1"/>
        </w:rPr>
        <w:t>ZoOchVZ</w:t>
      </w:r>
      <w:r w:rsidRPr="00F30C6C">
        <w:rPr>
          <w:rFonts w:ascii="Arial" w:hAnsi="Arial" w:cs="Arial"/>
          <w:color w:val="000000" w:themeColor="text1"/>
        </w:rPr>
        <w:t>.</w:t>
      </w:r>
    </w:p>
    <w:p w:rsidR="009773AD" w:rsidRPr="00F30C6C" w:rsidRDefault="009773AD" w:rsidP="00200101">
      <w:pPr>
        <w:spacing w:after="0" w:line="240" w:lineRule="auto"/>
        <w:ind w:left="2832" w:firstLine="708"/>
        <w:contextualSpacing/>
        <w:jc w:val="both"/>
        <w:rPr>
          <w:rFonts w:ascii="Arial" w:hAnsi="Arial" w:cs="Arial"/>
          <w:color w:val="000000" w:themeColor="text1"/>
        </w:rPr>
      </w:pPr>
    </w:p>
    <w:p w:rsidR="009773AD" w:rsidRPr="00F30C6C" w:rsidRDefault="00970994" w:rsidP="00200101">
      <w:pPr>
        <w:spacing w:before="120"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Osoba poskytující ubytování v ubytovacích zařízeních v rámci jí provozované hostinské živnosti a osoba provozující živnost ubytovací služby, s výjimkou osob poskytujících ubytování v bytových domech, v rodinných domech a ve stavbách pro individuální rekreaci, jsou povinny vypracovat provozní řád. </w:t>
      </w:r>
    </w:p>
    <w:p w:rsidR="009773AD" w:rsidRPr="00F30C6C" w:rsidRDefault="009773AD" w:rsidP="00200101">
      <w:pPr>
        <w:spacing w:before="120" w:after="0" w:line="240" w:lineRule="auto"/>
        <w:contextualSpacing/>
        <w:jc w:val="both"/>
        <w:rPr>
          <w:rFonts w:ascii="Arial" w:hAnsi="Arial" w:cs="Arial"/>
          <w:color w:val="000000" w:themeColor="text1"/>
        </w:rPr>
      </w:pPr>
      <w:r w:rsidRPr="00F30C6C">
        <w:rPr>
          <w:rFonts w:ascii="Arial" w:hAnsi="Arial" w:cs="Arial"/>
          <w:color w:val="000000" w:themeColor="text1"/>
        </w:rPr>
        <w:t>P</w:t>
      </w:r>
      <w:r w:rsidR="00970994" w:rsidRPr="00F30C6C">
        <w:rPr>
          <w:rFonts w:ascii="Arial" w:hAnsi="Arial" w:cs="Arial"/>
          <w:color w:val="000000" w:themeColor="text1"/>
        </w:rPr>
        <w:t>rovozní řád</w:t>
      </w:r>
      <w:r w:rsidRPr="00F30C6C">
        <w:rPr>
          <w:rFonts w:ascii="Arial" w:hAnsi="Arial" w:cs="Arial"/>
          <w:color w:val="000000" w:themeColor="text1"/>
        </w:rPr>
        <w:t xml:space="preserve"> obsahuje </w:t>
      </w:r>
      <w:r w:rsidR="00970994" w:rsidRPr="00F30C6C">
        <w:rPr>
          <w:rFonts w:ascii="Arial" w:hAnsi="Arial" w:cs="Arial"/>
          <w:color w:val="000000" w:themeColor="text1"/>
        </w:rPr>
        <w:t>podmínky činnosti, zásady prevence vzniku infekčních a jiných onemocnění, způsob zacházení s prádlem a způsob očisty prostředí ubytovacího zařízení. Pokud je ubytování poskytováno na dobu delší než dva měsíce v období šesti měsíců po sobě jdoucích</w:t>
      </w:r>
      <w:r w:rsidR="00CF0B84" w:rsidRPr="00F30C6C">
        <w:rPr>
          <w:rFonts w:ascii="Arial" w:hAnsi="Arial" w:cs="Arial"/>
          <w:color w:val="000000" w:themeColor="text1"/>
        </w:rPr>
        <w:t xml:space="preserve"> (tzv. dlouhodobé ubytování)</w:t>
      </w:r>
      <w:r w:rsidR="00970994" w:rsidRPr="00F30C6C">
        <w:rPr>
          <w:rFonts w:ascii="Arial" w:hAnsi="Arial" w:cs="Arial"/>
          <w:color w:val="000000" w:themeColor="text1"/>
        </w:rPr>
        <w:t xml:space="preserve">, uvede osoba v provozním řádu dále počet </w:t>
      </w:r>
      <w:r w:rsidR="00CF0B84" w:rsidRPr="00F30C6C">
        <w:rPr>
          <w:rFonts w:ascii="Arial" w:hAnsi="Arial" w:cs="Arial"/>
          <w:color w:val="000000" w:themeColor="text1"/>
        </w:rPr>
        <w:br/>
      </w:r>
      <w:r w:rsidR="00970994" w:rsidRPr="00F30C6C">
        <w:rPr>
          <w:rFonts w:ascii="Arial" w:hAnsi="Arial" w:cs="Arial"/>
          <w:color w:val="000000" w:themeColor="text1"/>
        </w:rPr>
        <w:t xml:space="preserve">a plochu ubytovacích jednotek včetně nejvyššího počtu ubytovaných fyzických osob, vybavení ubytovacích jednotek záchodem, sprchou, umývárnou a prostorem pro vaření nebo ohřev jídla, způsob vytápění ubytovacích jednotek a teplotu vnitřního vzduchu v otopném období, jakož i způsob zajištění tekoucí pitné a teplé vody v ubytovacích jednotkách. </w:t>
      </w:r>
    </w:p>
    <w:p w:rsidR="00970994" w:rsidRPr="00F30C6C" w:rsidRDefault="00970994" w:rsidP="00200101">
      <w:pPr>
        <w:spacing w:before="120"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Provozní řád a jeho změny předloží před jejich přijetím ke schválení příslušnému orgánu ochrany veřejného zdraví. Provozní řád je osoba povinna změnit vždy při změně podmínek pro poskytování služby. </w:t>
      </w:r>
    </w:p>
    <w:p w:rsidR="00A26BA6" w:rsidRPr="00F30C6C" w:rsidRDefault="00A26BA6" w:rsidP="00200101">
      <w:pPr>
        <w:spacing w:before="120" w:after="0" w:line="240" w:lineRule="auto"/>
        <w:contextualSpacing/>
        <w:jc w:val="both"/>
        <w:rPr>
          <w:rFonts w:ascii="Arial" w:hAnsi="Arial" w:cs="Arial"/>
          <w:color w:val="000000" w:themeColor="text1"/>
        </w:rPr>
      </w:pPr>
    </w:p>
    <w:p w:rsidR="00970994" w:rsidRPr="00F30C6C" w:rsidRDefault="00970994" w:rsidP="00200101">
      <w:pPr>
        <w:spacing w:before="120"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Povinnou osobou je tedy pouze osoba (fyzická nebo právnická) podnikající v provozovně, </w:t>
      </w:r>
      <w:r w:rsidR="002A1239" w:rsidRPr="00F30C6C">
        <w:rPr>
          <w:rFonts w:ascii="Arial" w:hAnsi="Arial" w:cs="Arial"/>
          <w:color w:val="000000" w:themeColor="text1"/>
        </w:rPr>
        <w:br/>
      </w:r>
      <w:r w:rsidRPr="00F30C6C">
        <w:rPr>
          <w:rFonts w:ascii="Arial" w:hAnsi="Arial" w:cs="Arial"/>
          <w:color w:val="000000" w:themeColor="text1"/>
        </w:rPr>
        <w:t>tj. ubytovacím zařízení (ubytovně, penzionu, hotelu, atd). Pronájem bytů nen</w:t>
      </w:r>
      <w:r w:rsidR="00A26BA6" w:rsidRPr="00F30C6C">
        <w:rPr>
          <w:rFonts w:ascii="Arial" w:hAnsi="Arial" w:cs="Arial"/>
          <w:color w:val="000000" w:themeColor="text1"/>
        </w:rPr>
        <w:t>í činností regulovanou zákonem o ochraně veřejného zdraví</w:t>
      </w:r>
      <w:r w:rsidRPr="00F30C6C">
        <w:rPr>
          <w:rFonts w:ascii="Arial" w:hAnsi="Arial" w:cs="Arial"/>
          <w:color w:val="000000" w:themeColor="text1"/>
        </w:rPr>
        <w:t xml:space="preserve">. Provozní řád ubytovacího zařízení je zaměřen na ochranu před infekčním onemocněním, tj. způsob zacházení s prádlem </w:t>
      </w:r>
      <w:r w:rsidR="002A1239" w:rsidRPr="00F30C6C">
        <w:rPr>
          <w:rFonts w:ascii="Arial" w:hAnsi="Arial" w:cs="Arial"/>
          <w:color w:val="000000" w:themeColor="text1"/>
        </w:rPr>
        <w:br/>
      </w:r>
      <w:r w:rsidRPr="00F30C6C">
        <w:rPr>
          <w:rFonts w:ascii="Arial" w:hAnsi="Arial" w:cs="Arial"/>
          <w:color w:val="000000" w:themeColor="text1"/>
        </w:rPr>
        <w:t>a způsob očisty prostředí ubytovacího zařízení. P</w:t>
      </w:r>
      <w:r w:rsidR="00CF0B84" w:rsidRPr="00F30C6C">
        <w:rPr>
          <w:rFonts w:ascii="Arial" w:hAnsi="Arial" w:cs="Arial"/>
          <w:color w:val="000000" w:themeColor="text1"/>
        </w:rPr>
        <w:t>řísnější podmínky platí poté p</w:t>
      </w:r>
      <w:r w:rsidRPr="00F30C6C">
        <w:rPr>
          <w:rFonts w:ascii="Arial" w:hAnsi="Arial" w:cs="Arial"/>
          <w:color w:val="000000" w:themeColor="text1"/>
        </w:rPr>
        <w:t>ro tzv. dlouhodobé ubytování.</w:t>
      </w:r>
    </w:p>
    <w:p w:rsidR="009773AD" w:rsidRPr="00F30C6C" w:rsidRDefault="009773AD" w:rsidP="00200101">
      <w:pPr>
        <w:spacing w:before="120" w:after="0" w:line="240" w:lineRule="auto"/>
        <w:contextualSpacing/>
        <w:jc w:val="both"/>
        <w:rPr>
          <w:rFonts w:ascii="Arial" w:hAnsi="Arial" w:cs="Arial"/>
          <w:color w:val="000000" w:themeColor="text1"/>
        </w:rPr>
      </w:pPr>
    </w:p>
    <w:p w:rsidR="00970994" w:rsidRPr="00F30C6C" w:rsidRDefault="00970994" w:rsidP="00200101">
      <w:pPr>
        <w:spacing w:before="120" w:after="0" w:line="240" w:lineRule="auto"/>
        <w:contextualSpacing/>
        <w:jc w:val="both"/>
        <w:rPr>
          <w:rFonts w:ascii="Arial" w:hAnsi="Arial" w:cs="Arial"/>
          <w:color w:val="000000" w:themeColor="text1"/>
        </w:rPr>
      </w:pPr>
      <w:r w:rsidRPr="00F30C6C">
        <w:rPr>
          <w:rFonts w:ascii="Arial" w:hAnsi="Arial" w:cs="Arial"/>
          <w:color w:val="000000" w:themeColor="text1"/>
        </w:rPr>
        <w:t>Krajské hygienické stanice kontrolují provozovny ubytování z hlediska dodržování provozního řádu. Kontrolou je tedy dotčen provozovatel ubytovacího zařízení, nikoliv ubytované osoby.</w:t>
      </w:r>
    </w:p>
    <w:p w:rsidR="00A26BA6" w:rsidRPr="00F30C6C" w:rsidRDefault="00A26BA6" w:rsidP="00200101">
      <w:pPr>
        <w:spacing w:before="120" w:after="0" w:line="240" w:lineRule="auto"/>
        <w:contextualSpacing/>
        <w:jc w:val="both"/>
        <w:rPr>
          <w:rFonts w:ascii="Arial" w:hAnsi="Arial" w:cs="Arial"/>
          <w:color w:val="000000" w:themeColor="text1"/>
        </w:rPr>
      </w:pPr>
    </w:p>
    <w:p w:rsidR="009773AD" w:rsidRPr="00F30C6C" w:rsidRDefault="009773AD" w:rsidP="00200101">
      <w:pPr>
        <w:spacing w:before="120" w:after="0" w:line="240" w:lineRule="auto"/>
        <w:contextualSpacing/>
        <w:jc w:val="both"/>
        <w:rPr>
          <w:rFonts w:ascii="Arial" w:hAnsi="Arial" w:cs="Arial"/>
          <w:color w:val="000000" w:themeColor="text1"/>
        </w:rPr>
      </w:pPr>
      <w:r w:rsidRPr="00F30C6C">
        <w:rPr>
          <w:rFonts w:ascii="Arial" w:hAnsi="Arial" w:cs="Arial"/>
          <w:color w:val="000000" w:themeColor="text1"/>
        </w:rPr>
        <w:t>Podle § 92m ZoOchVZ lze za porušování povinností ve vztahu k dodržování provozního řádu a s ním souvisejících povinností uložit právnické osobě nebo podnikající fyzické osobě pokutu do 1 000 000 Kč.</w:t>
      </w:r>
    </w:p>
    <w:p w:rsidR="009773AD" w:rsidRPr="00F30C6C" w:rsidRDefault="009773AD" w:rsidP="00200101">
      <w:pPr>
        <w:spacing w:before="120" w:after="0" w:line="240" w:lineRule="auto"/>
        <w:contextualSpacing/>
        <w:jc w:val="both"/>
        <w:rPr>
          <w:rFonts w:ascii="Arial" w:hAnsi="Arial" w:cs="Arial"/>
          <w:color w:val="000000" w:themeColor="text1"/>
        </w:rPr>
      </w:pPr>
    </w:p>
    <w:p w:rsidR="009773AD" w:rsidRPr="00F30C6C" w:rsidRDefault="001932C5" w:rsidP="00200101">
      <w:pPr>
        <w:spacing w:before="120" w:after="0" w:line="240" w:lineRule="auto"/>
        <w:contextualSpacing/>
        <w:jc w:val="both"/>
        <w:rPr>
          <w:rFonts w:ascii="Arial" w:hAnsi="Arial" w:cs="Arial"/>
          <w:color w:val="000000" w:themeColor="text1"/>
        </w:rPr>
      </w:pPr>
      <w:r w:rsidRPr="00F30C6C">
        <w:rPr>
          <w:rFonts w:ascii="Arial" w:hAnsi="Arial" w:cs="Arial"/>
          <w:color w:val="000000" w:themeColor="text1"/>
        </w:rPr>
        <w:t>V</w:t>
      </w:r>
      <w:r w:rsidR="00970994" w:rsidRPr="00F30C6C">
        <w:rPr>
          <w:rFonts w:ascii="Arial" w:hAnsi="Arial" w:cs="Arial"/>
          <w:color w:val="000000" w:themeColor="text1"/>
        </w:rPr>
        <w:t xml:space="preserve">e vztahu k fyzickým osobám (nepodnikajícím) </w:t>
      </w:r>
      <w:r w:rsidR="002A1239" w:rsidRPr="00F30C6C">
        <w:rPr>
          <w:rFonts w:ascii="Arial" w:hAnsi="Arial" w:cs="Arial"/>
          <w:color w:val="000000" w:themeColor="text1"/>
        </w:rPr>
        <w:t>jsou krajské hygienické stanice</w:t>
      </w:r>
      <w:r w:rsidR="00970994" w:rsidRPr="00F30C6C">
        <w:rPr>
          <w:rFonts w:ascii="Arial" w:hAnsi="Arial" w:cs="Arial"/>
          <w:color w:val="000000" w:themeColor="text1"/>
        </w:rPr>
        <w:t xml:space="preserve"> kompeten</w:t>
      </w:r>
      <w:r w:rsidR="002A1239" w:rsidRPr="00F30C6C">
        <w:rPr>
          <w:rFonts w:ascii="Arial" w:hAnsi="Arial" w:cs="Arial"/>
          <w:color w:val="000000" w:themeColor="text1"/>
        </w:rPr>
        <w:t>tní</w:t>
      </w:r>
      <w:r w:rsidR="00970994" w:rsidRPr="00F30C6C">
        <w:rPr>
          <w:rFonts w:ascii="Arial" w:hAnsi="Arial" w:cs="Arial"/>
          <w:color w:val="000000" w:themeColor="text1"/>
        </w:rPr>
        <w:t xml:space="preserve"> v </w:t>
      </w:r>
      <w:r w:rsidR="002A1239" w:rsidRPr="00F30C6C">
        <w:rPr>
          <w:rFonts w:ascii="Arial" w:hAnsi="Arial" w:cs="Arial"/>
          <w:color w:val="000000" w:themeColor="text1"/>
        </w:rPr>
        <w:t>oblasti</w:t>
      </w:r>
      <w:r w:rsidR="00970994" w:rsidRPr="00F30C6C">
        <w:rPr>
          <w:rFonts w:ascii="Arial" w:hAnsi="Arial" w:cs="Arial"/>
          <w:color w:val="000000" w:themeColor="text1"/>
        </w:rPr>
        <w:t xml:space="preserve"> předcházení vzniku a šíření infekčních onemocnění (§§ 4</w:t>
      </w:r>
      <w:r w:rsidR="00DA4629" w:rsidRPr="00F30C6C">
        <w:rPr>
          <w:rFonts w:ascii="Arial" w:hAnsi="Arial" w:cs="Arial"/>
          <w:color w:val="000000" w:themeColor="text1"/>
        </w:rPr>
        <w:t>5</w:t>
      </w:r>
      <w:r w:rsidR="00970994" w:rsidRPr="00F30C6C">
        <w:rPr>
          <w:rFonts w:ascii="Arial" w:hAnsi="Arial" w:cs="Arial"/>
          <w:color w:val="000000" w:themeColor="text1"/>
        </w:rPr>
        <w:t xml:space="preserve"> až 75b </w:t>
      </w:r>
      <w:r w:rsidR="00A26BA6" w:rsidRPr="00F30C6C">
        <w:rPr>
          <w:rFonts w:ascii="Arial" w:hAnsi="Arial" w:cs="Arial"/>
          <w:color w:val="000000" w:themeColor="text1"/>
        </w:rPr>
        <w:t>ZoOchVZ</w:t>
      </w:r>
      <w:r w:rsidR="00970994" w:rsidRPr="00F30C6C">
        <w:rPr>
          <w:rFonts w:ascii="Arial" w:hAnsi="Arial" w:cs="Arial"/>
          <w:color w:val="000000" w:themeColor="text1"/>
        </w:rPr>
        <w:t>.)</w:t>
      </w:r>
      <w:r w:rsidR="002A1239" w:rsidRPr="00F30C6C">
        <w:rPr>
          <w:rFonts w:ascii="Arial" w:hAnsi="Arial" w:cs="Arial"/>
          <w:color w:val="000000" w:themeColor="text1"/>
        </w:rPr>
        <w:t xml:space="preserve">. </w:t>
      </w:r>
      <w:r w:rsidR="002A1239" w:rsidRPr="00F30C6C">
        <w:rPr>
          <w:rFonts w:ascii="Arial" w:hAnsi="Arial" w:cs="Arial"/>
          <w:color w:val="000000" w:themeColor="text1"/>
        </w:rPr>
        <w:br/>
      </w:r>
    </w:p>
    <w:p w:rsidR="00970994" w:rsidRPr="00F30C6C" w:rsidRDefault="00DA4629" w:rsidP="00200101">
      <w:pPr>
        <w:spacing w:before="120"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Technické požadavky </w:t>
      </w:r>
      <w:r w:rsidR="00970994" w:rsidRPr="00F30C6C">
        <w:rPr>
          <w:rFonts w:ascii="Arial" w:hAnsi="Arial" w:cs="Arial"/>
          <w:color w:val="000000" w:themeColor="text1"/>
        </w:rPr>
        <w:t xml:space="preserve">ubytovacího zařízení </w:t>
      </w:r>
      <w:r w:rsidRPr="00F30C6C">
        <w:rPr>
          <w:rFonts w:ascii="Arial" w:hAnsi="Arial" w:cs="Arial"/>
          <w:color w:val="000000" w:themeColor="text1"/>
        </w:rPr>
        <w:t xml:space="preserve">upravují §§ 43 až 45 </w:t>
      </w:r>
      <w:r w:rsidR="00970994" w:rsidRPr="00F30C6C">
        <w:rPr>
          <w:rFonts w:ascii="Arial" w:hAnsi="Arial" w:cs="Arial"/>
          <w:color w:val="000000" w:themeColor="text1"/>
        </w:rPr>
        <w:t>vyhlášk</w:t>
      </w:r>
      <w:r w:rsidRPr="00F30C6C">
        <w:rPr>
          <w:rFonts w:ascii="Arial" w:hAnsi="Arial" w:cs="Arial"/>
          <w:color w:val="000000" w:themeColor="text1"/>
        </w:rPr>
        <w:t>y</w:t>
      </w:r>
      <w:r w:rsidR="00970994" w:rsidRPr="00F30C6C">
        <w:rPr>
          <w:rFonts w:ascii="Arial" w:hAnsi="Arial" w:cs="Arial"/>
          <w:color w:val="000000" w:themeColor="text1"/>
        </w:rPr>
        <w:t xml:space="preserve"> č. 268/2009 Sb., o technických požadavcích na stavby</w:t>
      </w:r>
      <w:r w:rsidR="001932C5" w:rsidRPr="00F30C6C">
        <w:rPr>
          <w:rFonts w:ascii="Arial" w:hAnsi="Arial" w:cs="Arial"/>
          <w:color w:val="000000" w:themeColor="text1"/>
        </w:rPr>
        <w:t xml:space="preserve"> (</w:t>
      </w:r>
      <w:r w:rsidR="00970994" w:rsidRPr="00F30C6C">
        <w:rPr>
          <w:rFonts w:ascii="Arial" w:hAnsi="Arial" w:cs="Arial"/>
          <w:color w:val="000000" w:themeColor="text1"/>
        </w:rPr>
        <w:t>prováděcí</w:t>
      </w:r>
      <w:r w:rsidR="001932C5" w:rsidRPr="00F30C6C">
        <w:rPr>
          <w:rFonts w:ascii="Arial" w:hAnsi="Arial" w:cs="Arial"/>
          <w:color w:val="000000" w:themeColor="text1"/>
        </w:rPr>
        <w:t xml:space="preserve"> vyhláška</w:t>
      </w:r>
      <w:r w:rsidR="00970994" w:rsidRPr="00F30C6C">
        <w:rPr>
          <w:rFonts w:ascii="Arial" w:hAnsi="Arial" w:cs="Arial"/>
          <w:color w:val="000000" w:themeColor="text1"/>
        </w:rPr>
        <w:t xml:space="preserve"> ke stavebnímu zákonu</w:t>
      </w:r>
      <w:r w:rsidR="001932C5" w:rsidRPr="00F30C6C">
        <w:rPr>
          <w:rFonts w:ascii="Arial" w:hAnsi="Arial" w:cs="Arial"/>
          <w:color w:val="000000" w:themeColor="text1"/>
        </w:rPr>
        <w:t>)</w:t>
      </w:r>
      <w:r w:rsidR="00970994" w:rsidRPr="00F30C6C">
        <w:rPr>
          <w:rFonts w:ascii="Arial" w:hAnsi="Arial" w:cs="Arial"/>
          <w:color w:val="000000" w:themeColor="text1"/>
        </w:rPr>
        <w:t>.</w:t>
      </w:r>
    </w:p>
    <w:p w:rsidR="009773AD" w:rsidRDefault="009773AD" w:rsidP="00200101">
      <w:pPr>
        <w:spacing w:before="120" w:after="0" w:line="240" w:lineRule="auto"/>
        <w:contextualSpacing/>
        <w:jc w:val="both"/>
        <w:rPr>
          <w:rFonts w:ascii="Arial" w:hAnsi="Arial" w:cs="Arial"/>
          <w:color w:val="000000" w:themeColor="text1"/>
        </w:rPr>
      </w:pPr>
    </w:p>
    <w:p w:rsidR="00394A91" w:rsidRDefault="00394A91" w:rsidP="00200101">
      <w:pPr>
        <w:spacing w:before="120" w:after="0" w:line="240" w:lineRule="auto"/>
        <w:contextualSpacing/>
        <w:jc w:val="both"/>
        <w:rPr>
          <w:rFonts w:ascii="Arial" w:hAnsi="Arial" w:cs="Arial"/>
          <w:color w:val="000000" w:themeColor="text1"/>
        </w:rPr>
      </w:pPr>
    </w:p>
    <w:p w:rsidR="00394A91" w:rsidRDefault="00394A91" w:rsidP="00200101">
      <w:pPr>
        <w:spacing w:before="120" w:after="0" w:line="240" w:lineRule="auto"/>
        <w:contextualSpacing/>
        <w:jc w:val="both"/>
        <w:rPr>
          <w:rFonts w:ascii="Arial" w:hAnsi="Arial" w:cs="Arial"/>
          <w:color w:val="000000" w:themeColor="text1"/>
        </w:rPr>
      </w:pPr>
    </w:p>
    <w:p w:rsidR="00034BFF" w:rsidRDefault="00034BFF" w:rsidP="00200101">
      <w:pPr>
        <w:spacing w:before="120" w:after="0" w:line="240" w:lineRule="auto"/>
        <w:contextualSpacing/>
        <w:jc w:val="both"/>
        <w:rPr>
          <w:rFonts w:ascii="Arial" w:hAnsi="Arial" w:cs="Arial"/>
          <w:color w:val="000000" w:themeColor="text1"/>
        </w:rPr>
      </w:pPr>
    </w:p>
    <w:p w:rsidR="00034BFF" w:rsidRDefault="00034BFF" w:rsidP="00200101">
      <w:pPr>
        <w:spacing w:before="120" w:after="0" w:line="240" w:lineRule="auto"/>
        <w:contextualSpacing/>
        <w:jc w:val="both"/>
        <w:rPr>
          <w:rFonts w:ascii="Arial" w:hAnsi="Arial" w:cs="Arial"/>
          <w:color w:val="000000" w:themeColor="text1"/>
        </w:rPr>
      </w:pPr>
    </w:p>
    <w:p w:rsidR="00034BFF" w:rsidRDefault="00034BFF" w:rsidP="00200101">
      <w:pPr>
        <w:spacing w:before="120" w:after="0" w:line="240" w:lineRule="auto"/>
        <w:contextualSpacing/>
        <w:jc w:val="both"/>
        <w:rPr>
          <w:rFonts w:ascii="Arial" w:hAnsi="Arial" w:cs="Arial"/>
          <w:color w:val="000000" w:themeColor="text1"/>
        </w:rPr>
      </w:pPr>
    </w:p>
    <w:p w:rsidR="00034BFF" w:rsidRDefault="00034BFF" w:rsidP="00200101">
      <w:pPr>
        <w:spacing w:before="120" w:after="0" w:line="240" w:lineRule="auto"/>
        <w:contextualSpacing/>
        <w:jc w:val="both"/>
        <w:rPr>
          <w:rFonts w:ascii="Arial" w:hAnsi="Arial" w:cs="Arial"/>
          <w:color w:val="000000" w:themeColor="text1"/>
        </w:rPr>
      </w:pPr>
    </w:p>
    <w:p w:rsidR="00034BFF" w:rsidRDefault="00034BFF" w:rsidP="00200101">
      <w:pPr>
        <w:spacing w:before="120" w:after="0" w:line="240" w:lineRule="auto"/>
        <w:contextualSpacing/>
        <w:jc w:val="both"/>
        <w:rPr>
          <w:rFonts w:ascii="Arial" w:hAnsi="Arial" w:cs="Arial"/>
          <w:color w:val="000000" w:themeColor="text1"/>
        </w:rPr>
      </w:pPr>
    </w:p>
    <w:p w:rsidR="00034BFF" w:rsidRDefault="00034BFF" w:rsidP="00200101">
      <w:pPr>
        <w:spacing w:before="120" w:after="0" w:line="240" w:lineRule="auto"/>
        <w:contextualSpacing/>
        <w:jc w:val="both"/>
        <w:rPr>
          <w:rFonts w:ascii="Arial" w:hAnsi="Arial" w:cs="Arial"/>
          <w:color w:val="000000" w:themeColor="text1"/>
        </w:rPr>
      </w:pPr>
    </w:p>
    <w:p w:rsidR="003D0BD6" w:rsidRDefault="00080E81" w:rsidP="008C6C88">
      <w:pPr>
        <w:pStyle w:val="Nadpis1"/>
      </w:pPr>
      <w:bookmarkStart w:id="86" w:name="_Toc479689817"/>
      <w:bookmarkStart w:id="87" w:name="_Toc481654491"/>
      <w:r>
        <w:lastRenderedPageBreak/>
        <w:t>I</w:t>
      </w:r>
      <w:r w:rsidR="00193115">
        <w:t xml:space="preserve">II. </w:t>
      </w:r>
      <w:r w:rsidR="003D0BD6" w:rsidRPr="00193115">
        <w:t>Poskytování zdravotní péče</w:t>
      </w:r>
      <w:bookmarkEnd w:id="86"/>
      <w:bookmarkEnd w:id="87"/>
    </w:p>
    <w:p w:rsidR="00193115" w:rsidRDefault="00193115" w:rsidP="007C5BEB">
      <w:pPr>
        <w:pStyle w:val="Nadpis2"/>
        <w:rPr>
          <w:rFonts w:ascii="Arial" w:hAnsi="Arial" w:cs="Arial"/>
          <w:b/>
          <w:color w:val="000000" w:themeColor="text1"/>
          <w:sz w:val="24"/>
          <w:szCs w:val="24"/>
        </w:rPr>
      </w:pPr>
      <w:bookmarkStart w:id="88" w:name="_Toc479689397"/>
      <w:bookmarkStart w:id="89" w:name="_Toc479689818"/>
    </w:p>
    <w:p w:rsidR="00970994" w:rsidRPr="00193115" w:rsidRDefault="00970994" w:rsidP="007C5BEB">
      <w:pPr>
        <w:pStyle w:val="Nadpis2"/>
        <w:rPr>
          <w:rFonts w:ascii="Arial" w:hAnsi="Arial" w:cs="Arial"/>
          <w:b/>
          <w:color w:val="000000" w:themeColor="text1"/>
          <w:sz w:val="24"/>
          <w:szCs w:val="24"/>
        </w:rPr>
      </w:pPr>
      <w:bookmarkStart w:id="90" w:name="_Toc481654492"/>
      <w:r w:rsidRPr="00193115">
        <w:rPr>
          <w:rFonts w:ascii="Arial" w:hAnsi="Arial" w:cs="Arial"/>
          <w:b/>
          <w:color w:val="000000" w:themeColor="text1"/>
          <w:sz w:val="24"/>
          <w:szCs w:val="24"/>
        </w:rPr>
        <w:t>A</w:t>
      </w:r>
      <w:r w:rsidR="001932C5" w:rsidRPr="00193115">
        <w:rPr>
          <w:rFonts w:ascii="Arial" w:hAnsi="Arial" w:cs="Arial"/>
          <w:b/>
          <w:color w:val="000000" w:themeColor="text1"/>
          <w:sz w:val="24"/>
          <w:szCs w:val="24"/>
        </w:rPr>
        <w:t xml:space="preserve"> </w:t>
      </w:r>
      <w:r w:rsidR="001932C5" w:rsidRPr="00193115">
        <w:rPr>
          <w:rFonts w:ascii="Arial" w:hAnsi="Arial" w:cs="Arial"/>
          <w:b/>
          <w:color w:val="000000" w:themeColor="text1"/>
          <w:sz w:val="24"/>
          <w:szCs w:val="24"/>
        </w:rPr>
        <w:tab/>
        <w:t>Kapacita a dostupnost</w:t>
      </w:r>
      <w:bookmarkEnd w:id="88"/>
      <w:bookmarkEnd w:id="89"/>
      <w:bookmarkEnd w:id="90"/>
    </w:p>
    <w:p w:rsidR="00DA4629" w:rsidRPr="00F30C6C" w:rsidRDefault="00DA4629" w:rsidP="00200101">
      <w:pPr>
        <w:spacing w:after="0" w:line="240" w:lineRule="auto"/>
        <w:contextualSpacing/>
        <w:jc w:val="both"/>
        <w:rPr>
          <w:rFonts w:ascii="Arial" w:hAnsi="Arial" w:cs="Arial"/>
          <w:color w:val="000000" w:themeColor="text1"/>
        </w:rPr>
      </w:pPr>
    </w:p>
    <w:p w:rsidR="00CC4076" w:rsidRPr="00F30C6C" w:rsidRDefault="00DA4629" w:rsidP="00200101">
      <w:pPr>
        <w:spacing w:after="0" w:line="240" w:lineRule="auto"/>
        <w:contextualSpacing/>
        <w:jc w:val="both"/>
        <w:rPr>
          <w:rFonts w:ascii="Arial" w:hAnsi="Arial" w:cs="Arial"/>
          <w:b/>
          <w:color w:val="000000" w:themeColor="text1"/>
        </w:rPr>
      </w:pPr>
      <w:r w:rsidRPr="00F30C6C">
        <w:rPr>
          <w:rFonts w:ascii="Arial" w:hAnsi="Arial" w:cs="Arial"/>
          <w:b/>
          <w:color w:val="000000" w:themeColor="text1"/>
        </w:rPr>
        <w:t>Právní rámec</w:t>
      </w:r>
    </w:p>
    <w:p w:rsidR="00DA4629" w:rsidRPr="00F30C6C" w:rsidRDefault="00DA4629" w:rsidP="00427D97">
      <w:pPr>
        <w:pStyle w:val="Odstavecseseznamem"/>
        <w:numPr>
          <w:ilvl w:val="0"/>
          <w:numId w:val="16"/>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zákon o veřejném zdravotním pojištění (</w:t>
      </w:r>
      <w:r w:rsidR="0031105F">
        <w:rPr>
          <w:rFonts w:ascii="Arial" w:hAnsi="Arial" w:cs="Arial"/>
          <w:color w:val="000000" w:themeColor="text1"/>
        </w:rPr>
        <w:t xml:space="preserve">č. </w:t>
      </w:r>
      <w:r w:rsidRPr="00F30C6C">
        <w:rPr>
          <w:rFonts w:ascii="Arial" w:hAnsi="Arial" w:cs="Arial"/>
          <w:color w:val="000000" w:themeColor="text1"/>
        </w:rPr>
        <w:t>48/1997 Sb.)</w:t>
      </w:r>
    </w:p>
    <w:p w:rsidR="00DA4629" w:rsidRPr="00F30C6C" w:rsidRDefault="00DA4629" w:rsidP="00427D97">
      <w:pPr>
        <w:pStyle w:val="Odstavecseseznamem"/>
        <w:numPr>
          <w:ilvl w:val="0"/>
          <w:numId w:val="16"/>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nařízení vlády o místní a časové dostupnosti zdravotních služeb (</w:t>
      </w:r>
      <w:r w:rsidR="0031105F">
        <w:rPr>
          <w:rFonts w:ascii="Arial" w:hAnsi="Arial" w:cs="Arial"/>
          <w:color w:val="000000" w:themeColor="text1"/>
        </w:rPr>
        <w:t xml:space="preserve">č. </w:t>
      </w:r>
      <w:r w:rsidRPr="00F30C6C">
        <w:rPr>
          <w:rFonts w:ascii="Arial" w:hAnsi="Arial" w:cs="Arial"/>
          <w:color w:val="000000" w:themeColor="text1"/>
        </w:rPr>
        <w:t>307/2012 Sb.)</w:t>
      </w:r>
    </w:p>
    <w:p w:rsidR="00DA4629" w:rsidRPr="00F30C6C" w:rsidRDefault="00DA4629" w:rsidP="00200101">
      <w:pPr>
        <w:spacing w:after="0" w:line="240" w:lineRule="auto"/>
        <w:contextualSpacing/>
        <w:jc w:val="both"/>
        <w:rPr>
          <w:rFonts w:ascii="Arial" w:hAnsi="Arial" w:cs="Arial"/>
          <w:color w:val="000000" w:themeColor="text1"/>
        </w:rPr>
      </w:pPr>
    </w:p>
    <w:p w:rsidR="00970994" w:rsidRPr="00F30C6C" w:rsidRDefault="00DA4629"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Zákon o veřejném zdravotním pojištění vychází z konceptu</w:t>
      </w:r>
      <w:r w:rsidR="00D64E4B" w:rsidRPr="00F30C6C">
        <w:rPr>
          <w:rFonts w:ascii="Arial" w:hAnsi="Arial" w:cs="Arial"/>
          <w:color w:val="000000" w:themeColor="text1"/>
        </w:rPr>
        <w:t xml:space="preserve">, že </w:t>
      </w:r>
      <w:r w:rsidRPr="00F30C6C">
        <w:rPr>
          <w:rFonts w:ascii="Arial" w:hAnsi="Arial" w:cs="Arial"/>
          <w:color w:val="000000" w:themeColor="text1"/>
        </w:rPr>
        <w:t>z</w:t>
      </w:r>
      <w:r w:rsidR="00970994" w:rsidRPr="00F30C6C">
        <w:rPr>
          <w:rFonts w:ascii="Arial" w:hAnsi="Arial" w:cs="Arial"/>
          <w:color w:val="000000" w:themeColor="text1"/>
        </w:rPr>
        <w:t xml:space="preserve">a zajištění dostupnosti zdravotních služeb pro jednotlivé pojištěnce jsou odpovědny zdravotní pojišťovny (resp. zdravotní pojišťovna, u které je daná osoba k veřejnému zdravotnímu pojištění registrována). </w:t>
      </w:r>
      <w:r w:rsidR="001277F8" w:rsidRPr="00F30C6C">
        <w:rPr>
          <w:rFonts w:ascii="Arial" w:hAnsi="Arial" w:cs="Arial"/>
          <w:color w:val="000000" w:themeColor="text1"/>
        </w:rPr>
        <w:t>N</w:t>
      </w:r>
      <w:r w:rsidR="00970994" w:rsidRPr="00F30C6C">
        <w:rPr>
          <w:rFonts w:ascii="Arial" w:hAnsi="Arial" w:cs="Arial"/>
          <w:color w:val="000000" w:themeColor="text1"/>
        </w:rPr>
        <w:t>ařízení vlády č. 307/2012 Sb.</w:t>
      </w:r>
      <w:r w:rsidR="001277F8" w:rsidRPr="00F30C6C">
        <w:rPr>
          <w:rFonts w:ascii="Arial" w:hAnsi="Arial" w:cs="Arial"/>
          <w:color w:val="000000" w:themeColor="text1"/>
        </w:rPr>
        <w:t xml:space="preserve"> upravuje tzv. </w:t>
      </w:r>
      <w:r w:rsidR="00D64E4B" w:rsidRPr="00F30C6C">
        <w:rPr>
          <w:rFonts w:ascii="Arial" w:hAnsi="Arial" w:cs="Arial"/>
          <w:color w:val="000000" w:themeColor="text1"/>
        </w:rPr>
        <w:t>místní a časovou</w:t>
      </w:r>
      <w:r w:rsidR="001277F8" w:rsidRPr="00F30C6C">
        <w:rPr>
          <w:rFonts w:ascii="Arial" w:hAnsi="Arial" w:cs="Arial"/>
          <w:color w:val="000000" w:themeColor="text1"/>
        </w:rPr>
        <w:t xml:space="preserve"> dostupnost, kterou musí zdravotní pojišťovny zajistit. </w:t>
      </w:r>
      <w:r w:rsidR="00970994" w:rsidRPr="00F30C6C">
        <w:rPr>
          <w:rFonts w:ascii="Arial" w:hAnsi="Arial" w:cs="Arial"/>
          <w:color w:val="000000" w:themeColor="text1"/>
        </w:rPr>
        <w:t xml:space="preserve">Pokud má pojištěnec za to, že mu zdravotní pojišťovna nezajistila poskytnutí zdravotních služeb v uvedených časech či dojezdových vzdálenostech, má samozřejmě právo se obrátit na svou zdravotní pojišťovnu se žádostí o zjednání nápravy. </w:t>
      </w:r>
    </w:p>
    <w:p w:rsidR="0014758D" w:rsidRPr="00F30C6C" w:rsidRDefault="0014758D" w:rsidP="00200101">
      <w:pPr>
        <w:spacing w:after="0" w:line="240" w:lineRule="auto"/>
        <w:contextualSpacing/>
        <w:jc w:val="both"/>
        <w:rPr>
          <w:rFonts w:ascii="Arial" w:hAnsi="Arial" w:cs="Arial"/>
          <w:color w:val="000000" w:themeColor="text1"/>
        </w:rPr>
      </w:pPr>
    </w:p>
    <w:p w:rsidR="00D64E4B" w:rsidRPr="00F30C6C" w:rsidRDefault="00D64E4B"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Pr</w:t>
      </w:r>
      <w:r w:rsidR="00970994" w:rsidRPr="00F30C6C">
        <w:rPr>
          <w:rFonts w:ascii="Arial" w:hAnsi="Arial" w:cs="Arial"/>
          <w:color w:val="000000" w:themeColor="text1"/>
        </w:rPr>
        <w:t>ávo na poskytnutí zdravotních služeb v jejich místní a časové dostupnosti náleží z </w:t>
      </w:r>
      <w:r w:rsidR="001277F8" w:rsidRPr="00F30C6C">
        <w:rPr>
          <w:rFonts w:ascii="Arial" w:hAnsi="Arial" w:cs="Arial"/>
          <w:color w:val="000000" w:themeColor="text1"/>
        </w:rPr>
        <w:t>povahy</w:t>
      </w:r>
      <w:r w:rsidR="00970994" w:rsidRPr="00F30C6C">
        <w:rPr>
          <w:rFonts w:ascii="Arial" w:hAnsi="Arial" w:cs="Arial"/>
          <w:color w:val="000000" w:themeColor="text1"/>
        </w:rPr>
        <w:t xml:space="preserve"> věci pouze pojištěnci</w:t>
      </w:r>
      <w:r w:rsidRPr="00F30C6C">
        <w:rPr>
          <w:rFonts w:ascii="Arial" w:hAnsi="Arial" w:cs="Arial"/>
          <w:color w:val="000000" w:themeColor="text1"/>
        </w:rPr>
        <w:t xml:space="preserve">. Budou-li mít však zástupci obcí za to, že kapacita a dostupnost zdravotní péče v jejich obcích poklesla, mohou podat žádost o nápravu tohoto neutěšeného stavu na konkrétní zdravotní pojišťovnu. Poté bude záležet na postoji oslovené zdravotní pojišťovny. </w:t>
      </w:r>
    </w:p>
    <w:p w:rsidR="00D64E4B" w:rsidRPr="00F30C6C" w:rsidRDefault="00D64E4B" w:rsidP="00200101">
      <w:pPr>
        <w:spacing w:after="0" w:line="240" w:lineRule="auto"/>
        <w:contextualSpacing/>
        <w:jc w:val="both"/>
        <w:rPr>
          <w:rFonts w:ascii="Arial" w:hAnsi="Arial" w:cs="Arial"/>
          <w:color w:val="000000" w:themeColor="text1"/>
        </w:rPr>
      </w:pPr>
    </w:p>
    <w:p w:rsidR="00970994" w:rsidRPr="00F30C6C" w:rsidRDefault="00970994"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Nebude-li pojištěnci ani po jeho žádosti poskytována zdravotní služba v její místní a časové dostupnosti, lze se obrátit se na Ministerstvo zdravotnictví, které bude situaci dále řešit. </w:t>
      </w:r>
    </w:p>
    <w:p w:rsidR="00DF393B" w:rsidRPr="00F30C6C" w:rsidRDefault="00DF393B" w:rsidP="00200101">
      <w:pPr>
        <w:spacing w:after="0" w:line="240" w:lineRule="auto"/>
        <w:contextualSpacing/>
        <w:jc w:val="both"/>
        <w:rPr>
          <w:rFonts w:ascii="Arial" w:hAnsi="Arial" w:cs="Arial"/>
          <w:color w:val="000000" w:themeColor="text1"/>
        </w:rPr>
      </w:pPr>
    </w:p>
    <w:p w:rsidR="00970994" w:rsidRPr="00193115" w:rsidRDefault="00970994" w:rsidP="00193115">
      <w:pPr>
        <w:pStyle w:val="Nadpis2"/>
        <w:tabs>
          <w:tab w:val="left" w:pos="567"/>
        </w:tabs>
        <w:rPr>
          <w:rFonts w:ascii="Arial" w:hAnsi="Arial" w:cs="Arial"/>
          <w:b/>
          <w:color w:val="000000" w:themeColor="text1"/>
          <w:sz w:val="24"/>
          <w:szCs w:val="24"/>
        </w:rPr>
      </w:pPr>
      <w:bookmarkStart w:id="91" w:name="_Toc479689819"/>
      <w:bookmarkStart w:id="92" w:name="_Toc481654493"/>
      <w:r w:rsidRPr="00193115">
        <w:rPr>
          <w:rFonts w:ascii="Arial" w:hAnsi="Arial" w:cs="Arial"/>
          <w:b/>
          <w:color w:val="000000" w:themeColor="text1"/>
          <w:sz w:val="24"/>
          <w:szCs w:val="24"/>
        </w:rPr>
        <w:t>B</w:t>
      </w:r>
      <w:r w:rsidR="001932C5" w:rsidRPr="00193115">
        <w:rPr>
          <w:rFonts w:ascii="Arial" w:hAnsi="Arial" w:cs="Arial"/>
          <w:b/>
          <w:color w:val="000000" w:themeColor="text1"/>
          <w:sz w:val="24"/>
          <w:szCs w:val="24"/>
        </w:rPr>
        <w:t xml:space="preserve"> </w:t>
      </w:r>
      <w:r w:rsidR="001932C5" w:rsidRPr="00193115">
        <w:rPr>
          <w:rFonts w:ascii="Arial" w:hAnsi="Arial" w:cs="Arial"/>
          <w:b/>
          <w:color w:val="000000" w:themeColor="text1"/>
          <w:sz w:val="24"/>
          <w:szCs w:val="24"/>
        </w:rPr>
        <w:tab/>
        <w:t>Prevence zavlečení chorob a epidemií</w:t>
      </w:r>
      <w:bookmarkEnd w:id="91"/>
      <w:bookmarkEnd w:id="92"/>
    </w:p>
    <w:p w:rsidR="00700F2E" w:rsidRPr="00F30C6C" w:rsidRDefault="00700F2E" w:rsidP="00200101">
      <w:pPr>
        <w:tabs>
          <w:tab w:val="left" w:pos="567"/>
        </w:tabs>
        <w:spacing w:after="0" w:line="240" w:lineRule="auto"/>
        <w:contextualSpacing/>
        <w:jc w:val="both"/>
        <w:rPr>
          <w:rFonts w:ascii="Arial" w:hAnsi="Arial" w:cs="Arial"/>
          <w:color w:val="000000" w:themeColor="text1"/>
        </w:rPr>
      </w:pPr>
    </w:p>
    <w:p w:rsidR="00700F2E" w:rsidRPr="00F30C6C" w:rsidRDefault="00700F2E" w:rsidP="00200101">
      <w:pPr>
        <w:tabs>
          <w:tab w:val="left" w:pos="567"/>
        </w:tabs>
        <w:spacing w:after="0" w:line="240" w:lineRule="auto"/>
        <w:contextualSpacing/>
        <w:jc w:val="both"/>
        <w:rPr>
          <w:rFonts w:ascii="Arial" w:hAnsi="Arial" w:cs="Arial"/>
          <w:b/>
          <w:color w:val="000000" w:themeColor="text1"/>
        </w:rPr>
      </w:pPr>
      <w:r w:rsidRPr="00F30C6C">
        <w:rPr>
          <w:rFonts w:ascii="Arial" w:hAnsi="Arial" w:cs="Arial"/>
          <w:b/>
          <w:color w:val="000000" w:themeColor="text1"/>
        </w:rPr>
        <w:t>Právní rámec</w:t>
      </w:r>
    </w:p>
    <w:p w:rsidR="00700F2E" w:rsidRPr="00F30C6C" w:rsidRDefault="00700F2E" w:rsidP="00427D97">
      <w:pPr>
        <w:pStyle w:val="Odstavecseseznamem"/>
        <w:numPr>
          <w:ilvl w:val="0"/>
          <w:numId w:val="16"/>
        </w:numPr>
        <w:tabs>
          <w:tab w:val="left" w:pos="567"/>
        </w:tabs>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zákon o ochraně veřejného zdraví (</w:t>
      </w:r>
      <w:r w:rsidR="0031105F">
        <w:rPr>
          <w:rFonts w:ascii="Arial" w:hAnsi="Arial" w:cs="Arial"/>
          <w:color w:val="000000" w:themeColor="text1"/>
        </w:rPr>
        <w:t xml:space="preserve">č. </w:t>
      </w:r>
      <w:r w:rsidRPr="00F30C6C">
        <w:rPr>
          <w:rFonts w:ascii="Arial" w:hAnsi="Arial" w:cs="Arial"/>
          <w:color w:val="000000" w:themeColor="text1"/>
        </w:rPr>
        <w:t>258/2000 Sb</w:t>
      </w:r>
      <w:r w:rsidR="009A7E2D" w:rsidRPr="00F30C6C">
        <w:rPr>
          <w:rFonts w:ascii="Arial" w:hAnsi="Arial" w:cs="Arial"/>
          <w:color w:val="000000" w:themeColor="text1"/>
        </w:rPr>
        <w:t>.</w:t>
      </w:r>
      <w:r w:rsidRPr="00F30C6C">
        <w:rPr>
          <w:rFonts w:ascii="Arial" w:hAnsi="Arial" w:cs="Arial"/>
          <w:color w:val="000000" w:themeColor="text1"/>
        </w:rPr>
        <w:t>)</w:t>
      </w:r>
    </w:p>
    <w:p w:rsidR="00700F2E" w:rsidRPr="0031105F" w:rsidRDefault="00700F2E" w:rsidP="00427D97">
      <w:pPr>
        <w:pStyle w:val="Odstavecseseznamem"/>
        <w:numPr>
          <w:ilvl w:val="0"/>
          <w:numId w:val="16"/>
        </w:numPr>
        <w:tabs>
          <w:tab w:val="left" w:pos="567"/>
        </w:tabs>
        <w:spacing w:after="0" w:line="240" w:lineRule="auto"/>
        <w:ind w:left="567" w:hanging="567"/>
        <w:jc w:val="both"/>
        <w:rPr>
          <w:rFonts w:ascii="Arial" w:hAnsi="Arial" w:cs="Arial"/>
          <w:color w:val="000000" w:themeColor="text1"/>
        </w:rPr>
      </w:pPr>
      <w:r w:rsidRPr="00F30C6C">
        <w:rPr>
          <w:rFonts w:ascii="Arial" w:hAnsi="Arial" w:cs="Arial"/>
          <w:color w:val="000000" w:themeColor="text1"/>
        </w:rPr>
        <w:t xml:space="preserve">vyhláška o podmínkách předcházení vzniku a šíření infekčních onemocnění </w:t>
      </w:r>
      <w:r w:rsidR="000A127D" w:rsidRPr="00F30C6C">
        <w:rPr>
          <w:rFonts w:ascii="Arial" w:hAnsi="Arial" w:cs="Arial"/>
          <w:color w:val="000000" w:themeColor="text1"/>
        </w:rPr>
        <w:br/>
      </w:r>
      <w:r w:rsidRPr="00F30C6C">
        <w:rPr>
          <w:rFonts w:ascii="Arial" w:hAnsi="Arial" w:cs="Arial"/>
          <w:color w:val="000000" w:themeColor="text1"/>
        </w:rPr>
        <w:t>a o hygienických požadavcích na provoz zdravotnických zařízení a ústavů sociální péče (</w:t>
      </w:r>
      <w:r w:rsidR="0031105F">
        <w:rPr>
          <w:rFonts w:ascii="Arial" w:hAnsi="Arial" w:cs="Arial"/>
          <w:color w:val="000000" w:themeColor="text1"/>
        </w:rPr>
        <w:t xml:space="preserve">č. </w:t>
      </w:r>
      <w:r w:rsidRPr="0031105F">
        <w:rPr>
          <w:rFonts w:ascii="Arial" w:hAnsi="Arial" w:cs="Arial"/>
          <w:color w:val="000000" w:themeColor="text1"/>
        </w:rPr>
        <w:t>306/2012 Sb</w:t>
      </w:r>
      <w:r w:rsidR="009A7E2D" w:rsidRPr="0031105F">
        <w:rPr>
          <w:rFonts w:ascii="Arial" w:hAnsi="Arial" w:cs="Arial"/>
          <w:color w:val="000000" w:themeColor="text1"/>
        </w:rPr>
        <w:t>.</w:t>
      </w:r>
      <w:r w:rsidRPr="0031105F">
        <w:rPr>
          <w:rFonts w:ascii="Arial" w:hAnsi="Arial" w:cs="Arial"/>
          <w:color w:val="000000" w:themeColor="text1"/>
        </w:rPr>
        <w:t>)</w:t>
      </w:r>
    </w:p>
    <w:p w:rsidR="00700F2E" w:rsidRPr="00F30C6C" w:rsidRDefault="00700F2E" w:rsidP="00200101">
      <w:pPr>
        <w:tabs>
          <w:tab w:val="left" w:pos="567"/>
        </w:tabs>
        <w:spacing w:after="0" w:line="240" w:lineRule="auto"/>
        <w:contextualSpacing/>
        <w:jc w:val="both"/>
        <w:rPr>
          <w:rFonts w:ascii="Arial" w:hAnsi="Arial" w:cs="Arial"/>
          <w:b/>
          <w:color w:val="000000" w:themeColor="text1"/>
          <w:sz w:val="26"/>
          <w:szCs w:val="26"/>
        </w:rPr>
      </w:pPr>
    </w:p>
    <w:p w:rsidR="009A7E2D" w:rsidRPr="00F30C6C" w:rsidRDefault="00970994"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Principy prevence vzniku a šíření infekčních onemocnění </w:t>
      </w:r>
      <w:r w:rsidR="001C2C12" w:rsidRPr="00F30C6C">
        <w:rPr>
          <w:rFonts w:ascii="Arial" w:hAnsi="Arial" w:cs="Arial"/>
          <w:color w:val="000000" w:themeColor="text1"/>
        </w:rPr>
        <w:t>upravuje</w:t>
      </w:r>
      <w:r w:rsidRPr="00F30C6C">
        <w:rPr>
          <w:rFonts w:ascii="Arial" w:hAnsi="Arial" w:cs="Arial"/>
          <w:color w:val="000000" w:themeColor="text1"/>
        </w:rPr>
        <w:t xml:space="preserve">, včetně opatření při epidemickém výskytu infekcí, zákon o ochraně veřejného zdraví a dále jeho prováděcí předpis vyhláška </w:t>
      </w:r>
      <w:r w:rsidR="009A7E2D" w:rsidRPr="00F30C6C">
        <w:rPr>
          <w:rFonts w:ascii="Arial" w:hAnsi="Arial" w:cs="Arial"/>
          <w:color w:val="000000" w:themeColor="text1"/>
        </w:rPr>
        <w:t>(</w:t>
      </w:r>
      <w:r w:rsidRPr="00F30C6C">
        <w:rPr>
          <w:rFonts w:ascii="Arial" w:hAnsi="Arial" w:cs="Arial"/>
          <w:color w:val="000000" w:themeColor="text1"/>
        </w:rPr>
        <w:t>306/2012 Sb</w:t>
      </w:r>
      <w:r w:rsidR="009A7E2D" w:rsidRPr="00F30C6C">
        <w:rPr>
          <w:rFonts w:ascii="Arial" w:hAnsi="Arial" w:cs="Arial"/>
          <w:color w:val="000000" w:themeColor="text1"/>
        </w:rPr>
        <w:t>)</w:t>
      </w:r>
      <w:r w:rsidRPr="00F30C6C">
        <w:rPr>
          <w:rFonts w:ascii="Arial" w:hAnsi="Arial" w:cs="Arial"/>
          <w:color w:val="000000" w:themeColor="text1"/>
        </w:rPr>
        <w:t>. Důležit</w:t>
      </w:r>
      <w:r w:rsidR="009A7E2D" w:rsidRPr="00F30C6C">
        <w:rPr>
          <w:rFonts w:ascii="Arial" w:hAnsi="Arial" w:cs="Arial"/>
          <w:color w:val="000000" w:themeColor="text1"/>
        </w:rPr>
        <w:t>ou</w:t>
      </w:r>
      <w:r w:rsidRPr="00F30C6C">
        <w:rPr>
          <w:rFonts w:ascii="Arial" w:hAnsi="Arial" w:cs="Arial"/>
          <w:color w:val="000000" w:themeColor="text1"/>
        </w:rPr>
        <w:t xml:space="preserve"> </w:t>
      </w:r>
      <w:r w:rsidR="009A7E2D" w:rsidRPr="00F30C6C">
        <w:rPr>
          <w:rFonts w:ascii="Arial" w:hAnsi="Arial" w:cs="Arial"/>
          <w:color w:val="000000" w:themeColor="text1"/>
        </w:rPr>
        <w:t>roli sehrává</w:t>
      </w:r>
      <w:r w:rsidRPr="00F30C6C">
        <w:rPr>
          <w:rFonts w:ascii="Arial" w:hAnsi="Arial" w:cs="Arial"/>
          <w:color w:val="000000" w:themeColor="text1"/>
        </w:rPr>
        <w:t xml:space="preserve"> systém povinného hlášení infekčních onemocnění</w:t>
      </w:r>
      <w:r w:rsidR="009A7E2D" w:rsidRPr="00F30C6C">
        <w:rPr>
          <w:rFonts w:ascii="Arial" w:hAnsi="Arial" w:cs="Arial"/>
          <w:color w:val="000000" w:themeColor="text1"/>
        </w:rPr>
        <w:t>,</w:t>
      </w:r>
      <w:r w:rsidRPr="00F30C6C">
        <w:rPr>
          <w:rFonts w:ascii="Arial" w:hAnsi="Arial" w:cs="Arial"/>
          <w:color w:val="000000" w:themeColor="text1"/>
        </w:rPr>
        <w:t xml:space="preserve"> a to i </w:t>
      </w:r>
      <w:r w:rsidR="009A7E2D" w:rsidRPr="00F30C6C">
        <w:rPr>
          <w:rFonts w:ascii="Arial" w:hAnsi="Arial" w:cs="Arial"/>
          <w:color w:val="000000" w:themeColor="text1"/>
        </w:rPr>
        <w:t xml:space="preserve">v případech </w:t>
      </w:r>
      <w:r w:rsidRPr="00F30C6C">
        <w:rPr>
          <w:rFonts w:ascii="Arial" w:hAnsi="Arial" w:cs="Arial"/>
          <w:color w:val="000000" w:themeColor="text1"/>
        </w:rPr>
        <w:t xml:space="preserve">podezření na ně poskytovatelem zdravotních služeb místně příslušnému orgánu ochrany veřejného zdraví. Na základě toho je orgánem ochrany veřejného zdraví prováděno epidemiologické šetření a podle druhu infekčního onemocnění jsou stanovena příslušná protiepidemická opatření v ohnisku nákazy, vyhledány osoby v úzkém kontaktu s nemocným nebo z infekční nemoci podezřelou osobou. Podle charakteru infekce stanoví orgán ochrany veřejného zdraví lékařský dohled, v rámci kterého jsou tyto osoby povinny se podrobit stanoveným vyšetřením ve stanovených časových intervalech </w:t>
      </w:r>
      <w:r w:rsidR="001C2C12" w:rsidRPr="00F30C6C">
        <w:rPr>
          <w:rFonts w:ascii="Arial" w:hAnsi="Arial" w:cs="Arial"/>
          <w:color w:val="000000" w:themeColor="text1"/>
        </w:rPr>
        <w:br/>
      </w:r>
      <w:r w:rsidRPr="00F30C6C">
        <w:rPr>
          <w:rFonts w:ascii="Arial" w:hAnsi="Arial" w:cs="Arial"/>
          <w:color w:val="000000" w:themeColor="text1"/>
        </w:rPr>
        <w:t xml:space="preserve">u poskytovatele zdravotních služeb. </w:t>
      </w:r>
    </w:p>
    <w:p w:rsidR="009A7E2D" w:rsidRPr="00F30C6C" w:rsidRDefault="009A7E2D" w:rsidP="00200101">
      <w:pPr>
        <w:spacing w:after="0" w:line="240" w:lineRule="auto"/>
        <w:contextualSpacing/>
        <w:jc w:val="both"/>
        <w:rPr>
          <w:rFonts w:ascii="Arial" w:hAnsi="Arial" w:cs="Arial"/>
          <w:color w:val="000000" w:themeColor="text1"/>
        </w:rPr>
      </w:pPr>
    </w:p>
    <w:p w:rsidR="00970994" w:rsidRPr="00F30C6C" w:rsidRDefault="00970994"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Dalším protiepidemickým opatřením je uložení zvýšeného zdravotního dozoru, kdy je orgánem ochrany veřejného zdraví uložen osobě podezřelé z nákazy zákaz činnosti nebo úprava pracovních podmínek s cílem omezení možnosti dalšího šíření. </w:t>
      </w:r>
    </w:p>
    <w:p w:rsidR="00DF393B" w:rsidRPr="00F30C6C" w:rsidRDefault="00DF393B" w:rsidP="00200101">
      <w:pPr>
        <w:spacing w:after="0" w:line="240" w:lineRule="auto"/>
        <w:contextualSpacing/>
        <w:jc w:val="both"/>
        <w:rPr>
          <w:rFonts w:ascii="Arial" w:hAnsi="Arial" w:cs="Arial"/>
          <w:color w:val="000000" w:themeColor="text1"/>
        </w:rPr>
      </w:pPr>
    </w:p>
    <w:p w:rsidR="00955C17" w:rsidRPr="00F30C6C" w:rsidRDefault="00955C17"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L</w:t>
      </w:r>
      <w:r w:rsidR="00970994" w:rsidRPr="00F30C6C">
        <w:rPr>
          <w:rFonts w:ascii="Arial" w:hAnsi="Arial" w:cs="Arial"/>
          <w:color w:val="000000" w:themeColor="text1"/>
        </w:rPr>
        <w:t xml:space="preserve">ze </w:t>
      </w:r>
      <w:r w:rsidRPr="00F30C6C">
        <w:rPr>
          <w:rFonts w:ascii="Arial" w:hAnsi="Arial" w:cs="Arial"/>
          <w:color w:val="000000" w:themeColor="text1"/>
        </w:rPr>
        <w:t xml:space="preserve">rovněž </w:t>
      </w:r>
      <w:r w:rsidR="00970994" w:rsidRPr="00F30C6C">
        <w:rPr>
          <w:rFonts w:ascii="Arial" w:hAnsi="Arial" w:cs="Arial"/>
          <w:color w:val="000000" w:themeColor="text1"/>
        </w:rPr>
        <w:t>doporučit, sledov</w:t>
      </w:r>
      <w:r w:rsidRPr="00F30C6C">
        <w:rPr>
          <w:rFonts w:ascii="Arial" w:hAnsi="Arial" w:cs="Arial"/>
          <w:color w:val="000000" w:themeColor="text1"/>
        </w:rPr>
        <w:t>ání</w:t>
      </w:r>
      <w:r w:rsidR="00970994" w:rsidRPr="00F30C6C">
        <w:rPr>
          <w:rFonts w:ascii="Arial" w:hAnsi="Arial" w:cs="Arial"/>
          <w:color w:val="000000" w:themeColor="text1"/>
        </w:rPr>
        <w:t xml:space="preserve"> strán</w:t>
      </w:r>
      <w:r w:rsidRPr="00F30C6C">
        <w:rPr>
          <w:rFonts w:ascii="Arial" w:hAnsi="Arial" w:cs="Arial"/>
          <w:color w:val="000000" w:themeColor="text1"/>
        </w:rPr>
        <w:t>ek</w:t>
      </w:r>
      <w:r w:rsidR="00970994" w:rsidRPr="00F30C6C">
        <w:rPr>
          <w:rFonts w:ascii="Arial" w:hAnsi="Arial" w:cs="Arial"/>
          <w:color w:val="000000" w:themeColor="text1"/>
        </w:rPr>
        <w:t xml:space="preserve"> Ministerstva zdravotnictví a Státního zdravotního ústavu, kde jsou publikovány aktuální informace o epidemiologické situaci ve světě</w:t>
      </w:r>
      <w:r w:rsidRPr="00F30C6C">
        <w:rPr>
          <w:rFonts w:ascii="Arial" w:hAnsi="Arial" w:cs="Arial"/>
          <w:color w:val="000000" w:themeColor="text1"/>
        </w:rPr>
        <w:t xml:space="preserve"> </w:t>
      </w:r>
      <w:r w:rsidR="006D3FAE" w:rsidRPr="00F30C6C">
        <w:rPr>
          <w:rFonts w:ascii="Arial" w:hAnsi="Arial" w:cs="Arial"/>
          <w:color w:val="000000" w:themeColor="text1"/>
        </w:rPr>
        <w:br/>
      </w:r>
      <w:r w:rsidRPr="00F30C6C">
        <w:rPr>
          <w:rFonts w:ascii="Arial" w:hAnsi="Arial" w:cs="Arial"/>
          <w:color w:val="000000" w:themeColor="text1"/>
        </w:rPr>
        <w:t>(níže hypertextov</w:t>
      </w:r>
      <w:r w:rsidR="006D3FAE" w:rsidRPr="00F30C6C">
        <w:rPr>
          <w:rFonts w:ascii="Arial" w:hAnsi="Arial" w:cs="Arial"/>
          <w:color w:val="000000" w:themeColor="text1"/>
        </w:rPr>
        <w:t>é</w:t>
      </w:r>
      <w:r w:rsidRPr="00F30C6C">
        <w:rPr>
          <w:rFonts w:ascii="Arial" w:hAnsi="Arial" w:cs="Arial"/>
          <w:color w:val="000000" w:themeColor="text1"/>
        </w:rPr>
        <w:t xml:space="preserve"> odkaz</w:t>
      </w:r>
      <w:r w:rsidR="006D3FAE" w:rsidRPr="00F30C6C">
        <w:rPr>
          <w:rFonts w:ascii="Arial" w:hAnsi="Arial" w:cs="Arial"/>
          <w:color w:val="000000" w:themeColor="text1"/>
        </w:rPr>
        <w:t>y</w:t>
      </w:r>
      <w:r w:rsidRPr="00F30C6C">
        <w:rPr>
          <w:rFonts w:ascii="Arial" w:hAnsi="Arial" w:cs="Arial"/>
          <w:color w:val="000000" w:themeColor="text1"/>
        </w:rPr>
        <w:t>)</w:t>
      </w:r>
      <w:r w:rsidR="00970994" w:rsidRPr="00F30C6C">
        <w:rPr>
          <w:rFonts w:ascii="Arial" w:hAnsi="Arial" w:cs="Arial"/>
          <w:color w:val="000000" w:themeColor="text1"/>
        </w:rPr>
        <w:t xml:space="preserve">. </w:t>
      </w:r>
    </w:p>
    <w:p w:rsidR="00955C17" w:rsidRPr="00F30C6C" w:rsidRDefault="00955C17" w:rsidP="00200101">
      <w:pPr>
        <w:spacing w:after="0" w:line="240" w:lineRule="auto"/>
        <w:contextualSpacing/>
        <w:jc w:val="both"/>
        <w:rPr>
          <w:rFonts w:ascii="Arial" w:hAnsi="Arial" w:cs="Arial"/>
          <w:color w:val="000000" w:themeColor="text1"/>
        </w:rPr>
      </w:pPr>
    </w:p>
    <w:p w:rsidR="00955C17" w:rsidRPr="00D30355" w:rsidRDefault="007C7A25" w:rsidP="00200101">
      <w:pPr>
        <w:spacing w:after="0" w:line="240" w:lineRule="auto"/>
        <w:contextualSpacing/>
        <w:jc w:val="both"/>
        <w:rPr>
          <w:rFonts w:ascii="Arial" w:hAnsi="Arial" w:cs="Arial"/>
          <w:b/>
          <w:color w:val="00B0F0"/>
        </w:rPr>
      </w:pPr>
      <w:hyperlink r:id="rId22" w:history="1">
        <w:r w:rsidR="006D3FAE" w:rsidRPr="00D30355">
          <w:rPr>
            <w:rStyle w:val="Hypertextovodkaz"/>
            <w:rFonts w:ascii="Arial" w:hAnsi="Arial" w:cs="Arial"/>
            <w:b/>
            <w:color w:val="00B0F0"/>
            <w:u w:val="none"/>
          </w:rPr>
          <w:t>Ministerstvo zdravotnictví České republiky</w:t>
        </w:r>
      </w:hyperlink>
    </w:p>
    <w:p w:rsidR="00955C17" w:rsidRPr="00D30355" w:rsidRDefault="007C7A25" w:rsidP="00200101">
      <w:pPr>
        <w:spacing w:after="0" w:line="240" w:lineRule="auto"/>
        <w:contextualSpacing/>
        <w:jc w:val="both"/>
        <w:rPr>
          <w:rFonts w:ascii="Arial" w:hAnsi="Arial" w:cs="Arial"/>
          <w:b/>
          <w:color w:val="00B0F0"/>
        </w:rPr>
      </w:pPr>
      <w:hyperlink r:id="rId23" w:history="1">
        <w:r w:rsidR="006D3FAE" w:rsidRPr="00D30355">
          <w:rPr>
            <w:rStyle w:val="Hypertextovodkaz"/>
            <w:rFonts w:ascii="Arial" w:hAnsi="Arial" w:cs="Arial"/>
            <w:b/>
            <w:color w:val="00B0F0"/>
            <w:u w:val="none"/>
          </w:rPr>
          <w:t>SZÚ</w:t>
        </w:r>
      </w:hyperlink>
    </w:p>
    <w:p w:rsidR="006D3FAE" w:rsidRPr="00F30C6C" w:rsidRDefault="006D3FAE" w:rsidP="00200101">
      <w:pPr>
        <w:spacing w:after="0" w:line="240" w:lineRule="auto"/>
        <w:contextualSpacing/>
        <w:jc w:val="both"/>
        <w:rPr>
          <w:rFonts w:ascii="Arial" w:hAnsi="Arial" w:cs="Arial"/>
          <w:color w:val="000000" w:themeColor="text1"/>
        </w:rPr>
      </w:pPr>
    </w:p>
    <w:p w:rsidR="00970994" w:rsidRPr="00F30C6C" w:rsidRDefault="00970994"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Současně je možné v případě otázek obcí spojených s preventivními opatřeními v případě vzniku konkrétních infekcí, aby se obrátily na protiepidemický odbor příslušné krajské hygienické stanice</w:t>
      </w:r>
      <w:r w:rsidR="00955C17" w:rsidRPr="00F30C6C">
        <w:rPr>
          <w:rFonts w:ascii="Arial" w:hAnsi="Arial" w:cs="Arial"/>
          <w:color w:val="000000" w:themeColor="text1"/>
        </w:rPr>
        <w:t xml:space="preserve"> (níže hypertextový odkaz)</w:t>
      </w:r>
      <w:r w:rsidRPr="00F30C6C">
        <w:rPr>
          <w:rFonts w:ascii="Arial" w:hAnsi="Arial" w:cs="Arial"/>
          <w:color w:val="000000" w:themeColor="text1"/>
        </w:rPr>
        <w:t xml:space="preserve">. </w:t>
      </w:r>
    </w:p>
    <w:p w:rsidR="00DF393B" w:rsidRPr="00F30C6C" w:rsidRDefault="00DF393B" w:rsidP="00200101">
      <w:pPr>
        <w:spacing w:after="0" w:line="240" w:lineRule="auto"/>
        <w:contextualSpacing/>
        <w:jc w:val="both"/>
        <w:rPr>
          <w:rFonts w:ascii="Arial" w:hAnsi="Arial" w:cs="Arial"/>
          <w:color w:val="000000" w:themeColor="text1"/>
        </w:rPr>
      </w:pPr>
    </w:p>
    <w:p w:rsidR="00955C17" w:rsidRPr="00D30355" w:rsidRDefault="007C7A25" w:rsidP="00200101">
      <w:pPr>
        <w:spacing w:after="0" w:line="240" w:lineRule="auto"/>
        <w:contextualSpacing/>
        <w:jc w:val="both"/>
        <w:rPr>
          <w:rFonts w:ascii="Arial" w:hAnsi="Arial" w:cs="Arial"/>
          <w:b/>
          <w:color w:val="00B0F0"/>
        </w:rPr>
      </w:pPr>
      <w:hyperlink r:id="rId24" w:history="1">
        <w:r w:rsidR="00955C17" w:rsidRPr="00D30355">
          <w:rPr>
            <w:rStyle w:val="Hypertextovodkaz"/>
            <w:rFonts w:ascii="Arial" w:hAnsi="Arial" w:cs="Arial"/>
            <w:b/>
            <w:color w:val="00B0F0"/>
            <w:u w:val="none"/>
          </w:rPr>
          <w:t>Krajské hygienické stanice</w:t>
        </w:r>
      </w:hyperlink>
    </w:p>
    <w:p w:rsidR="001932C5" w:rsidRPr="00F30C6C" w:rsidRDefault="001932C5" w:rsidP="00200101">
      <w:pPr>
        <w:spacing w:after="0" w:line="240" w:lineRule="auto"/>
        <w:ind w:left="360"/>
        <w:contextualSpacing/>
        <w:rPr>
          <w:rFonts w:ascii="Arial" w:hAnsi="Arial" w:cs="Arial"/>
          <w:color w:val="000000" w:themeColor="text1"/>
        </w:rPr>
      </w:pPr>
    </w:p>
    <w:p w:rsidR="001932C5" w:rsidRPr="00193115" w:rsidRDefault="001932C5" w:rsidP="00193115">
      <w:pPr>
        <w:pStyle w:val="Nadpis2"/>
        <w:tabs>
          <w:tab w:val="left" w:pos="567"/>
        </w:tabs>
        <w:rPr>
          <w:rFonts w:ascii="Arial" w:hAnsi="Arial" w:cs="Arial"/>
          <w:b/>
          <w:color w:val="000000" w:themeColor="text1"/>
          <w:sz w:val="24"/>
          <w:szCs w:val="24"/>
        </w:rPr>
      </w:pPr>
      <w:bookmarkStart w:id="93" w:name="_Toc479689820"/>
      <w:bookmarkStart w:id="94" w:name="_Toc481654494"/>
      <w:r w:rsidRPr="00193115">
        <w:rPr>
          <w:rFonts w:ascii="Arial" w:hAnsi="Arial" w:cs="Arial"/>
          <w:b/>
          <w:color w:val="000000" w:themeColor="text1"/>
          <w:sz w:val="24"/>
          <w:szCs w:val="24"/>
        </w:rPr>
        <w:t xml:space="preserve">C </w:t>
      </w:r>
      <w:r w:rsidRPr="00193115">
        <w:rPr>
          <w:rFonts w:ascii="Arial" w:hAnsi="Arial" w:cs="Arial"/>
          <w:b/>
          <w:color w:val="000000" w:themeColor="text1"/>
          <w:sz w:val="24"/>
          <w:szCs w:val="24"/>
        </w:rPr>
        <w:tab/>
        <w:t>Zdravotní prohlídky při nástupu do zaměstnání</w:t>
      </w:r>
      <w:bookmarkEnd w:id="93"/>
      <w:bookmarkEnd w:id="94"/>
    </w:p>
    <w:p w:rsidR="003D4878" w:rsidRPr="00F30C6C" w:rsidRDefault="003D4878" w:rsidP="00200101">
      <w:pPr>
        <w:spacing w:after="0" w:line="240" w:lineRule="auto"/>
        <w:contextualSpacing/>
        <w:jc w:val="both"/>
        <w:rPr>
          <w:rFonts w:ascii="Arial" w:hAnsi="Arial" w:cs="Arial"/>
          <w:b/>
          <w:color w:val="000000" w:themeColor="text1"/>
        </w:rPr>
      </w:pPr>
    </w:p>
    <w:p w:rsidR="003D4D90" w:rsidRPr="00F30C6C" w:rsidRDefault="003D4D90" w:rsidP="00200101">
      <w:pPr>
        <w:spacing w:after="0" w:line="240" w:lineRule="auto"/>
        <w:contextualSpacing/>
        <w:jc w:val="both"/>
        <w:rPr>
          <w:rFonts w:ascii="Arial" w:hAnsi="Arial" w:cs="Arial"/>
          <w:b/>
          <w:color w:val="000000" w:themeColor="text1"/>
        </w:rPr>
      </w:pPr>
      <w:r w:rsidRPr="00F30C6C">
        <w:rPr>
          <w:rFonts w:ascii="Arial" w:hAnsi="Arial" w:cs="Arial"/>
          <w:b/>
          <w:color w:val="000000" w:themeColor="text1"/>
        </w:rPr>
        <w:t>Právní rámec</w:t>
      </w:r>
    </w:p>
    <w:p w:rsidR="003D4D90" w:rsidRPr="00F30C6C" w:rsidRDefault="003D4D90" w:rsidP="00427D97">
      <w:pPr>
        <w:pStyle w:val="Odstavecseseznamem"/>
        <w:numPr>
          <w:ilvl w:val="0"/>
          <w:numId w:val="36"/>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zákoník práce (</w:t>
      </w:r>
      <w:r w:rsidR="0031105F">
        <w:rPr>
          <w:rFonts w:ascii="Arial" w:hAnsi="Arial" w:cs="Arial"/>
          <w:color w:val="000000" w:themeColor="text1"/>
        </w:rPr>
        <w:t xml:space="preserve">č. </w:t>
      </w:r>
      <w:r w:rsidR="001932C5" w:rsidRPr="00F30C6C">
        <w:rPr>
          <w:rFonts w:ascii="Arial" w:hAnsi="Arial" w:cs="Arial"/>
          <w:color w:val="000000" w:themeColor="text1"/>
        </w:rPr>
        <w:t>262/2006 Sb.</w:t>
      </w:r>
      <w:r w:rsidRPr="00F30C6C">
        <w:rPr>
          <w:rFonts w:ascii="Arial" w:hAnsi="Arial" w:cs="Arial"/>
          <w:color w:val="000000" w:themeColor="text1"/>
        </w:rPr>
        <w:t>)</w:t>
      </w:r>
    </w:p>
    <w:p w:rsidR="003D4D90" w:rsidRDefault="001932C5" w:rsidP="00427D97">
      <w:pPr>
        <w:pStyle w:val="Odstavecseseznamem"/>
        <w:numPr>
          <w:ilvl w:val="0"/>
          <w:numId w:val="36"/>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zákon</w:t>
      </w:r>
      <w:r w:rsidR="003D4D90" w:rsidRPr="00F30C6C">
        <w:rPr>
          <w:rFonts w:ascii="Arial" w:hAnsi="Arial" w:cs="Arial"/>
          <w:color w:val="000000" w:themeColor="text1"/>
        </w:rPr>
        <w:t xml:space="preserve"> </w:t>
      </w:r>
      <w:r w:rsidRPr="00F30C6C">
        <w:rPr>
          <w:rFonts w:ascii="Arial" w:hAnsi="Arial" w:cs="Arial"/>
          <w:color w:val="000000" w:themeColor="text1"/>
        </w:rPr>
        <w:t>o specifických zdravotních službách (</w:t>
      </w:r>
      <w:r w:rsidR="0031105F">
        <w:rPr>
          <w:rFonts w:ascii="Arial" w:hAnsi="Arial" w:cs="Arial"/>
          <w:color w:val="000000" w:themeColor="text1"/>
        </w:rPr>
        <w:t xml:space="preserve">č. </w:t>
      </w:r>
      <w:r w:rsidR="003D4D90" w:rsidRPr="00F30C6C">
        <w:rPr>
          <w:rFonts w:ascii="Arial" w:hAnsi="Arial" w:cs="Arial"/>
          <w:color w:val="000000" w:themeColor="text1"/>
        </w:rPr>
        <w:t xml:space="preserve">373/2011 Sb.) </w:t>
      </w:r>
    </w:p>
    <w:p w:rsidR="002D399A" w:rsidRPr="00F30C6C" w:rsidRDefault="002D399A" w:rsidP="00427D97">
      <w:pPr>
        <w:pStyle w:val="Odstavecseseznamem"/>
        <w:numPr>
          <w:ilvl w:val="0"/>
          <w:numId w:val="36"/>
        </w:numPr>
        <w:spacing w:after="0" w:line="240" w:lineRule="auto"/>
        <w:ind w:left="567" w:hanging="567"/>
        <w:jc w:val="both"/>
        <w:rPr>
          <w:rFonts w:ascii="Arial" w:hAnsi="Arial" w:cs="Arial"/>
          <w:color w:val="000000" w:themeColor="text1"/>
        </w:rPr>
      </w:pPr>
      <w:r>
        <w:rPr>
          <w:rFonts w:ascii="Arial" w:hAnsi="Arial" w:cs="Arial"/>
          <w:color w:val="000000" w:themeColor="text1"/>
        </w:rPr>
        <w:t>zákon o inspekci práce (</w:t>
      </w:r>
      <w:r w:rsidR="0031105F">
        <w:rPr>
          <w:rFonts w:ascii="Arial" w:hAnsi="Arial" w:cs="Arial"/>
          <w:color w:val="000000" w:themeColor="text1"/>
        </w:rPr>
        <w:t xml:space="preserve">č. </w:t>
      </w:r>
      <w:r>
        <w:rPr>
          <w:rFonts w:ascii="Arial" w:hAnsi="Arial" w:cs="Arial"/>
          <w:color w:val="000000" w:themeColor="text1"/>
        </w:rPr>
        <w:t>251/2005 Sb.)</w:t>
      </w:r>
    </w:p>
    <w:p w:rsidR="001932C5" w:rsidRPr="00F30C6C" w:rsidRDefault="001932C5" w:rsidP="00427D97">
      <w:pPr>
        <w:pStyle w:val="Odstavecseseznamem"/>
        <w:numPr>
          <w:ilvl w:val="0"/>
          <w:numId w:val="36"/>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vyhlášk</w:t>
      </w:r>
      <w:r w:rsidR="003D4D90" w:rsidRPr="00F30C6C">
        <w:rPr>
          <w:rFonts w:ascii="Arial" w:hAnsi="Arial" w:cs="Arial"/>
          <w:color w:val="000000" w:themeColor="text1"/>
        </w:rPr>
        <w:t xml:space="preserve">a </w:t>
      </w:r>
      <w:r w:rsidR="00EE0BD6" w:rsidRPr="00F30C6C">
        <w:rPr>
          <w:rFonts w:ascii="Arial" w:hAnsi="Arial" w:cs="Arial"/>
          <w:color w:val="000000" w:themeColor="text1"/>
        </w:rPr>
        <w:t xml:space="preserve">o pracovnělékařských službách a některých druzích posudkové péče </w:t>
      </w:r>
      <w:r w:rsidR="0031105F">
        <w:rPr>
          <w:rFonts w:ascii="Arial" w:hAnsi="Arial" w:cs="Arial"/>
          <w:color w:val="000000" w:themeColor="text1"/>
        </w:rPr>
        <w:br/>
      </w:r>
      <w:r w:rsidRPr="00F30C6C">
        <w:rPr>
          <w:rFonts w:ascii="Arial" w:hAnsi="Arial" w:cs="Arial"/>
          <w:color w:val="000000" w:themeColor="text1"/>
        </w:rPr>
        <w:t>(</w:t>
      </w:r>
      <w:r w:rsidR="0031105F">
        <w:rPr>
          <w:rFonts w:ascii="Arial" w:hAnsi="Arial" w:cs="Arial"/>
          <w:color w:val="000000" w:themeColor="text1"/>
        </w:rPr>
        <w:t xml:space="preserve">č. </w:t>
      </w:r>
      <w:r w:rsidR="003D4D90" w:rsidRPr="00F30C6C">
        <w:rPr>
          <w:rFonts w:ascii="Arial" w:hAnsi="Arial" w:cs="Arial"/>
          <w:color w:val="000000" w:themeColor="text1"/>
        </w:rPr>
        <w:t>79/2013 Sb.)</w:t>
      </w:r>
    </w:p>
    <w:p w:rsidR="005C406E" w:rsidRPr="00F30C6C" w:rsidRDefault="005C406E" w:rsidP="00200101">
      <w:pPr>
        <w:spacing w:after="0" w:line="240" w:lineRule="auto"/>
        <w:contextualSpacing/>
        <w:jc w:val="both"/>
        <w:rPr>
          <w:rFonts w:ascii="Arial" w:hAnsi="Arial" w:cs="Arial"/>
          <w:color w:val="000000" w:themeColor="text1"/>
        </w:rPr>
      </w:pPr>
    </w:p>
    <w:p w:rsidR="002D399A" w:rsidRPr="002D399A" w:rsidRDefault="002D399A" w:rsidP="002D399A">
      <w:pPr>
        <w:spacing w:after="0" w:line="240" w:lineRule="auto"/>
        <w:contextualSpacing/>
        <w:jc w:val="both"/>
        <w:rPr>
          <w:rFonts w:ascii="Arial" w:hAnsi="Arial" w:cs="Arial"/>
          <w:color w:val="000000" w:themeColor="text1"/>
        </w:rPr>
      </w:pPr>
      <w:r w:rsidRPr="002D399A">
        <w:rPr>
          <w:rFonts w:ascii="Arial" w:hAnsi="Arial" w:cs="Arial"/>
          <w:color w:val="000000" w:themeColor="text1"/>
        </w:rPr>
        <w:t>Podle § 32 ZP je zaměstnavatel povinen v případech stanovených zvláštním právním předpisem zajistit, aby se fyzická osoba před uzavřením pracovní smlouvy podrobila vstupní lékařské prohlídce.</w:t>
      </w:r>
    </w:p>
    <w:p w:rsidR="002D399A" w:rsidRDefault="002D399A" w:rsidP="00200101">
      <w:pPr>
        <w:spacing w:after="0" w:line="240" w:lineRule="auto"/>
        <w:contextualSpacing/>
        <w:jc w:val="both"/>
        <w:rPr>
          <w:rFonts w:ascii="Arial" w:hAnsi="Arial" w:cs="Arial"/>
          <w:color w:val="000000" w:themeColor="text1"/>
        </w:rPr>
      </w:pPr>
    </w:p>
    <w:p w:rsidR="00D70F80" w:rsidRPr="00F30C6C" w:rsidRDefault="00D70F80"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Zdravotní prohlídky zaměstnanců před nástupem do zaměstnání se provádějí za účelem vyloučení nemocí, vad nebo stavů, které omezují nebo vylučují zdravotní způsobilost ke konkrétní práci, a jsou součástí tzv. pracovnělékařské péče. Kromě vstupních prohlídek existuje také prohlídka periodická a prohlídka mimořádná, dále výstupní lékařská prohlídka a lékařská prohlídka po skončení rizikové práce (tzv. následná prohlídka). </w:t>
      </w:r>
    </w:p>
    <w:p w:rsidR="00BC3AE9" w:rsidRPr="00F30C6C" w:rsidRDefault="00BC3AE9" w:rsidP="00200101">
      <w:pPr>
        <w:spacing w:after="0" w:line="240" w:lineRule="auto"/>
        <w:contextualSpacing/>
        <w:jc w:val="both"/>
        <w:rPr>
          <w:rFonts w:ascii="Arial" w:hAnsi="Arial" w:cs="Arial"/>
          <w:color w:val="000000" w:themeColor="text1"/>
        </w:rPr>
      </w:pPr>
    </w:p>
    <w:p w:rsidR="00D70F80" w:rsidRPr="00F30C6C" w:rsidRDefault="00D70F80"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Za pracovnělékařské služby považujeme:</w:t>
      </w:r>
    </w:p>
    <w:p w:rsidR="00D70F80" w:rsidRPr="00F30C6C" w:rsidRDefault="00D70F80" w:rsidP="00427D97">
      <w:pPr>
        <w:pStyle w:val="Odstavecseseznamem"/>
        <w:numPr>
          <w:ilvl w:val="0"/>
          <w:numId w:val="1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zdravotní služby preventivní, jejichž součástí je hodnocení vlivu pracovní činnosti, pracovního prostředí a pracovních podmínek na zdraví,</w:t>
      </w:r>
    </w:p>
    <w:p w:rsidR="00D70F80" w:rsidRPr="00F30C6C" w:rsidRDefault="00D70F80" w:rsidP="00427D97">
      <w:pPr>
        <w:pStyle w:val="Odstavecseseznamem"/>
        <w:numPr>
          <w:ilvl w:val="0"/>
          <w:numId w:val="1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provádění preventivních prohlídek a hodnocení zdravotního stavu za účelem posuzování zdravotní způsobilosti k práci,</w:t>
      </w:r>
    </w:p>
    <w:p w:rsidR="00D70F80" w:rsidRPr="00F30C6C" w:rsidRDefault="00D70F80" w:rsidP="00427D97">
      <w:pPr>
        <w:pStyle w:val="Odstavecseseznamem"/>
        <w:numPr>
          <w:ilvl w:val="0"/>
          <w:numId w:val="1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poradenství zaměřené na ochranu zdraví při práci a ochranu před pracovními úrazy, nemocemi z povolání a nemocemi souvisejícími s prací,</w:t>
      </w:r>
    </w:p>
    <w:p w:rsidR="00D70F80" w:rsidRPr="00F30C6C" w:rsidRDefault="00D70F80" w:rsidP="00427D97">
      <w:pPr>
        <w:pStyle w:val="Odstavecseseznamem"/>
        <w:numPr>
          <w:ilvl w:val="0"/>
          <w:numId w:val="1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školení v poskytování první pomoci,</w:t>
      </w:r>
    </w:p>
    <w:p w:rsidR="00D70F80" w:rsidRPr="00F30C6C" w:rsidRDefault="00D70F80" w:rsidP="00427D97">
      <w:pPr>
        <w:pStyle w:val="Odstavecseseznamem"/>
        <w:numPr>
          <w:ilvl w:val="0"/>
          <w:numId w:val="17"/>
        </w:numPr>
        <w:spacing w:after="0" w:line="240" w:lineRule="auto"/>
        <w:ind w:left="567" w:hanging="567"/>
        <w:jc w:val="both"/>
        <w:rPr>
          <w:rFonts w:ascii="Arial" w:hAnsi="Arial" w:cs="Arial"/>
          <w:color w:val="000000" w:themeColor="text1"/>
        </w:rPr>
      </w:pPr>
      <w:r w:rsidRPr="00F30C6C">
        <w:rPr>
          <w:rFonts w:ascii="Arial" w:hAnsi="Arial" w:cs="Arial"/>
          <w:color w:val="000000" w:themeColor="text1"/>
        </w:rPr>
        <w:t>pravidelný dohled na pracovištích a nad výkonem práce nebo služby.</w:t>
      </w:r>
    </w:p>
    <w:p w:rsidR="00DF393B" w:rsidRPr="00F30C6C" w:rsidRDefault="00DF393B" w:rsidP="00200101">
      <w:pPr>
        <w:pStyle w:val="Odstavecseseznamem"/>
        <w:spacing w:after="0" w:line="240" w:lineRule="auto"/>
        <w:jc w:val="both"/>
        <w:rPr>
          <w:rFonts w:ascii="Arial" w:hAnsi="Arial" w:cs="Arial"/>
          <w:color w:val="000000" w:themeColor="text1"/>
        </w:rPr>
      </w:pPr>
    </w:p>
    <w:p w:rsidR="002D399A" w:rsidRPr="002D399A" w:rsidRDefault="002D399A" w:rsidP="002D399A">
      <w:pPr>
        <w:spacing w:after="0" w:line="240" w:lineRule="auto"/>
        <w:contextualSpacing/>
        <w:jc w:val="both"/>
        <w:rPr>
          <w:rFonts w:ascii="Arial" w:hAnsi="Arial" w:cs="Arial"/>
          <w:color w:val="000000" w:themeColor="text1"/>
        </w:rPr>
      </w:pPr>
      <w:r w:rsidRPr="002D399A">
        <w:rPr>
          <w:rFonts w:ascii="Arial" w:hAnsi="Arial" w:cs="Arial"/>
          <w:color w:val="000000" w:themeColor="text1"/>
        </w:rPr>
        <w:t>Podle § 247 ZP je zaměstnavatel povinen na své náklady zabezpečit vyšetření mladistvého zaměstnance jednak před vznikem pracovního poměru a před převedením na jinou práci, jednak pravidelně podle potřeby, nejméně jednou ročně.</w:t>
      </w:r>
    </w:p>
    <w:p w:rsidR="002D399A" w:rsidRDefault="002D399A" w:rsidP="00200101">
      <w:pPr>
        <w:spacing w:after="0" w:line="240" w:lineRule="auto"/>
        <w:contextualSpacing/>
        <w:jc w:val="both"/>
        <w:rPr>
          <w:rFonts w:ascii="Arial" w:hAnsi="Arial" w:cs="Arial"/>
          <w:color w:val="000000" w:themeColor="text1"/>
        </w:rPr>
      </w:pPr>
    </w:p>
    <w:p w:rsidR="00D70F80" w:rsidRPr="00F30C6C" w:rsidRDefault="00D70F80"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Každý zaměstnavatel je pro výkon práce na svých pracovištích povinen uzavřít písemnou smlouvu o poskytování pracovnělékařských služeb s poskytovatelem pracovnělékařských služeb, kterým se rozumí buď poskytovatel v oboru všeobecné praktické lékařství, nebo </w:t>
      </w:r>
      <w:r w:rsidR="003C3451" w:rsidRPr="00F30C6C">
        <w:rPr>
          <w:rFonts w:ascii="Arial" w:hAnsi="Arial" w:cs="Arial"/>
          <w:color w:val="000000" w:themeColor="text1"/>
        </w:rPr>
        <w:br/>
      </w:r>
      <w:r w:rsidRPr="00F30C6C">
        <w:rPr>
          <w:rFonts w:ascii="Arial" w:hAnsi="Arial" w:cs="Arial"/>
          <w:color w:val="000000" w:themeColor="text1"/>
        </w:rPr>
        <w:t xml:space="preserve">v oboru pracovní lékařství. </w:t>
      </w:r>
    </w:p>
    <w:p w:rsidR="00BC3AE9" w:rsidRPr="00F30C6C" w:rsidRDefault="00BC3AE9" w:rsidP="00200101">
      <w:pPr>
        <w:spacing w:after="0" w:line="240" w:lineRule="auto"/>
        <w:contextualSpacing/>
        <w:jc w:val="both"/>
        <w:rPr>
          <w:rFonts w:ascii="Arial" w:hAnsi="Arial" w:cs="Arial"/>
          <w:color w:val="000000" w:themeColor="text1"/>
        </w:rPr>
      </w:pPr>
    </w:p>
    <w:p w:rsidR="00D70F80" w:rsidRPr="00F30C6C" w:rsidRDefault="00D70F80"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Zaměstnavatel musí zajistit vstupní lékařskou prohlídku vždy před uzavřením pracovního poměru či vztahu obdobného vztahu pracovněprávnímu. U vstupních lékařských prohlídek uchazečů o zaměstnání, kteří budou pracovat na dohodu o provedení práce (DPP) či dohodu o pracovní činnosti (DPČ) se vstupní lékařská prohlídka vyžaduje s ohledem na r</w:t>
      </w:r>
      <w:r w:rsidR="003C3451" w:rsidRPr="00F30C6C">
        <w:rPr>
          <w:rFonts w:ascii="Arial" w:hAnsi="Arial" w:cs="Arial"/>
          <w:color w:val="000000" w:themeColor="text1"/>
        </w:rPr>
        <w:t>izikovost konkrétní práce [</w:t>
      </w:r>
      <w:r w:rsidRPr="00F30C6C">
        <w:rPr>
          <w:rFonts w:ascii="Arial" w:hAnsi="Arial" w:cs="Arial"/>
          <w:color w:val="000000" w:themeColor="text1"/>
        </w:rPr>
        <w:t xml:space="preserve">§ 59 odst. 1 písm b) bod 2 </w:t>
      </w:r>
      <w:r w:rsidR="003C3451" w:rsidRPr="00F30C6C">
        <w:rPr>
          <w:rFonts w:ascii="Arial" w:hAnsi="Arial" w:cs="Arial"/>
          <w:color w:val="000000" w:themeColor="text1"/>
        </w:rPr>
        <w:t>ZSpecZS]</w:t>
      </w:r>
      <w:r w:rsidRPr="00F30C6C">
        <w:rPr>
          <w:rFonts w:ascii="Arial" w:hAnsi="Arial" w:cs="Arial"/>
          <w:color w:val="000000" w:themeColor="text1"/>
        </w:rPr>
        <w:t xml:space="preserve">. </w:t>
      </w:r>
    </w:p>
    <w:p w:rsidR="00DF393B" w:rsidRPr="00F30C6C" w:rsidRDefault="00DF393B" w:rsidP="00200101">
      <w:pPr>
        <w:spacing w:after="0" w:line="240" w:lineRule="auto"/>
        <w:contextualSpacing/>
        <w:jc w:val="both"/>
        <w:rPr>
          <w:rFonts w:ascii="Arial" w:hAnsi="Arial" w:cs="Arial"/>
          <w:color w:val="000000" w:themeColor="text1"/>
        </w:rPr>
      </w:pPr>
    </w:p>
    <w:p w:rsidR="00D70F80" w:rsidRPr="00F30C6C" w:rsidRDefault="00D70F80"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Druhy, četnost či obsah lékařských prohlídek, náležitosti žádosti o provedení pracovnělékařské prohlídky, rizikové faktory a nemoci, které při výskytu těchto faktorů vylučují nebo omezují zdravotní způsobilost k práci a další ustanovení uvádí prováděcí právní předpis, kterým je vyhláška o pracovnělékařských službách a některých druzích posudkové péče. Problematika pracovnělékařských služeb a zdravotních prohlídek věcně přísluší Ministerstvu zdravotnictví, jemuž náleží i kontrolní kompetence (Krajské hygienické stanice).</w:t>
      </w:r>
    </w:p>
    <w:p w:rsidR="00200101" w:rsidRPr="00F30C6C" w:rsidRDefault="00200101" w:rsidP="00200101">
      <w:pPr>
        <w:spacing w:after="0" w:line="240" w:lineRule="auto"/>
        <w:contextualSpacing/>
        <w:jc w:val="both"/>
        <w:rPr>
          <w:rFonts w:ascii="Arial" w:hAnsi="Arial" w:cs="Arial"/>
          <w:color w:val="000000" w:themeColor="text1"/>
        </w:rPr>
      </w:pPr>
    </w:p>
    <w:p w:rsidR="00EE0BD6" w:rsidRPr="00F30C6C" w:rsidRDefault="00EE0BD6" w:rsidP="00200101">
      <w:pPr>
        <w:pBdr>
          <w:top w:val="single" w:sz="4" w:space="1" w:color="auto"/>
          <w:left w:val="single" w:sz="4" w:space="4" w:color="auto"/>
          <w:bottom w:val="single" w:sz="4" w:space="1" w:color="auto"/>
          <w:right w:val="single" w:sz="4" w:space="4" w:color="auto"/>
        </w:pBdr>
        <w:tabs>
          <w:tab w:val="left" w:pos="5954"/>
        </w:tabs>
        <w:spacing w:after="0" w:line="240" w:lineRule="auto"/>
        <w:contextualSpacing/>
        <w:jc w:val="both"/>
        <w:rPr>
          <w:rFonts w:ascii="Arial" w:hAnsi="Arial" w:cs="Arial"/>
          <w:color w:val="000000" w:themeColor="text1"/>
          <w:sz w:val="20"/>
          <w:szCs w:val="20"/>
        </w:rPr>
      </w:pPr>
      <w:r w:rsidRPr="00F30C6C">
        <w:rPr>
          <w:rFonts w:ascii="Arial" w:hAnsi="Arial" w:cs="Arial"/>
          <w:color w:val="000000" w:themeColor="text1"/>
          <w:sz w:val="20"/>
          <w:szCs w:val="20"/>
        </w:rPr>
        <w:t>Ustanovení § 7 odst. 1 VPracSl definuje základní</w:t>
      </w:r>
      <w:r w:rsidR="00ED3D74">
        <w:rPr>
          <w:rFonts w:ascii="Arial" w:hAnsi="Arial" w:cs="Arial"/>
          <w:color w:val="000000" w:themeColor="text1"/>
          <w:sz w:val="20"/>
          <w:szCs w:val="20"/>
        </w:rPr>
        <w:t xml:space="preserve"> obsah každé lékařské prohlídky </w:t>
      </w:r>
      <w:r w:rsidRPr="00F30C6C">
        <w:rPr>
          <w:rFonts w:ascii="Arial" w:hAnsi="Arial" w:cs="Arial"/>
          <w:color w:val="000000" w:themeColor="text1"/>
          <w:sz w:val="20"/>
          <w:szCs w:val="20"/>
        </w:rPr>
        <w:t>mj. pracovnělékařské prohlídky, která zahrnuje rozbor údajů o dosavadním vývoji zdravotního stavu a dosud prodělaných nemocech s cíleným zaměřením zejména na výskyt nemocí, které mohou omezit nebo vyloučit zdravotní způsobilost; pracovní anamnéza; zejména se sleduje odezva organizmu na výskyt rizikových faktorů; komplexní fyzikální vyšetření, včetně orientačního vyšetření sluchu, zraku, kůže a orientačního neurologického vyšetření, s důrazem na posouzení stavu a funkce orgánů a systémů, které budou zatěžovány při výkonu práce nebo přípravě na budoucí povolání a jeho výkonu, a s přihlédnutím k případné disabilitě posuzované osoby a základní chemické vyšetření moče ke zjištění přítomnosti bílkoviny, glukózy, ketonů, urobilinogenu, krve a pH moče.</w:t>
      </w:r>
    </w:p>
    <w:p w:rsidR="00EE0BD6" w:rsidRPr="00F30C6C" w:rsidRDefault="00EE0BD6" w:rsidP="00200101">
      <w:pPr>
        <w:pBdr>
          <w:top w:val="single" w:sz="4" w:space="1" w:color="auto"/>
          <w:left w:val="single" w:sz="4" w:space="4" w:color="auto"/>
          <w:bottom w:val="single" w:sz="4" w:space="1" w:color="auto"/>
          <w:right w:val="single" w:sz="4" w:space="4" w:color="auto"/>
        </w:pBdr>
        <w:tabs>
          <w:tab w:val="left" w:pos="5954"/>
        </w:tabs>
        <w:spacing w:after="0" w:line="240" w:lineRule="auto"/>
        <w:contextualSpacing/>
        <w:jc w:val="both"/>
        <w:rPr>
          <w:rFonts w:ascii="Arial" w:hAnsi="Arial" w:cs="Arial"/>
          <w:color w:val="000000" w:themeColor="text1"/>
          <w:sz w:val="20"/>
          <w:szCs w:val="20"/>
        </w:rPr>
      </w:pPr>
    </w:p>
    <w:p w:rsidR="00EE0BD6" w:rsidRPr="00F30C6C" w:rsidRDefault="00EE0BD6" w:rsidP="00200101">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color w:val="000000" w:themeColor="text1"/>
          <w:sz w:val="20"/>
          <w:szCs w:val="20"/>
        </w:rPr>
      </w:pPr>
      <w:r w:rsidRPr="00F30C6C">
        <w:rPr>
          <w:rFonts w:ascii="Arial" w:hAnsi="Arial" w:cs="Arial"/>
          <w:color w:val="000000" w:themeColor="text1"/>
          <w:sz w:val="20"/>
          <w:szCs w:val="20"/>
        </w:rPr>
        <w:t xml:space="preserve">V případě dalších potřebných odborných vyšetření a to například skiagram hrudníku a tuberkulínový test nebo IGRA test (např. Quantiferon) při podezření na onemocnění tuberkulózou může poskytovatel zdravotní péče využít ustanovení § 7 odst. 2 písm. d) VPracSl. Lze tedy základní vyšetření uvedená v § 7 odst. 1 VPracSl rozšířit o další odborná vyšetření, resp. jsou-li indikována posuzujícím lékařem pokud je to k vyloučení nemocí, které omezují nebo vylučují zdravotní způsobilost k práci nebo vzdělávání nebo v průběhu vzdělávání, potřebné nebo to pracovní podmínky vyžadují nebo na základě zhodnocení ukazatelů biologických expozičních testů nebo jiných vyšetření a jejich dynamiky, a to za účelem sledování zátěže organizmu působením rizikových faktorů pracovních podmínek. </w:t>
      </w:r>
    </w:p>
    <w:p w:rsidR="00EE0BD6" w:rsidRPr="00F30C6C" w:rsidRDefault="00EE0BD6" w:rsidP="00200101">
      <w:pPr>
        <w:spacing w:after="0" w:line="240" w:lineRule="auto"/>
        <w:contextualSpacing/>
        <w:jc w:val="both"/>
        <w:rPr>
          <w:rFonts w:ascii="Arial" w:hAnsi="Arial" w:cs="Arial"/>
          <w:color w:val="000000" w:themeColor="text1"/>
        </w:rPr>
      </w:pPr>
    </w:p>
    <w:p w:rsidR="00D70F80" w:rsidRPr="00F30C6C" w:rsidRDefault="00D70F80"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Při předcházení ohrožení života a zdraví při práci má zaměstnavatel povinnost nepřipustit, aby zaměstnanec vykonával zakázané práce a práce, jejichž náročnost by neodpovídala jeho schopno</w:t>
      </w:r>
      <w:r w:rsidR="003C3451" w:rsidRPr="00F30C6C">
        <w:rPr>
          <w:rFonts w:ascii="Arial" w:hAnsi="Arial" w:cs="Arial"/>
          <w:color w:val="000000" w:themeColor="text1"/>
        </w:rPr>
        <w:t>stem a zdravotní způsobilosti [</w:t>
      </w:r>
      <w:r w:rsidRPr="00F30C6C">
        <w:rPr>
          <w:rFonts w:ascii="Arial" w:hAnsi="Arial" w:cs="Arial"/>
          <w:color w:val="000000" w:themeColor="text1"/>
        </w:rPr>
        <w:t xml:space="preserve">§ 103 odst. 1 písm. a) </w:t>
      </w:r>
      <w:r w:rsidR="005C406E" w:rsidRPr="00F30C6C">
        <w:rPr>
          <w:rFonts w:ascii="Arial" w:hAnsi="Arial" w:cs="Arial"/>
          <w:color w:val="000000" w:themeColor="text1"/>
        </w:rPr>
        <w:t>ZP</w:t>
      </w:r>
      <w:r w:rsidR="003C3451" w:rsidRPr="00F30C6C">
        <w:rPr>
          <w:rFonts w:ascii="Arial" w:hAnsi="Arial" w:cs="Arial"/>
          <w:color w:val="000000" w:themeColor="text1"/>
        </w:rPr>
        <w:t>]</w:t>
      </w:r>
      <w:r w:rsidRPr="00F30C6C">
        <w:rPr>
          <w:rFonts w:ascii="Arial" w:hAnsi="Arial" w:cs="Arial"/>
          <w:color w:val="000000" w:themeColor="text1"/>
        </w:rPr>
        <w:t xml:space="preserve">. Pokud se tedy uchazeč o zaměstnání nepodrobí vstupní lékařské prohlídce, považuje se za zdravotně </w:t>
      </w:r>
      <w:r w:rsidR="002D399A" w:rsidRPr="002D399A">
        <w:rPr>
          <w:rFonts w:ascii="Arial" w:hAnsi="Arial" w:cs="Arial"/>
          <w:color w:val="000000" w:themeColor="text1"/>
        </w:rPr>
        <w:t xml:space="preserve">nezpůsobilého </w:t>
      </w:r>
      <w:r w:rsidRPr="00F30C6C">
        <w:rPr>
          <w:rFonts w:ascii="Arial" w:hAnsi="Arial" w:cs="Arial"/>
          <w:color w:val="000000" w:themeColor="text1"/>
        </w:rPr>
        <w:t>k výkonu práce, k níž má být zařazen. V případě, že při kontrole zaměstnavatele orgány inspekce práce zjistí, že tento zaměstnává zaměstnance, který nebyl podroben vstupní lékařské prohlídce, případně dalším povinným prohlídkám, hrozí mu ze strany místně příslušného oblastního inspektorátu práce pokuta.</w:t>
      </w:r>
    </w:p>
    <w:p w:rsidR="00DF393B" w:rsidRPr="00F30C6C" w:rsidRDefault="00DF393B" w:rsidP="00200101">
      <w:pPr>
        <w:spacing w:after="0" w:line="240" w:lineRule="auto"/>
        <w:contextualSpacing/>
        <w:jc w:val="both"/>
        <w:rPr>
          <w:rFonts w:ascii="Arial" w:hAnsi="Arial" w:cs="Arial"/>
          <w:color w:val="000000" w:themeColor="text1"/>
        </w:rPr>
      </w:pPr>
    </w:p>
    <w:p w:rsidR="00D70F80" w:rsidRPr="00F30C6C" w:rsidRDefault="00D70F80"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Povinností zaměstnavatelů na úseku zdravotní péče je rovněž sdělit zaměstnancům, </w:t>
      </w:r>
      <w:r w:rsidR="003C3451" w:rsidRPr="00F30C6C">
        <w:rPr>
          <w:rFonts w:ascii="Arial" w:hAnsi="Arial" w:cs="Arial"/>
          <w:color w:val="000000" w:themeColor="text1"/>
        </w:rPr>
        <w:br/>
      </w:r>
      <w:r w:rsidRPr="00F30C6C">
        <w:rPr>
          <w:rFonts w:ascii="Arial" w:hAnsi="Arial" w:cs="Arial"/>
          <w:color w:val="000000" w:themeColor="text1"/>
        </w:rPr>
        <w:t xml:space="preserve">u kterého poskytovatele pracovnělékařských služeb jim budou tyto služby poskytnuty </w:t>
      </w:r>
      <w:r w:rsidR="003C3451" w:rsidRPr="00F30C6C">
        <w:rPr>
          <w:rFonts w:ascii="Arial" w:hAnsi="Arial" w:cs="Arial"/>
          <w:color w:val="000000" w:themeColor="text1"/>
        </w:rPr>
        <w:br/>
      </w:r>
      <w:r w:rsidRPr="00F30C6C">
        <w:rPr>
          <w:rFonts w:ascii="Arial" w:hAnsi="Arial" w:cs="Arial"/>
          <w:color w:val="000000" w:themeColor="text1"/>
        </w:rPr>
        <w:t xml:space="preserve">a jakým druhům očkování, prohlídek a vyšetření souvisejícím s výkonem práce jsou povinni se podrobit. Zaměstnavatel je následně </w:t>
      </w:r>
      <w:r w:rsidR="003C3451" w:rsidRPr="00F30C6C">
        <w:rPr>
          <w:rFonts w:ascii="Arial" w:hAnsi="Arial" w:cs="Arial"/>
          <w:color w:val="000000" w:themeColor="text1"/>
        </w:rPr>
        <w:t>musí zaměstnancům umožnit [</w:t>
      </w:r>
      <w:r w:rsidRPr="00F30C6C">
        <w:rPr>
          <w:rFonts w:ascii="Arial" w:hAnsi="Arial" w:cs="Arial"/>
          <w:color w:val="000000" w:themeColor="text1"/>
        </w:rPr>
        <w:t xml:space="preserve">§ 103 odst. 1 písm. d) </w:t>
      </w:r>
      <w:r w:rsidR="003C3451" w:rsidRPr="00F30C6C">
        <w:rPr>
          <w:rFonts w:ascii="Arial" w:hAnsi="Arial" w:cs="Arial"/>
          <w:color w:val="000000" w:themeColor="text1"/>
        </w:rPr>
        <w:t>ZP]</w:t>
      </w:r>
      <w:r w:rsidRPr="00F30C6C">
        <w:rPr>
          <w:rFonts w:ascii="Arial" w:hAnsi="Arial" w:cs="Arial"/>
          <w:color w:val="000000" w:themeColor="text1"/>
        </w:rPr>
        <w:t xml:space="preserve"> a nahradit zaměstnanci, který se podrobí pracovnělékařské prohlídce, vyšetření nebo očkování, příp</w:t>
      </w:r>
      <w:r w:rsidR="003C3451" w:rsidRPr="00F30C6C">
        <w:rPr>
          <w:rFonts w:ascii="Arial" w:hAnsi="Arial" w:cs="Arial"/>
          <w:color w:val="000000" w:themeColor="text1"/>
        </w:rPr>
        <w:t>adnou ztrátu na výdělku [</w:t>
      </w:r>
      <w:r w:rsidRPr="00F30C6C">
        <w:rPr>
          <w:rFonts w:ascii="Arial" w:hAnsi="Arial" w:cs="Arial"/>
          <w:color w:val="000000" w:themeColor="text1"/>
        </w:rPr>
        <w:t xml:space="preserve">§ 103 odst. 1 písm. e) </w:t>
      </w:r>
      <w:r w:rsidR="005C406E" w:rsidRPr="00F30C6C">
        <w:rPr>
          <w:rFonts w:ascii="Arial" w:hAnsi="Arial" w:cs="Arial"/>
          <w:color w:val="000000" w:themeColor="text1"/>
        </w:rPr>
        <w:t>ZP</w:t>
      </w:r>
      <w:r w:rsidR="003C3451" w:rsidRPr="00F30C6C">
        <w:rPr>
          <w:rFonts w:ascii="Arial" w:hAnsi="Arial" w:cs="Arial"/>
          <w:color w:val="000000" w:themeColor="text1"/>
        </w:rPr>
        <w:t>]</w:t>
      </w:r>
      <w:r w:rsidRPr="00F30C6C">
        <w:rPr>
          <w:rFonts w:ascii="Arial" w:hAnsi="Arial" w:cs="Arial"/>
          <w:color w:val="000000" w:themeColor="text1"/>
        </w:rPr>
        <w:t>.</w:t>
      </w:r>
    </w:p>
    <w:p w:rsidR="00DF393B" w:rsidRPr="00F30C6C" w:rsidRDefault="00DF393B" w:rsidP="00200101">
      <w:pPr>
        <w:spacing w:after="0" w:line="240" w:lineRule="auto"/>
        <w:contextualSpacing/>
        <w:jc w:val="both"/>
        <w:rPr>
          <w:rFonts w:ascii="Arial" w:hAnsi="Arial" w:cs="Arial"/>
          <w:color w:val="000000" w:themeColor="text1"/>
        </w:rPr>
      </w:pPr>
    </w:p>
    <w:p w:rsidR="00D70F80" w:rsidRPr="00F30C6C" w:rsidRDefault="00D70F80"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 xml:space="preserve">Státní úřad inspekce práce spolu s oblastními inspektoráty práce kontrolují, zda výše uvedené povinnosti, které vyplývají ze zákoníku práce, zaměstnavatelé dodržují. </w:t>
      </w:r>
      <w:r w:rsidR="003C3451" w:rsidRPr="00F30C6C">
        <w:rPr>
          <w:rFonts w:ascii="Arial" w:hAnsi="Arial" w:cs="Arial"/>
          <w:color w:val="000000" w:themeColor="text1"/>
        </w:rPr>
        <w:br/>
      </w:r>
      <w:r w:rsidRPr="00F30C6C">
        <w:rPr>
          <w:rFonts w:ascii="Arial" w:hAnsi="Arial" w:cs="Arial"/>
          <w:color w:val="000000" w:themeColor="text1"/>
        </w:rPr>
        <w:t xml:space="preserve">Za nedodržení těchto povinností může být zaměstnavateli uložena pokuta až do výše </w:t>
      </w:r>
      <w:r w:rsidR="003C3451" w:rsidRPr="00F30C6C">
        <w:rPr>
          <w:rFonts w:ascii="Arial" w:hAnsi="Arial" w:cs="Arial"/>
          <w:color w:val="000000" w:themeColor="text1"/>
        </w:rPr>
        <w:br/>
      </w:r>
      <w:r w:rsidRPr="00F30C6C">
        <w:rPr>
          <w:rFonts w:ascii="Arial" w:hAnsi="Arial" w:cs="Arial"/>
          <w:color w:val="000000" w:themeColor="text1"/>
        </w:rPr>
        <w:t>2 milionů Kč</w:t>
      </w:r>
      <w:r w:rsidR="002D399A">
        <w:rPr>
          <w:rFonts w:ascii="Arial" w:hAnsi="Arial" w:cs="Arial"/>
          <w:color w:val="000000" w:themeColor="text1"/>
        </w:rPr>
        <w:t xml:space="preserve"> </w:t>
      </w:r>
      <w:r w:rsidR="002D399A" w:rsidRPr="002D399A">
        <w:rPr>
          <w:rFonts w:ascii="Arial" w:hAnsi="Arial" w:cs="Arial"/>
          <w:color w:val="000000" w:themeColor="text1"/>
        </w:rPr>
        <w:t>(§ 18 a § 30 zákona o inspekci práce).</w:t>
      </w:r>
    </w:p>
    <w:p w:rsidR="003C3451" w:rsidRPr="00F30C6C" w:rsidRDefault="003C3451" w:rsidP="00200101">
      <w:pPr>
        <w:spacing w:after="0" w:line="240" w:lineRule="auto"/>
        <w:contextualSpacing/>
        <w:jc w:val="both"/>
        <w:rPr>
          <w:rFonts w:ascii="Arial" w:hAnsi="Arial" w:cs="Arial"/>
          <w:color w:val="000000" w:themeColor="text1"/>
        </w:rPr>
      </w:pPr>
    </w:p>
    <w:p w:rsidR="00D70F80" w:rsidRDefault="00D70F80" w:rsidP="00200101">
      <w:pPr>
        <w:spacing w:after="0" w:line="240" w:lineRule="auto"/>
        <w:contextualSpacing/>
        <w:jc w:val="both"/>
        <w:rPr>
          <w:rFonts w:ascii="Arial" w:hAnsi="Arial" w:cs="Arial"/>
          <w:color w:val="000000" w:themeColor="text1"/>
        </w:rPr>
      </w:pPr>
      <w:r w:rsidRPr="00F30C6C">
        <w:rPr>
          <w:rFonts w:ascii="Arial" w:hAnsi="Arial" w:cs="Arial"/>
          <w:color w:val="000000" w:themeColor="text1"/>
        </w:rPr>
        <w:t>S případnými podněty ke kontrole zaměstnavatelů v oblasti spadající do kontrolní působnosti Státního úřadu inspekce práce je možné se obrátit na místně příslušný inspektorát práce, případně přímo na Státní úřad inspekce práce (</w:t>
      </w:r>
      <w:hyperlink r:id="rId25" w:history="1">
        <w:r w:rsidRPr="00F30C6C">
          <w:rPr>
            <w:rStyle w:val="Hypertextovodkaz"/>
            <w:rFonts w:ascii="Arial" w:hAnsi="Arial" w:cs="Arial"/>
            <w:color w:val="000000" w:themeColor="text1"/>
          </w:rPr>
          <w:t>www.suip.cz</w:t>
        </w:r>
      </w:hyperlink>
      <w:r w:rsidRPr="00F30C6C">
        <w:rPr>
          <w:rFonts w:ascii="Arial" w:hAnsi="Arial" w:cs="Arial"/>
          <w:color w:val="000000" w:themeColor="text1"/>
        </w:rPr>
        <w:t xml:space="preserve"> , </w:t>
      </w:r>
      <w:hyperlink r:id="rId26" w:history="1">
        <w:r w:rsidRPr="00F30C6C">
          <w:rPr>
            <w:rStyle w:val="Hypertextovodkaz"/>
            <w:rFonts w:ascii="Arial" w:hAnsi="Arial" w:cs="Arial"/>
            <w:color w:val="000000" w:themeColor="text1"/>
          </w:rPr>
          <w:t>opava@suip.cz</w:t>
        </w:r>
      </w:hyperlink>
      <w:r w:rsidRPr="00F30C6C">
        <w:rPr>
          <w:rFonts w:ascii="Arial" w:hAnsi="Arial" w:cs="Arial"/>
          <w:color w:val="000000" w:themeColor="text1"/>
        </w:rPr>
        <w:t xml:space="preserve"> ).</w:t>
      </w:r>
    </w:p>
    <w:p w:rsidR="006171C6" w:rsidRDefault="006171C6" w:rsidP="00200101">
      <w:pPr>
        <w:spacing w:after="0" w:line="240" w:lineRule="auto"/>
        <w:contextualSpacing/>
        <w:jc w:val="both"/>
        <w:rPr>
          <w:rFonts w:ascii="Arial" w:hAnsi="Arial" w:cs="Arial"/>
          <w:color w:val="000000" w:themeColor="text1"/>
        </w:rPr>
      </w:pPr>
    </w:p>
    <w:p w:rsidR="00F30C6C" w:rsidRPr="00193115" w:rsidRDefault="00193115" w:rsidP="008C6C88">
      <w:pPr>
        <w:pStyle w:val="Nadpis1"/>
        <w:rPr>
          <w:lang w:eastAsia="cs-CZ"/>
        </w:rPr>
      </w:pPr>
      <w:bookmarkStart w:id="95" w:name="_Toc479689821"/>
      <w:bookmarkStart w:id="96" w:name="_Toc481654495"/>
      <w:r w:rsidRPr="00193115">
        <w:rPr>
          <w:lang w:eastAsia="cs-CZ"/>
        </w:rPr>
        <w:lastRenderedPageBreak/>
        <w:t xml:space="preserve">IV. </w:t>
      </w:r>
      <w:r w:rsidR="004D73C6" w:rsidRPr="00193115">
        <w:rPr>
          <w:lang w:eastAsia="cs-CZ"/>
        </w:rPr>
        <w:t>Pr</w:t>
      </w:r>
      <w:r w:rsidR="00F30C6C" w:rsidRPr="00193115">
        <w:rPr>
          <w:lang w:eastAsia="cs-CZ"/>
        </w:rPr>
        <w:t>ůmyslové zóny z pohledu územního plánování</w:t>
      </w:r>
      <w:bookmarkEnd w:id="95"/>
      <w:bookmarkEnd w:id="96"/>
    </w:p>
    <w:p w:rsidR="00193115" w:rsidRDefault="00193115" w:rsidP="00F30C6C">
      <w:pPr>
        <w:spacing w:after="0" w:line="240" w:lineRule="auto"/>
        <w:contextualSpacing/>
        <w:jc w:val="both"/>
        <w:rPr>
          <w:rFonts w:ascii="Arial" w:hAnsi="Arial" w:cs="Arial"/>
          <w:color w:val="000000" w:themeColor="text1"/>
          <w:lang w:eastAsia="cs-CZ"/>
        </w:rPr>
      </w:pPr>
    </w:p>
    <w:p w:rsidR="00F30C6C" w:rsidRDefault="00F30C6C" w:rsidP="00F30C6C">
      <w:pPr>
        <w:spacing w:after="0" w:line="240" w:lineRule="auto"/>
        <w:contextualSpacing/>
        <w:jc w:val="both"/>
        <w:rPr>
          <w:rFonts w:ascii="Arial" w:hAnsi="Arial" w:cs="Arial"/>
          <w:color w:val="000000" w:themeColor="text1"/>
          <w:lang w:eastAsia="cs-CZ"/>
        </w:rPr>
      </w:pPr>
      <w:r w:rsidRPr="00F30C6C">
        <w:rPr>
          <w:rFonts w:ascii="Arial" w:hAnsi="Arial" w:cs="Arial"/>
          <w:color w:val="000000" w:themeColor="text1"/>
          <w:lang w:eastAsia="cs-CZ"/>
        </w:rPr>
        <w:t xml:space="preserve">Územní plánování zajišťuje umístění nezbytné veřejné infrastruktury, tj. rezervuje koridory </w:t>
      </w:r>
      <w:r>
        <w:rPr>
          <w:rFonts w:ascii="Arial" w:hAnsi="Arial" w:cs="Arial"/>
          <w:color w:val="000000" w:themeColor="text1"/>
          <w:lang w:eastAsia="cs-CZ"/>
        </w:rPr>
        <w:br/>
      </w:r>
      <w:r w:rsidRPr="00F30C6C">
        <w:rPr>
          <w:rFonts w:ascii="Arial" w:hAnsi="Arial" w:cs="Arial"/>
          <w:color w:val="000000" w:themeColor="text1"/>
          <w:lang w:eastAsia="cs-CZ"/>
        </w:rPr>
        <w:t>a plochy pro umístění staveb a zařízení zejména:</w:t>
      </w:r>
    </w:p>
    <w:p w:rsidR="00F30C6C" w:rsidRPr="00F30C6C" w:rsidRDefault="00F30C6C" w:rsidP="00F30C6C">
      <w:pPr>
        <w:spacing w:after="0" w:line="240" w:lineRule="auto"/>
        <w:contextualSpacing/>
        <w:jc w:val="both"/>
        <w:rPr>
          <w:rFonts w:ascii="Arial" w:hAnsi="Arial" w:cs="Arial"/>
          <w:color w:val="000000" w:themeColor="text1"/>
          <w:lang w:eastAsia="cs-CZ"/>
        </w:rPr>
      </w:pPr>
    </w:p>
    <w:p w:rsidR="00F30C6C" w:rsidRPr="00B01A48" w:rsidRDefault="00F30C6C" w:rsidP="00427D97">
      <w:pPr>
        <w:pStyle w:val="Odstavecseseznamem"/>
        <w:numPr>
          <w:ilvl w:val="0"/>
          <w:numId w:val="40"/>
        </w:numPr>
        <w:spacing w:after="0" w:line="240" w:lineRule="auto"/>
        <w:ind w:left="567" w:hanging="567"/>
        <w:jc w:val="both"/>
        <w:rPr>
          <w:rFonts w:ascii="Arial" w:hAnsi="Arial" w:cs="Arial"/>
          <w:color w:val="000000" w:themeColor="text1"/>
          <w:lang w:eastAsia="cs-CZ"/>
        </w:rPr>
      </w:pPr>
      <w:r w:rsidRPr="00B01A48">
        <w:rPr>
          <w:rFonts w:ascii="Arial" w:hAnsi="Arial" w:cs="Arial"/>
          <w:color w:val="000000" w:themeColor="text1"/>
          <w:lang w:eastAsia="cs-CZ"/>
        </w:rPr>
        <w:t xml:space="preserve">dopravní infrastruktury, </w:t>
      </w:r>
    </w:p>
    <w:p w:rsidR="00F30C6C" w:rsidRPr="00B01A48" w:rsidRDefault="00F30C6C" w:rsidP="00427D97">
      <w:pPr>
        <w:pStyle w:val="Odstavecseseznamem"/>
        <w:numPr>
          <w:ilvl w:val="0"/>
          <w:numId w:val="40"/>
        </w:numPr>
        <w:spacing w:after="0" w:line="240" w:lineRule="auto"/>
        <w:ind w:left="567" w:hanging="567"/>
        <w:jc w:val="both"/>
        <w:rPr>
          <w:rFonts w:ascii="Arial" w:hAnsi="Arial" w:cs="Arial"/>
          <w:color w:val="000000" w:themeColor="text1"/>
          <w:lang w:eastAsia="cs-CZ"/>
        </w:rPr>
      </w:pPr>
      <w:r w:rsidRPr="00B01A48">
        <w:rPr>
          <w:rFonts w:ascii="Arial" w:hAnsi="Arial" w:cs="Arial"/>
          <w:color w:val="000000" w:themeColor="text1"/>
          <w:lang w:eastAsia="cs-CZ"/>
        </w:rPr>
        <w:t xml:space="preserve">technické infrastruktury, </w:t>
      </w:r>
    </w:p>
    <w:p w:rsidR="00F30C6C" w:rsidRPr="00B01A48" w:rsidRDefault="00F30C6C" w:rsidP="00427D97">
      <w:pPr>
        <w:pStyle w:val="Odstavecseseznamem"/>
        <w:numPr>
          <w:ilvl w:val="0"/>
          <w:numId w:val="40"/>
        </w:numPr>
        <w:spacing w:after="0" w:line="240" w:lineRule="auto"/>
        <w:ind w:left="567" w:hanging="567"/>
        <w:jc w:val="both"/>
        <w:rPr>
          <w:rFonts w:ascii="Arial" w:hAnsi="Arial" w:cs="Arial"/>
          <w:color w:val="000000" w:themeColor="text1"/>
          <w:lang w:eastAsia="cs-CZ"/>
        </w:rPr>
      </w:pPr>
      <w:r w:rsidRPr="00B01A48">
        <w:rPr>
          <w:rFonts w:ascii="Arial" w:hAnsi="Arial" w:cs="Arial"/>
          <w:color w:val="000000" w:themeColor="text1"/>
          <w:lang w:eastAsia="cs-CZ"/>
        </w:rPr>
        <w:t>občanského vybavení a také</w:t>
      </w:r>
    </w:p>
    <w:p w:rsidR="00F30C6C" w:rsidRPr="00B01A48" w:rsidRDefault="00F30C6C" w:rsidP="00427D97">
      <w:pPr>
        <w:pStyle w:val="Odstavecseseznamem"/>
        <w:numPr>
          <w:ilvl w:val="0"/>
          <w:numId w:val="40"/>
        </w:numPr>
        <w:spacing w:after="0" w:line="240" w:lineRule="auto"/>
        <w:ind w:left="567" w:hanging="567"/>
        <w:jc w:val="both"/>
        <w:rPr>
          <w:rFonts w:ascii="Arial" w:hAnsi="Arial" w:cs="Arial"/>
          <w:color w:val="000000" w:themeColor="text1"/>
          <w:lang w:eastAsia="cs-CZ"/>
        </w:rPr>
      </w:pPr>
      <w:r w:rsidRPr="00B01A48">
        <w:rPr>
          <w:rFonts w:ascii="Arial" w:hAnsi="Arial" w:cs="Arial"/>
          <w:color w:val="000000" w:themeColor="text1"/>
          <w:lang w:eastAsia="cs-CZ"/>
        </w:rPr>
        <w:t xml:space="preserve">veřejných prostranství. </w:t>
      </w:r>
    </w:p>
    <w:p w:rsidR="00F30C6C" w:rsidRPr="00F30C6C" w:rsidRDefault="00F30C6C" w:rsidP="00F30C6C">
      <w:pPr>
        <w:spacing w:after="0" w:line="240" w:lineRule="auto"/>
        <w:ind w:left="709" w:firstLine="709"/>
        <w:contextualSpacing/>
        <w:jc w:val="both"/>
        <w:rPr>
          <w:rFonts w:ascii="Arial" w:hAnsi="Arial" w:cs="Arial"/>
          <w:color w:val="000000" w:themeColor="text1"/>
          <w:lang w:eastAsia="cs-CZ"/>
        </w:rPr>
      </w:pPr>
    </w:p>
    <w:p w:rsidR="00F30C6C" w:rsidRDefault="00F30C6C" w:rsidP="00F30C6C">
      <w:pPr>
        <w:spacing w:after="0" w:line="240" w:lineRule="auto"/>
        <w:contextualSpacing/>
        <w:jc w:val="both"/>
        <w:rPr>
          <w:rFonts w:ascii="Arial" w:hAnsi="Arial" w:cs="Arial"/>
          <w:color w:val="000000" w:themeColor="text1"/>
          <w:lang w:eastAsia="cs-CZ"/>
        </w:rPr>
      </w:pPr>
      <w:r w:rsidRPr="00F30C6C">
        <w:rPr>
          <w:rFonts w:ascii="Arial" w:hAnsi="Arial" w:cs="Arial"/>
          <w:color w:val="000000" w:themeColor="text1"/>
          <w:lang w:eastAsia="cs-CZ"/>
        </w:rPr>
        <w:t>Kromě toho platná územně plánovací dokumentace stanoví v účelně vymezených plochách (lokalitách) podmínky využití území. Územní plánování využívá různé nástroje, např. územně analytické podklady, územní studie, změny územních plánů (obcí), aktualizace Zásad územního rozvoje kraj</w:t>
      </w:r>
      <w:r w:rsidR="00792967">
        <w:rPr>
          <w:rFonts w:ascii="Arial" w:hAnsi="Arial" w:cs="Arial"/>
          <w:color w:val="000000" w:themeColor="text1"/>
          <w:lang w:eastAsia="cs-CZ"/>
        </w:rPr>
        <w:t>e</w:t>
      </w:r>
      <w:r w:rsidRPr="00F30C6C">
        <w:rPr>
          <w:rFonts w:ascii="Arial" w:hAnsi="Arial" w:cs="Arial"/>
          <w:color w:val="000000" w:themeColor="text1"/>
          <w:lang w:eastAsia="cs-CZ"/>
        </w:rPr>
        <w:t xml:space="preserve"> a aktualizaci Politiky územního rozvoje ČR. </w:t>
      </w:r>
    </w:p>
    <w:p w:rsidR="00F30C6C" w:rsidRPr="00F30C6C" w:rsidRDefault="00F30C6C" w:rsidP="00F30C6C">
      <w:pPr>
        <w:spacing w:after="0" w:line="240" w:lineRule="auto"/>
        <w:contextualSpacing/>
        <w:jc w:val="both"/>
        <w:rPr>
          <w:rFonts w:ascii="Arial" w:hAnsi="Arial" w:cs="Arial"/>
          <w:color w:val="000000" w:themeColor="text1"/>
          <w:lang w:eastAsia="cs-CZ"/>
        </w:rPr>
      </w:pPr>
    </w:p>
    <w:p w:rsidR="00F30C6C" w:rsidRDefault="00F30C6C" w:rsidP="00F30C6C">
      <w:pPr>
        <w:spacing w:after="0" w:line="240" w:lineRule="auto"/>
        <w:contextualSpacing/>
        <w:jc w:val="both"/>
        <w:rPr>
          <w:rFonts w:ascii="Arial" w:hAnsi="Arial" w:cs="Arial"/>
          <w:color w:val="000000" w:themeColor="text1"/>
          <w:lang w:eastAsia="cs-CZ"/>
        </w:rPr>
      </w:pPr>
      <w:r w:rsidRPr="00F30C6C">
        <w:rPr>
          <w:rFonts w:ascii="Arial" w:hAnsi="Arial" w:cs="Arial"/>
          <w:color w:val="000000" w:themeColor="text1"/>
          <w:lang w:eastAsia="cs-CZ"/>
        </w:rPr>
        <w:t xml:space="preserve">Územní plánování vytváří předpoklady pro výstavbu a pro udržitelný rozvoj území tím, že stanoví účelné využití a prostorové uspořádání území s cílem dosáhnout obecně prospěšného souladu veřejných a soukromých zájmů. Přitom chrání a rozvíjí přírodní, kulturní a civilizační hodnoty území, včetně urbanistického, architektonického </w:t>
      </w:r>
      <w:r>
        <w:rPr>
          <w:rFonts w:ascii="Arial" w:hAnsi="Arial" w:cs="Arial"/>
          <w:color w:val="000000" w:themeColor="text1"/>
          <w:lang w:eastAsia="cs-CZ"/>
        </w:rPr>
        <w:t xml:space="preserve"> </w:t>
      </w:r>
      <w:r>
        <w:rPr>
          <w:rFonts w:ascii="Arial" w:hAnsi="Arial" w:cs="Arial"/>
          <w:color w:val="000000" w:themeColor="text1"/>
          <w:lang w:eastAsia="cs-CZ"/>
        </w:rPr>
        <w:br/>
      </w:r>
      <w:r w:rsidRPr="00F30C6C">
        <w:rPr>
          <w:rFonts w:ascii="Arial" w:hAnsi="Arial" w:cs="Arial"/>
          <w:color w:val="000000" w:themeColor="text1"/>
          <w:lang w:eastAsia="cs-CZ"/>
        </w:rPr>
        <w:t>a archeologického dědictví a krajiny.</w:t>
      </w:r>
    </w:p>
    <w:p w:rsidR="00F30C6C" w:rsidRPr="00F30C6C" w:rsidRDefault="00F30C6C" w:rsidP="00F30C6C">
      <w:pPr>
        <w:spacing w:after="0" w:line="240" w:lineRule="auto"/>
        <w:contextualSpacing/>
        <w:jc w:val="both"/>
        <w:rPr>
          <w:rFonts w:ascii="Arial" w:hAnsi="Arial" w:cs="Arial"/>
          <w:color w:val="000000" w:themeColor="text1"/>
          <w:lang w:eastAsia="cs-CZ"/>
        </w:rPr>
      </w:pPr>
    </w:p>
    <w:p w:rsidR="00F30C6C" w:rsidRDefault="00F30C6C" w:rsidP="00F30C6C">
      <w:pPr>
        <w:spacing w:after="0" w:line="240" w:lineRule="auto"/>
        <w:contextualSpacing/>
        <w:jc w:val="both"/>
        <w:rPr>
          <w:rFonts w:ascii="Arial" w:hAnsi="Arial" w:cs="Arial"/>
          <w:color w:val="000000" w:themeColor="text1"/>
          <w:lang w:eastAsia="cs-CZ"/>
        </w:rPr>
      </w:pPr>
      <w:r w:rsidRPr="00F30C6C">
        <w:rPr>
          <w:rFonts w:ascii="Arial" w:hAnsi="Arial" w:cs="Arial"/>
          <w:color w:val="000000" w:themeColor="text1"/>
          <w:lang w:eastAsia="cs-CZ"/>
        </w:rPr>
        <w:t>Stavby a opatření je možné v území umisťovat jen v souladu s vydanou územně plánovací dokumentací.</w:t>
      </w:r>
    </w:p>
    <w:p w:rsidR="00F30C6C" w:rsidRPr="00F30C6C" w:rsidRDefault="00F30C6C" w:rsidP="00F30C6C">
      <w:pPr>
        <w:spacing w:after="0" w:line="240" w:lineRule="auto"/>
        <w:contextualSpacing/>
        <w:jc w:val="both"/>
        <w:rPr>
          <w:rFonts w:ascii="Arial" w:hAnsi="Arial" w:cs="Arial"/>
          <w:color w:val="000000" w:themeColor="text1"/>
          <w:lang w:eastAsia="cs-CZ"/>
        </w:rPr>
      </w:pPr>
    </w:p>
    <w:p w:rsidR="00F30C6C" w:rsidRDefault="00F30C6C" w:rsidP="00F30C6C">
      <w:pPr>
        <w:spacing w:after="0" w:line="240" w:lineRule="auto"/>
        <w:contextualSpacing/>
        <w:jc w:val="both"/>
        <w:rPr>
          <w:rFonts w:ascii="Arial" w:hAnsi="Arial" w:cs="Arial"/>
          <w:color w:val="000000" w:themeColor="text1"/>
          <w:lang w:eastAsia="cs-CZ"/>
        </w:rPr>
      </w:pPr>
      <w:r w:rsidRPr="00F30C6C">
        <w:rPr>
          <w:rFonts w:ascii="Arial" w:hAnsi="Arial" w:cs="Arial"/>
          <w:color w:val="000000" w:themeColor="text1"/>
          <w:lang w:eastAsia="cs-CZ"/>
        </w:rPr>
        <w:t>Ve věci rozvíjející</w:t>
      </w:r>
      <w:r w:rsidR="00792967">
        <w:rPr>
          <w:rFonts w:ascii="Arial" w:hAnsi="Arial" w:cs="Arial"/>
          <w:color w:val="000000" w:themeColor="text1"/>
          <w:lang w:eastAsia="cs-CZ"/>
        </w:rPr>
        <w:t>ch</w:t>
      </w:r>
      <w:r w:rsidRPr="00F30C6C">
        <w:rPr>
          <w:rFonts w:ascii="Arial" w:hAnsi="Arial" w:cs="Arial"/>
          <w:color w:val="000000" w:themeColor="text1"/>
          <w:lang w:eastAsia="cs-CZ"/>
        </w:rPr>
        <w:t xml:space="preserve"> se </w:t>
      </w:r>
      <w:r>
        <w:rPr>
          <w:rFonts w:ascii="Arial" w:hAnsi="Arial" w:cs="Arial"/>
          <w:color w:val="000000" w:themeColor="text1"/>
          <w:lang w:eastAsia="cs-CZ"/>
        </w:rPr>
        <w:t xml:space="preserve">průmyslových zón </w:t>
      </w:r>
      <w:r w:rsidRPr="00F30C6C">
        <w:rPr>
          <w:rFonts w:ascii="Arial" w:hAnsi="Arial" w:cs="Arial"/>
          <w:color w:val="000000" w:themeColor="text1"/>
          <w:lang w:eastAsia="cs-CZ"/>
        </w:rPr>
        <w:t xml:space="preserve">koordinuje územně plánovací činnost dotčených obcí a měst </w:t>
      </w:r>
      <w:r>
        <w:rPr>
          <w:rFonts w:ascii="Arial" w:hAnsi="Arial" w:cs="Arial"/>
          <w:color w:val="000000" w:themeColor="text1"/>
          <w:lang w:eastAsia="cs-CZ"/>
        </w:rPr>
        <w:t xml:space="preserve">příslušný </w:t>
      </w:r>
      <w:r w:rsidRPr="00B01A48">
        <w:rPr>
          <w:rFonts w:ascii="Arial" w:hAnsi="Arial" w:cs="Arial"/>
          <w:b/>
          <w:color w:val="000000" w:themeColor="text1"/>
          <w:lang w:eastAsia="cs-CZ"/>
        </w:rPr>
        <w:t>krajský úřad</w:t>
      </w:r>
      <w:r w:rsidRPr="00F30C6C">
        <w:rPr>
          <w:rFonts w:ascii="Arial" w:hAnsi="Arial" w:cs="Arial"/>
          <w:color w:val="000000" w:themeColor="text1"/>
          <w:lang w:eastAsia="cs-CZ"/>
        </w:rPr>
        <w:t xml:space="preserve">, na který je možné se obrátit s dotazy ohledně </w:t>
      </w:r>
      <w:r>
        <w:rPr>
          <w:rFonts w:ascii="Arial" w:hAnsi="Arial" w:cs="Arial"/>
          <w:color w:val="000000" w:themeColor="text1"/>
          <w:lang w:eastAsia="cs-CZ"/>
        </w:rPr>
        <w:t>přijetí</w:t>
      </w:r>
      <w:r w:rsidRPr="00F30C6C">
        <w:rPr>
          <w:rFonts w:ascii="Arial" w:hAnsi="Arial" w:cs="Arial"/>
          <w:color w:val="000000" w:themeColor="text1"/>
          <w:lang w:eastAsia="cs-CZ"/>
        </w:rPr>
        <w:t xml:space="preserve"> konkrétních opatření. </w:t>
      </w:r>
    </w:p>
    <w:p w:rsidR="00F30C6C" w:rsidRPr="00F30C6C" w:rsidRDefault="00F30C6C" w:rsidP="00F30C6C">
      <w:pPr>
        <w:spacing w:after="0" w:line="240" w:lineRule="auto"/>
        <w:contextualSpacing/>
        <w:jc w:val="both"/>
        <w:rPr>
          <w:rFonts w:ascii="Arial" w:hAnsi="Arial" w:cs="Arial"/>
          <w:color w:val="000000" w:themeColor="text1"/>
          <w:lang w:eastAsia="cs-CZ"/>
        </w:rPr>
      </w:pPr>
    </w:p>
    <w:p w:rsidR="00F30C6C" w:rsidRDefault="00F30C6C" w:rsidP="00F30C6C">
      <w:pPr>
        <w:spacing w:after="0" w:line="240" w:lineRule="auto"/>
        <w:contextualSpacing/>
        <w:jc w:val="both"/>
        <w:rPr>
          <w:rFonts w:ascii="Arial" w:hAnsi="Arial" w:cs="Arial"/>
          <w:color w:val="000000" w:themeColor="text1"/>
          <w:lang w:eastAsia="cs-CZ"/>
        </w:rPr>
      </w:pPr>
      <w:r w:rsidRPr="00F30C6C">
        <w:rPr>
          <w:rFonts w:ascii="Arial" w:hAnsi="Arial" w:cs="Arial"/>
          <w:color w:val="000000" w:themeColor="text1"/>
          <w:lang w:eastAsia="cs-CZ"/>
        </w:rPr>
        <w:t xml:space="preserve">Na úseku územního plánování </w:t>
      </w:r>
      <w:r>
        <w:rPr>
          <w:rFonts w:ascii="Arial" w:hAnsi="Arial" w:cs="Arial"/>
          <w:color w:val="000000" w:themeColor="text1"/>
          <w:lang w:eastAsia="cs-CZ"/>
        </w:rPr>
        <w:t>k</w:t>
      </w:r>
      <w:r w:rsidRPr="00F30C6C">
        <w:rPr>
          <w:rFonts w:ascii="Arial" w:hAnsi="Arial" w:cs="Arial"/>
          <w:color w:val="000000" w:themeColor="text1"/>
          <w:lang w:eastAsia="cs-CZ"/>
        </w:rPr>
        <w:t>rajský úřad pořizuje zejména:</w:t>
      </w:r>
    </w:p>
    <w:p w:rsidR="00F30C6C" w:rsidRPr="00F30C6C" w:rsidRDefault="00F30C6C" w:rsidP="00F30C6C">
      <w:pPr>
        <w:spacing w:after="0" w:line="240" w:lineRule="auto"/>
        <w:contextualSpacing/>
        <w:jc w:val="both"/>
        <w:rPr>
          <w:rFonts w:ascii="Arial" w:hAnsi="Arial" w:cs="Arial"/>
          <w:color w:val="000000" w:themeColor="text1"/>
          <w:lang w:eastAsia="cs-CZ"/>
        </w:rPr>
      </w:pPr>
    </w:p>
    <w:p w:rsidR="00F30C6C" w:rsidRPr="00B01A48" w:rsidRDefault="00F30C6C" w:rsidP="00427D97">
      <w:pPr>
        <w:pStyle w:val="Odstavecseseznamem"/>
        <w:numPr>
          <w:ilvl w:val="0"/>
          <w:numId w:val="41"/>
        </w:numPr>
        <w:tabs>
          <w:tab w:val="left" w:pos="567"/>
        </w:tabs>
        <w:spacing w:after="0" w:line="240" w:lineRule="auto"/>
        <w:ind w:left="567" w:hanging="567"/>
        <w:jc w:val="both"/>
        <w:rPr>
          <w:rFonts w:ascii="Arial" w:hAnsi="Arial" w:cs="Arial"/>
          <w:color w:val="000000" w:themeColor="text1"/>
          <w:lang w:eastAsia="cs-CZ"/>
        </w:rPr>
      </w:pPr>
      <w:r w:rsidRPr="00B01A48">
        <w:rPr>
          <w:rFonts w:ascii="Arial" w:hAnsi="Arial" w:cs="Arial"/>
          <w:color w:val="000000" w:themeColor="text1"/>
          <w:lang w:eastAsia="cs-CZ"/>
        </w:rPr>
        <w:t xml:space="preserve">Aktualizaci Zásad územního rozvoje kraje a </w:t>
      </w:r>
    </w:p>
    <w:p w:rsidR="00F30C6C" w:rsidRPr="00B01A48" w:rsidRDefault="00F30C6C" w:rsidP="00427D97">
      <w:pPr>
        <w:pStyle w:val="Odstavecseseznamem"/>
        <w:numPr>
          <w:ilvl w:val="0"/>
          <w:numId w:val="41"/>
        </w:numPr>
        <w:tabs>
          <w:tab w:val="left" w:pos="567"/>
        </w:tabs>
        <w:spacing w:after="0" w:line="240" w:lineRule="auto"/>
        <w:ind w:left="567" w:hanging="567"/>
        <w:jc w:val="both"/>
        <w:rPr>
          <w:rFonts w:ascii="Arial" w:hAnsi="Arial" w:cs="Arial"/>
          <w:color w:val="000000" w:themeColor="text1"/>
          <w:lang w:eastAsia="cs-CZ"/>
        </w:rPr>
      </w:pPr>
      <w:r w:rsidRPr="00B01A48">
        <w:rPr>
          <w:rFonts w:ascii="Arial" w:hAnsi="Arial" w:cs="Arial"/>
          <w:color w:val="000000" w:themeColor="text1"/>
          <w:lang w:eastAsia="cs-CZ"/>
        </w:rPr>
        <w:t>Územní studii, která se zabývá územním řešení</w:t>
      </w:r>
      <w:r w:rsidR="00B01A48" w:rsidRPr="00B01A48">
        <w:rPr>
          <w:rFonts w:ascii="Arial" w:hAnsi="Arial" w:cs="Arial"/>
          <w:color w:val="000000" w:themeColor="text1"/>
          <w:lang w:eastAsia="cs-CZ"/>
        </w:rPr>
        <w:t>m</w:t>
      </w:r>
      <w:r w:rsidRPr="00B01A48">
        <w:rPr>
          <w:rFonts w:ascii="Arial" w:hAnsi="Arial" w:cs="Arial"/>
          <w:color w:val="000000" w:themeColor="text1"/>
          <w:lang w:eastAsia="cs-CZ"/>
        </w:rPr>
        <w:t xml:space="preserve"> existujících problémů, zejména nevyhovující anebo chybějící veřejnou infrastrukturou. </w:t>
      </w:r>
    </w:p>
    <w:p w:rsidR="00F30C6C" w:rsidRPr="00F30C6C" w:rsidRDefault="00F30C6C" w:rsidP="00F30C6C">
      <w:pPr>
        <w:spacing w:after="0" w:line="240" w:lineRule="auto"/>
        <w:ind w:left="708"/>
        <w:contextualSpacing/>
        <w:jc w:val="both"/>
        <w:rPr>
          <w:rFonts w:ascii="Arial" w:hAnsi="Arial" w:cs="Arial"/>
          <w:color w:val="000000" w:themeColor="text1"/>
          <w:lang w:eastAsia="cs-CZ"/>
        </w:rPr>
      </w:pPr>
    </w:p>
    <w:p w:rsidR="00C4533C" w:rsidRPr="00C4533C" w:rsidRDefault="00C4533C" w:rsidP="00F30C6C">
      <w:pPr>
        <w:spacing w:after="0" w:line="240" w:lineRule="auto"/>
        <w:jc w:val="both"/>
        <w:rPr>
          <w:rFonts w:ascii="Arial" w:hAnsi="Arial" w:cs="Arial"/>
          <w:b/>
          <w:color w:val="00B0F0"/>
        </w:rPr>
      </w:pPr>
    </w:p>
    <w:p w:rsidR="005D2AA3" w:rsidRPr="00A17410" w:rsidRDefault="005D2AA3" w:rsidP="00F30C6C">
      <w:pPr>
        <w:spacing w:after="0" w:line="240" w:lineRule="auto"/>
        <w:jc w:val="both"/>
        <w:rPr>
          <w:rStyle w:val="Hypertextovodkaz"/>
          <w:rFonts w:ascii="Arial" w:hAnsi="Arial" w:cs="Arial"/>
          <w:b/>
          <w:color w:val="00B0F0"/>
          <w:u w:val="none"/>
        </w:rPr>
      </w:pPr>
      <w:r w:rsidRPr="00A17410">
        <w:rPr>
          <w:rFonts w:ascii="Arial" w:hAnsi="Arial" w:cs="Arial"/>
          <w:b/>
          <w:color w:val="00B0F0"/>
        </w:rPr>
        <w:fldChar w:fldCharType="begin"/>
      </w:r>
      <w:r w:rsidRPr="00A17410">
        <w:rPr>
          <w:rFonts w:ascii="Arial" w:hAnsi="Arial" w:cs="Arial"/>
          <w:b/>
          <w:color w:val="00B0F0"/>
        </w:rPr>
        <w:instrText xml:space="preserve"> HYPERLINK "https://www.mmr.cz/cs/Ministerstvo/Ministerstvo/Pro-media/Tiskove-zpravy/2017/Publikace-Narodni-dotacni-zdroje-pomuze-mestum-a-obcim-s-cerpanim-pe" </w:instrText>
      </w:r>
      <w:r w:rsidRPr="00A17410">
        <w:rPr>
          <w:rFonts w:ascii="Arial" w:hAnsi="Arial" w:cs="Arial"/>
          <w:b/>
          <w:color w:val="00B0F0"/>
        </w:rPr>
        <w:fldChar w:fldCharType="separate"/>
      </w:r>
      <w:r w:rsidR="00C4533C" w:rsidRPr="00A17410">
        <w:rPr>
          <w:rStyle w:val="Hypertextovodkaz"/>
          <w:rFonts w:ascii="Arial" w:hAnsi="Arial" w:cs="Arial"/>
          <w:b/>
          <w:color w:val="00B0F0"/>
          <w:u w:val="none"/>
        </w:rPr>
        <w:t>Níže jsou</w:t>
      </w:r>
      <w:r w:rsidRPr="00A17410">
        <w:rPr>
          <w:rStyle w:val="Hypertextovodkaz"/>
          <w:rFonts w:ascii="Arial" w:hAnsi="Arial" w:cs="Arial"/>
          <w:b/>
          <w:color w:val="00B0F0"/>
          <w:u w:val="none"/>
        </w:rPr>
        <w:t xml:space="preserve"> uveden</w:t>
      </w:r>
      <w:r w:rsidR="00C4533C" w:rsidRPr="00A17410">
        <w:rPr>
          <w:rStyle w:val="Hypertextovodkaz"/>
          <w:rFonts w:ascii="Arial" w:hAnsi="Arial" w:cs="Arial"/>
          <w:b/>
          <w:color w:val="00B0F0"/>
          <w:u w:val="none"/>
        </w:rPr>
        <w:t>y</w:t>
      </w:r>
      <w:r w:rsidRPr="00A17410">
        <w:rPr>
          <w:rStyle w:val="Hypertextovodkaz"/>
          <w:rFonts w:ascii="Arial" w:hAnsi="Arial" w:cs="Arial"/>
          <w:b/>
          <w:color w:val="00B0F0"/>
          <w:u w:val="none"/>
        </w:rPr>
        <w:t xml:space="preserve"> odkaz</w:t>
      </w:r>
      <w:r w:rsidR="00C4533C" w:rsidRPr="00A17410">
        <w:rPr>
          <w:rStyle w:val="Hypertextovodkaz"/>
          <w:rFonts w:ascii="Arial" w:hAnsi="Arial" w:cs="Arial"/>
          <w:b/>
          <w:color w:val="00B0F0"/>
          <w:u w:val="none"/>
        </w:rPr>
        <w:t>y</w:t>
      </w:r>
      <w:r w:rsidRPr="00A17410">
        <w:rPr>
          <w:rStyle w:val="Hypertextovodkaz"/>
          <w:rFonts w:ascii="Arial" w:hAnsi="Arial" w:cs="Arial"/>
          <w:b/>
          <w:color w:val="00B0F0"/>
          <w:u w:val="none"/>
        </w:rPr>
        <w:t xml:space="preserve"> na publikaci Ministerstva pro místní rozvoj k národním dotačním titulům pro obce</w:t>
      </w:r>
      <w:r w:rsidR="00C4533C" w:rsidRPr="00A17410">
        <w:rPr>
          <w:rStyle w:val="Hypertextovodkaz"/>
          <w:rFonts w:ascii="Arial" w:hAnsi="Arial" w:cs="Arial"/>
          <w:b/>
          <w:color w:val="00B0F0"/>
          <w:u w:val="none"/>
        </w:rPr>
        <w:t xml:space="preserve"> a dále odkaz k problematice čerpání dotací v rámci Evropských strukturálních a investičních fondů</w:t>
      </w:r>
      <w:r w:rsidRPr="00A17410">
        <w:rPr>
          <w:rStyle w:val="Hypertextovodkaz"/>
          <w:rFonts w:ascii="Arial" w:hAnsi="Arial" w:cs="Arial"/>
          <w:b/>
          <w:color w:val="00B0F0"/>
          <w:u w:val="none"/>
        </w:rPr>
        <w:t>:</w:t>
      </w:r>
    </w:p>
    <w:p w:rsidR="005D2AA3" w:rsidRPr="00A17410" w:rsidRDefault="005D2AA3" w:rsidP="00F30C6C">
      <w:pPr>
        <w:spacing w:after="0" w:line="240" w:lineRule="auto"/>
        <w:jc w:val="both"/>
        <w:rPr>
          <w:rStyle w:val="Hypertextovodkaz"/>
          <w:rFonts w:ascii="Arial" w:hAnsi="Arial" w:cs="Arial"/>
          <w:b/>
          <w:color w:val="00B0F0"/>
          <w:u w:val="none"/>
        </w:rPr>
      </w:pPr>
    </w:p>
    <w:p w:rsidR="00F30C6C" w:rsidRPr="00A17410" w:rsidRDefault="005D2AA3" w:rsidP="00F30C6C">
      <w:pPr>
        <w:spacing w:after="0" w:line="240" w:lineRule="auto"/>
        <w:jc w:val="both"/>
        <w:rPr>
          <w:rFonts w:ascii="Arial" w:hAnsi="Arial" w:cs="Arial"/>
          <w:b/>
          <w:color w:val="00B0F0"/>
        </w:rPr>
      </w:pPr>
      <w:r w:rsidRPr="00A17410">
        <w:rPr>
          <w:rStyle w:val="Hypertextovodkaz"/>
          <w:rFonts w:ascii="Arial" w:hAnsi="Arial" w:cs="Arial"/>
          <w:b/>
          <w:color w:val="00B0F0"/>
          <w:u w:val="none"/>
        </w:rPr>
        <w:t>MMR - Publikace "Národní dotační zdroje" pomůže městům a obcím s čerpáním peněz ze státního rozpočtu ČR</w:t>
      </w:r>
      <w:r w:rsidRPr="00A17410">
        <w:rPr>
          <w:rFonts w:ascii="Arial" w:hAnsi="Arial" w:cs="Arial"/>
          <w:b/>
          <w:color w:val="00B0F0"/>
        </w:rPr>
        <w:fldChar w:fldCharType="end"/>
      </w:r>
    </w:p>
    <w:p w:rsidR="00C4533C" w:rsidRPr="00A17410" w:rsidRDefault="00C4533C" w:rsidP="00F30C6C">
      <w:pPr>
        <w:spacing w:after="0" w:line="240" w:lineRule="auto"/>
        <w:jc w:val="both"/>
        <w:rPr>
          <w:rFonts w:ascii="Arial" w:hAnsi="Arial" w:cs="Arial"/>
          <w:b/>
          <w:color w:val="00B0F0"/>
        </w:rPr>
      </w:pPr>
    </w:p>
    <w:p w:rsidR="00C4533C" w:rsidRPr="00A17410" w:rsidRDefault="007C7A25" w:rsidP="00F30C6C">
      <w:pPr>
        <w:spacing w:after="0" w:line="240" w:lineRule="auto"/>
        <w:jc w:val="both"/>
        <w:rPr>
          <w:rFonts w:ascii="Arial" w:hAnsi="Arial" w:cs="Arial"/>
          <w:b/>
          <w:color w:val="00B0F0"/>
        </w:rPr>
      </w:pPr>
      <w:hyperlink r:id="rId27" w:history="1">
        <w:r w:rsidR="00C4533C" w:rsidRPr="00A17410">
          <w:rPr>
            <w:rStyle w:val="Hypertextovodkaz"/>
            <w:rFonts w:ascii="Arial" w:hAnsi="Arial" w:cs="Arial"/>
            <w:b/>
            <w:color w:val="00B0F0"/>
            <w:u w:val="none"/>
          </w:rPr>
          <w:t>DotaceEU.cz - Jak získat dotaci</w:t>
        </w:r>
      </w:hyperlink>
    </w:p>
    <w:sectPr w:rsidR="00C4533C" w:rsidRPr="00A17410" w:rsidSect="007C7A25">
      <w:headerReference w:type="default" r:id="rId28"/>
      <w:footerReference w:type="default" r:id="rId29"/>
      <w:headerReference w:type="first" r:id="rId30"/>
      <w:pgSz w:w="11906" w:h="16838"/>
      <w:pgMar w:top="1843" w:right="1417" w:bottom="1276"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57" w:rsidRDefault="00015957" w:rsidP="00B31B13">
      <w:pPr>
        <w:spacing w:after="0" w:line="240" w:lineRule="auto"/>
      </w:pPr>
      <w:r>
        <w:separator/>
      </w:r>
    </w:p>
  </w:endnote>
  <w:endnote w:type="continuationSeparator" w:id="0">
    <w:p w:rsidR="00015957" w:rsidRDefault="00015957" w:rsidP="00B3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650252"/>
      <w:docPartObj>
        <w:docPartGallery w:val="Page Numbers (Bottom of Page)"/>
        <w:docPartUnique/>
      </w:docPartObj>
    </w:sdtPr>
    <w:sdtContent>
      <w:p w:rsidR="007C7A25" w:rsidRDefault="007C7A25">
        <w:pPr>
          <w:pStyle w:val="Zpat"/>
          <w:jc w:val="center"/>
        </w:pPr>
        <w:r>
          <w:fldChar w:fldCharType="begin"/>
        </w:r>
        <w:r>
          <w:instrText>PAGE   \* MERGEFORMAT</w:instrText>
        </w:r>
        <w:r>
          <w:fldChar w:fldCharType="separate"/>
        </w:r>
        <w:r w:rsidR="001B0F39">
          <w:rPr>
            <w:noProof/>
          </w:rPr>
          <w:t>4</w:t>
        </w:r>
        <w:r>
          <w:fldChar w:fldCharType="end"/>
        </w:r>
      </w:p>
    </w:sdtContent>
  </w:sdt>
  <w:p w:rsidR="007C7A25" w:rsidRDefault="007C7A25">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57" w:rsidRDefault="00015957" w:rsidP="00B31B13">
      <w:pPr>
        <w:spacing w:after="0" w:line="240" w:lineRule="auto"/>
      </w:pPr>
      <w:r>
        <w:separator/>
      </w:r>
    </w:p>
  </w:footnote>
  <w:footnote w:type="continuationSeparator" w:id="0">
    <w:p w:rsidR="00015957" w:rsidRDefault="00015957" w:rsidP="00B31B13">
      <w:pPr>
        <w:spacing w:after="0" w:line="240" w:lineRule="auto"/>
      </w:pPr>
      <w:r>
        <w:continuationSeparator/>
      </w:r>
    </w:p>
  </w:footnote>
  <w:footnote w:id="1">
    <w:p w:rsidR="007C7A25" w:rsidRPr="001B0F39" w:rsidRDefault="007C7A25" w:rsidP="001B0F39">
      <w:pPr>
        <w:pStyle w:val="Textpoznpodarou"/>
        <w:contextualSpacing/>
        <w:jc w:val="both"/>
        <w:rPr>
          <w:rFonts w:ascii="Arial" w:hAnsi="Arial" w:cs="Arial"/>
          <w:color w:val="000000" w:themeColor="text1"/>
          <w:sz w:val="16"/>
          <w:szCs w:val="16"/>
        </w:rPr>
      </w:pPr>
      <w:r w:rsidRPr="001B0F39">
        <w:rPr>
          <w:rStyle w:val="Znakapoznpodarou"/>
          <w:color w:val="000000" w:themeColor="text1"/>
          <w:sz w:val="16"/>
          <w:szCs w:val="16"/>
        </w:rPr>
        <w:footnoteRef/>
      </w:r>
      <w:r w:rsidRPr="001B0F39">
        <w:rPr>
          <w:color w:val="000000" w:themeColor="text1"/>
          <w:sz w:val="16"/>
          <w:szCs w:val="16"/>
        </w:rPr>
        <w:t xml:space="preserve"> </w:t>
      </w:r>
      <w:r w:rsidRPr="001B0F39">
        <w:rPr>
          <w:rFonts w:ascii="Arial" w:hAnsi="Arial" w:cs="Arial"/>
          <w:color w:val="000000" w:themeColor="text1"/>
          <w:sz w:val="16"/>
          <w:szCs w:val="16"/>
        </w:rPr>
        <w:t>Např. Konsorcium nevládních organizací pracujících s migranty (</w:t>
      </w:r>
      <w:hyperlink r:id="rId1" w:history="1">
        <w:r w:rsidRPr="001B0F39">
          <w:rPr>
            <w:rStyle w:val="Hypertextovodkaz"/>
            <w:rFonts w:ascii="Arial" w:hAnsi="Arial" w:cs="Arial"/>
            <w:color w:val="000000" w:themeColor="text1"/>
            <w:sz w:val="16"/>
            <w:szCs w:val="16"/>
            <w:u w:val="none"/>
          </w:rPr>
          <w:t>http://www.konsorcium-nno.cz</w:t>
        </w:r>
      </w:hyperlink>
      <w:r w:rsidRPr="001B0F39">
        <w:rPr>
          <w:rFonts w:ascii="Arial" w:hAnsi="Arial" w:cs="Arial"/>
          <w:color w:val="000000" w:themeColor="text1"/>
          <w:sz w:val="16"/>
          <w:szCs w:val="16"/>
        </w:rPr>
        <w:t>),  Agentura pro sociální začleňování Úřadu vlády ČR (http://www.socialni-zaclenovani.cz), Člověk v tísni, z.ú.. – pro</w:t>
      </w:r>
      <w:bookmarkStart w:id="1" w:name="_GoBack"/>
      <w:bookmarkEnd w:id="1"/>
      <w:r w:rsidRPr="001B0F39">
        <w:rPr>
          <w:rFonts w:ascii="Arial" w:hAnsi="Arial" w:cs="Arial"/>
          <w:color w:val="000000" w:themeColor="text1"/>
          <w:sz w:val="16"/>
          <w:szCs w:val="16"/>
        </w:rPr>
        <w:t>gram Migrace (</w:t>
      </w:r>
      <w:hyperlink r:id="rId2" w:history="1">
        <w:r w:rsidRPr="001B0F39">
          <w:rPr>
            <w:rStyle w:val="Hypertextovodkaz"/>
            <w:rFonts w:ascii="Arial" w:hAnsi="Arial" w:cs="Arial"/>
            <w:color w:val="000000" w:themeColor="text1"/>
            <w:sz w:val="16"/>
            <w:szCs w:val="16"/>
            <w:u w:val="none"/>
          </w:rPr>
          <w:t>http://www.clovekvtisni,.cz</w:t>
        </w:r>
      </w:hyperlink>
      <w:r w:rsidRPr="001B0F39">
        <w:rPr>
          <w:rFonts w:ascii="Arial" w:hAnsi="Arial" w:cs="Arial"/>
          <w:color w:val="000000" w:themeColor="text1"/>
          <w:sz w:val="16"/>
          <w:szCs w:val="16"/>
        </w:rPr>
        <w:t>), Institut pro sociální inkluzi</w:t>
      </w:r>
      <w:r w:rsidR="001B0F39" w:rsidRPr="001B0F39">
        <w:rPr>
          <w:rFonts w:ascii="Arial" w:hAnsi="Arial" w:cs="Arial"/>
          <w:color w:val="000000" w:themeColor="text1"/>
          <w:sz w:val="16"/>
          <w:szCs w:val="16"/>
        </w:rPr>
        <w:t xml:space="preserve"> </w:t>
      </w:r>
      <w:r w:rsidRPr="001B0F39">
        <w:rPr>
          <w:rFonts w:ascii="Arial" w:hAnsi="Arial" w:cs="Arial"/>
          <w:color w:val="000000" w:themeColor="text1"/>
          <w:sz w:val="16"/>
          <w:szCs w:val="16"/>
        </w:rPr>
        <w:t>(</w:t>
      </w:r>
      <w:hyperlink r:id="rId3" w:history="1">
        <w:r w:rsidRPr="001B0F39">
          <w:rPr>
            <w:rStyle w:val="Hypertextovodkaz"/>
            <w:rFonts w:ascii="Arial" w:hAnsi="Arial" w:cs="Arial"/>
            <w:color w:val="000000" w:themeColor="text1"/>
            <w:sz w:val="16"/>
            <w:szCs w:val="16"/>
            <w:u w:val="none"/>
          </w:rPr>
          <w:t>http://www.socialniinkluze.cz</w:t>
        </w:r>
      </w:hyperlink>
      <w:r w:rsidRPr="001B0F39">
        <w:rPr>
          <w:rFonts w:ascii="Arial" w:hAnsi="Arial" w:cs="Arial"/>
          <w:color w:val="000000" w:themeColor="text1"/>
          <w:sz w:val="16"/>
          <w:szCs w:val="16"/>
        </w:rPr>
        <w:t>), aj.</w:t>
      </w:r>
    </w:p>
  </w:footnote>
  <w:footnote w:id="2">
    <w:p w:rsidR="007C7A25" w:rsidRPr="001B0F39" w:rsidRDefault="007C7A25" w:rsidP="001B0F39">
      <w:pPr>
        <w:pStyle w:val="Textpoznpodarou"/>
        <w:contextualSpacing/>
        <w:jc w:val="both"/>
        <w:rPr>
          <w:rFonts w:ascii="Arial" w:hAnsi="Arial" w:cs="Arial"/>
          <w:sz w:val="16"/>
          <w:szCs w:val="16"/>
        </w:rPr>
      </w:pPr>
      <w:r w:rsidRPr="001B0F39">
        <w:rPr>
          <w:rStyle w:val="Znakapoznpodarou"/>
          <w:rFonts w:ascii="Arial" w:hAnsi="Arial" w:cs="Arial"/>
          <w:color w:val="000000" w:themeColor="text1"/>
          <w:sz w:val="16"/>
          <w:szCs w:val="16"/>
        </w:rPr>
        <w:footnoteRef/>
      </w:r>
      <w:r w:rsidRPr="001B0F39">
        <w:rPr>
          <w:rFonts w:ascii="Arial" w:hAnsi="Arial" w:cs="Arial"/>
          <w:color w:val="000000" w:themeColor="text1"/>
          <w:sz w:val="16"/>
          <w:szCs w:val="16"/>
        </w:rPr>
        <w:t xml:space="preserve"> </w:t>
      </w:r>
      <w:hyperlink r:id="rId4" w:history="1">
        <w:r w:rsidRPr="001B0F39">
          <w:rPr>
            <w:rStyle w:val="Hypertextovodkaz"/>
            <w:rFonts w:ascii="Arial" w:hAnsi="Arial" w:cs="Arial"/>
            <w:color w:val="000000" w:themeColor="text1"/>
            <w:sz w:val="16"/>
            <w:szCs w:val="16"/>
            <w:u w:val="none"/>
          </w:rPr>
          <w:t>http://www.suz.cz</w:t>
        </w:r>
      </w:hyperlink>
      <w:r w:rsidRPr="001B0F39">
        <w:rPr>
          <w:rFonts w:ascii="Arial" w:hAnsi="Arial" w:cs="Arial"/>
          <w:color w:val="000000" w:themeColor="text1"/>
          <w:sz w:val="16"/>
          <w:szCs w:val="16"/>
        </w:rPr>
        <w:t xml:space="preserve"> </w:t>
      </w:r>
    </w:p>
  </w:footnote>
  <w:footnote w:id="3">
    <w:p w:rsidR="007C7A25" w:rsidRDefault="007C7A25" w:rsidP="001B0F39">
      <w:pPr>
        <w:pStyle w:val="Textpoznpodarou"/>
        <w:contextualSpacing/>
      </w:pPr>
      <w:r w:rsidRPr="001B0F39">
        <w:rPr>
          <w:rStyle w:val="Znakapoznpodarou"/>
          <w:rFonts w:ascii="Arial" w:hAnsi="Arial" w:cs="Arial"/>
          <w:sz w:val="16"/>
          <w:szCs w:val="16"/>
        </w:rPr>
        <w:footnoteRef/>
      </w:r>
      <w:r w:rsidRPr="001B0F39">
        <w:rPr>
          <w:rFonts w:ascii="Arial" w:hAnsi="Arial" w:cs="Arial"/>
          <w:sz w:val="16"/>
          <w:szCs w:val="16"/>
        </w:rPr>
        <w:t xml:space="preserve"> Zejm. Konsorcium nevládních organizací pracujících s migranty (</w:t>
      </w:r>
      <w:hyperlink r:id="rId5" w:history="1">
        <w:r w:rsidRPr="001B0F39">
          <w:rPr>
            <w:rStyle w:val="Hypertextovodkaz"/>
            <w:rFonts w:ascii="Arial" w:hAnsi="Arial" w:cs="Arial"/>
            <w:color w:val="000000" w:themeColor="text1"/>
            <w:sz w:val="16"/>
            <w:szCs w:val="16"/>
          </w:rPr>
          <w:t>http://www.konsorcium-nno.cz</w:t>
        </w:r>
      </w:hyperlink>
      <w:r w:rsidRPr="001B0F39">
        <w:rPr>
          <w:rFonts w:ascii="Arial" w:hAnsi="Arial" w:cs="Arial"/>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25" w:rsidRDefault="007C7A25" w:rsidP="001305C4">
    <w:pPr>
      <w:pStyle w:val="Zhlav"/>
      <w:tabs>
        <w:tab w:val="clear" w:pos="4536"/>
        <w:tab w:val="clear" w:pos="9072"/>
        <w:tab w:val="left" w:pos="1140"/>
      </w:tabs>
    </w:pPr>
    <w:r>
      <w:rPr>
        <w:noProof/>
        <w:lang w:eastAsia="cs-CZ"/>
      </w:rPr>
      <w:drawing>
        <wp:inline distT="0" distB="0" distL="0" distR="0" wp14:anchorId="3969FDF9" wp14:editId="3240FF84">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25" w:rsidRDefault="007C7A25">
    <w:pPr>
      <w:pStyle w:val="Zhlav"/>
    </w:pPr>
    <w:r>
      <w:rPr>
        <w:noProof/>
        <w:lang w:eastAsia="cs-CZ"/>
      </w:rPr>
      <w:drawing>
        <wp:inline distT="0" distB="0" distL="0" distR="0" wp14:anchorId="02973E6D" wp14:editId="7F429C68">
          <wp:extent cx="1838325" cy="504825"/>
          <wp:effectExtent l="0" t="0" r="9525" b="9525"/>
          <wp:docPr id="15" name="Obrázek 15"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766"/>
    <w:multiLevelType w:val="hybridMultilevel"/>
    <w:tmpl w:val="118A3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861CFF"/>
    <w:multiLevelType w:val="hybridMultilevel"/>
    <w:tmpl w:val="33383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6434EF"/>
    <w:multiLevelType w:val="hybridMultilevel"/>
    <w:tmpl w:val="0C268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8F084F"/>
    <w:multiLevelType w:val="hybridMultilevel"/>
    <w:tmpl w:val="BA04D1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5D32E51"/>
    <w:multiLevelType w:val="hybridMultilevel"/>
    <w:tmpl w:val="86F4D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7C3711A"/>
    <w:multiLevelType w:val="hybridMultilevel"/>
    <w:tmpl w:val="A3D0D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206A90"/>
    <w:multiLevelType w:val="hybridMultilevel"/>
    <w:tmpl w:val="06183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8542686"/>
    <w:multiLevelType w:val="hybridMultilevel"/>
    <w:tmpl w:val="17D47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8EE4D84"/>
    <w:multiLevelType w:val="hybridMultilevel"/>
    <w:tmpl w:val="7E889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9A10529"/>
    <w:multiLevelType w:val="hybridMultilevel"/>
    <w:tmpl w:val="5CC21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9AF3CBB"/>
    <w:multiLevelType w:val="hybridMultilevel"/>
    <w:tmpl w:val="40DE000A"/>
    <w:lvl w:ilvl="0" w:tplc="3C1C8992">
      <w:numFmt w:val="bullet"/>
      <w:lvlText w:val="-"/>
      <w:lvlJc w:val="left"/>
      <w:pPr>
        <w:ind w:left="360" w:hanging="360"/>
      </w:pPr>
      <w:rPr>
        <w:rFonts w:ascii="Calibri" w:eastAsia="Times New Roman" w:hAnsi="Calibri"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0E5E638F"/>
    <w:multiLevelType w:val="hybridMultilevel"/>
    <w:tmpl w:val="CC7422BC"/>
    <w:lvl w:ilvl="0" w:tplc="80F82DD6">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2">
    <w:nsid w:val="127539C2"/>
    <w:multiLevelType w:val="hybridMultilevel"/>
    <w:tmpl w:val="FEAA56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13C34A12"/>
    <w:multiLevelType w:val="hybridMultilevel"/>
    <w:tmpl w:val="9EE65D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15E7623D"/>
    <w:multiLevelType w:val="hybridMultilevel"/>
    <w:tmpl w:val="6CC077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166C5648"/>
    <w:multiLevelType w:val="hybridMultilevel"/>
    <w:tmpl w:val="9788DF9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1B9C5EAB"/>
    <w:multiLevelType w:val="hybridMultilevel"/>
    <w:tmpl w:val="03D458E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7">
    <w:nsid w:val="1E666BCD"/>
    <w:multiLevelType w:val="hybridMultilevel"/>
    <w:tmpl w:val="EFC05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EC63C92"/>
    <w:multiLevelType w:val="hybridMultilevel"/>
    <w:tmpl w:val="C9181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F04246F"/>
    <w:multiLevelType w:val="hybridMultilevel"/>
    <w:tmpl w:val="5B6A84EA"/>
    <w:lvl w:ilvl="0" w:tplc="3C1C899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72C6C03"/>
    <w:multiLevelType w:val="hybridMultilevel"/>
    <w:tmpl w:val="9BA45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7471758"/>
    <w:multiLevelType w:val="hybridMultilevel"/>
    <w:tmpl w:val="5F301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F7E3C8B"/>
    <w:multiLevelType w:val="hybridMultilevel"/>
    <w:tmpl w:val="5136F1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FD661A6"/>
    <w:multiLevelType w:val="hybridMultilevel"/>
    <w:tmpl w:val="49583818"/>
    <w:lvl w:ilvl="0" w:tplc="B846C564">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01C6DE0"/>
    <w:multiLevelType w:val="hybridMultilevel"/>
    <w:tmpl w:val="782EEA4A"/>
    <w:lvl w:ilvl="0" w:tplc="C5BE93EA">
      <w:start w:val="3"/>
      <w:numFmt w:val="bullet"/>
      <w:lvlText w:val="-"/>
      <w:lvlJc w:val="left"/>
      <w:pPr>
        <w:ind w:left="502" w:hanging="360"/>
      </w:pPr>
      <w:rPr>
        <w:rFonts w:ascii="Calibri" w:eastAsiaTheme="minorHAnsi" w:hAnsi="Calibri" w:cstheme="minorBidi"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nsid w:val="33685F29"/>
    <w:multiLevelType w:val="hybridMultilevel"/>
    <w:tmpl w:val="C388E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38831A7"/>
    <w:multiLevelType w:val="hybridMultilevel"/>
    <w:tmpl w:val="020CCE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34E21338"/>
    <w:multiLevelType w:val="hybridMultilevel"/>
    <w:tmpl w:val="E548B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50D6617"/>
    <w:multiLevelType w:val="hybridMultilevel"/>
    <w:tmpl w:val="83861ED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37531FE9"/>
    <w:multiLevelType w:val="hybridMultilevel"/>
    <w:tmpl w:val="B1C2F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C430C90"/>
    <w:multiLevelType w:val="multilevel"/>
    <w:tmpl w:val="76C84B24"/>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CFD7D51"/>
    <w:multiLevelType w:val="hybridMultilevel"/>
    <w:tmpl w:val="381280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07E6BAF"/>
    <w:multiLevelType w:val="hybridMultilevel"/>
    <w:tmpl w:val="7A56A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20862C3"/>
    <w:multiLevelType w:val="hybridMultilevel"/>
    <w:tmpl w:val="3BDE439E"/>
    <w:lvl w:ilvl="0" w:tplc="C5BE93EA">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3E43DBC"/>
    <w:multiLevelType w:val="hybridMultilevel"/>
    <w:tmpl w:val="06A8A72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nsid w:val="47083F5E"/>
    <w:multiLevelType w:val="hybridMultilevel"/>
    <w:tmpl w:val="94B0A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8411E60"/>
    <w:multiLevelType w:val="hybridMultilevel"/>
    <w:tmpl w:val="1E786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978469E"/>
    <w:multiLevelType w:val="hybridMultilevel"/>
    <w:tmpl w:val="4448EF8C"/>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38">
    <w:nsid w:val="4A672917"/>
    <w:multiLevelType w:val="hybridMultilevel"/>
    <w:tmpl w:val="86782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C46676C"/>
    <w:multiLevelType w:val="hybridMultilevel"/>
    <w:tmpl w:val="7B9EBA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nsid w:val="4D3C2903"/>
    <w:multiLevelType w:val="hybridMultilevel"/>
    <w:tmpl w:val="46B29716"/>
    <w:lvl w:ilvl="0" w:tplc="3C1C8992">
      <w:numFmt w:val="bullet"/>
      <w:lvlText w:val="-"/>
      <w:lvlJc w:val="left"/>
      <w:pPr>
        <w:ind w:left="360"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53A8259D"/>
    <w:multiLevelType w:val="hybridMultilevel"/>
    <w:tmpl w:val="4F3074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42E35D3"/>
    <w:multiLevelType w:val="hybridMultilevel"/>
    <w:tmpl w:val="A80ECF46"/>
    <w:lvl w:ilvl="0" w:tplc="8DD488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9572599"/>
    <w:multiLevelType w:val="hybridMultilevel"/>
    <w:tmpl w:val="2DB4A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9723CC7"/>
    <w:multiLevelType w:val="hybridMultilevel"/>
    <w:tmpl w:val="08A60C36"/>
    <w:lvl w:ilvl="0" w:tplc="F196A8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A00745D"/>
    <w:multiLevelType w:val="hybridMultilevel"/>
    <w:tmpl w:val="C1B4A838"/>
    <w:lvl w:ilvl="0" w:tplc="3C1C8992">
      <w:numFmt w:val="bullet"/>
      <w:lvlText w:val="-"/>
      <w:lvlJc w:val="left"/>
      <w:pPr>
        <w:ind w:left="360" w:hanging="360"/>
      </w:pPr>
      <w:rPr>
        <w:rFonts w:ascii="Calibri" w:eastAsia="Times New Roman" w:hAnsi="Calibri"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nsid w:val="5AFD70C4"/>
    <w:multiLevelType w:val="hybridMultilevel"/>
    <w:tmpl w:val="A9E658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7">
    <w:nsid w:val="5BFF1245"/>
    <w:multiLevelType w:val="hybridMultilevel"/>
    <w:tmpl w:val="0624F876"/>
    <w:lvl w:ilvl="0" w:tplc="3C1C8992">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C8E0FD1"/>
    <w:multiLevelType w:val="hybridMultilevel"/>
    <w:tmpl w:val="CA2A6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5F917868"/>
    <w:multiLevelType w:val="hybridMultilevel"/>
    <w:tmpl w:val="1AC2D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349239B"/>
    <w:multiLevelType w:val="hybridMultilevel"/>
    <w:tmpl w:val="49DCF7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1">
    <w:nsid w:val="64E6252F"/>
    <w:multiLevelType w:val="hybridMultilevel"/>
    <w:tmpl w:val="847AD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59D7D4B"/>
    <w:multiLevelType w:val="hybridMultilevel"/>
    <w:tmpl w:val="ECB455EC"/>
    <w:lvl w:ilvl="0" w:tplc="E766BE4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3">
    <w:nsid w:val="6DE96140"/>
    <w:multiLevelType w:val="hybridMultilevel"/>
    <w:tmpl w:val="3BCA3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6E795542"/>
    <w:multiLevelType w:val="hybridMultilevel"/>
    <w:tmpl w:val="F66665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5">
    <w:nsid w:val="70ED76B7"/>
    <w:multiLevelType w:val="hybridMultilevel"/>
    <w:tmpl w:val="1D78ECC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7"/>
  </w:num>
  <w:num w:numId="2">
    <w:abstractNumId w:val="53"/>
  </w:num>
  <w:num w:numId="3">
    <w:abstractNumId w:val="27"/>
  </w:num>
  <w:num w:numId="4">
    <w:abstractNumId w:val="47"/>
  </w:num>
  <w:num w:numId="5">
    <w:abstractNumId w:val="10"/>
  </w:num>
  <w:num w:numId="6">
    <w:abstractNumId w:val="19"/>
  </w:num>
  <w:num w:numId="7">
    <w:abstractNumId w:val="45"/>
  </w:num>
  <w:num w:numId="8">
    <w:abstractNumId w:val="40"/>
  </w:num>
  <w:num w:numId="9">
    <w:abstractNumId w:val="49"/>
  </w:num>
  <w:num w:numId="10">
    <w:abstractNumId w:val="41"/>
  </w:num>
  <w:num w:numId="11">
    <w:abstractNumId w:val="32"/>
  </w:num>
  <w:num w:numId="12">
    <w:abstractNumId w:val="34"/>
  </w:num>
  <w:num w:numId="13">
    <w:abstractNumId w:val="31"/>
  </w:num>
  <w:num w:numId="14">
    <w:abstractNumId w:val="2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8"/>
  </w:num>
  <w:num w:numId="18">
    <w:abstractNumId w:val="46"/>
  </w:num>
  <w:num w:numId="19">
    <w:abstractNumId w:val="50"/>
  </w:num>
  <w:num w:numId="20">
    <w:abstractNumId w:val="26"/>
  </w:num>
  <w:num w:numId="21">
    <w:abstractNumId w:val="39"/>
  </w:num>
  <w:num w:numId="22">
    <w:abstractNumId w:val="0"/>
  </w:num>
  <w:num w:numId="23">
    <w:abstractNumId w:val="24"/>
  </w:num>
  <w:num w:numId="24">
    <w:abstractNumId w:val="4"/>
  </w:num>
  <w:num w:numId="25">
    <w:abstractNumId w:val="51"/>
  </w:num>
  <w:num w:numId="26">
    <w:abstractNumId w:val="33"/>
  </w:num>
  <w:num w:numId="27">
    <w:abstractNumId w:val="43"/>
  </w:num>
  <w:num w:numId="28">
    <w:abstractNumId w:val="7"/>
  </w:num>
  <w:num w:numId="29">
    <w:abstractNumId w:val="18"/>
  </w:num>
  <w:num w:numId="30">
    <w:abstractNumId w:val="13"/>
  </w:num>
  <w:num w:numId="31">
    <w:abstractNumId w:val="3"/>
  </w:num>
  <w:num w:numId="32">
    <w:abstractNumId w:val="36"/>
  </w:num>
  <w:num w:numId="33">
    <w:abstractNumId w:val="5"/>
  </w:num>
  <w:num w:numId="34">
    <w:abstractNumId w:val="9"/>
  </w:num>
  <w:num w:numId="35">
    <w:abstractNumId w:val="54"/>
  </w:num>
  <w:num w:numId="36">
    <w:abstractNumId w:val="6"/>
  </w:num>
  <w:num w:numId="37">
    <w:abstractNumId w:val="42"/>
  </w:num>
  <w:num w:numId="38">
    <w:abstractNumId w:val="8"/>
  </w:num>
  <w:num w:numId="39">
    <w:abstractNumId w:val="21"/>
  </w:num>
  <w:num w:numId="40">
    <w:abstractNumId w:val="1"/>
  </w:num>
  <w:num w:numId="41">
    <w:abstractNumId w:val="25"/>
  </w:num>
  <w:num w:numId="42">
    <w:abstractNumId w:val="38"/>
  </w:num>
  <w:num w:numId="43">
    <w:abstractNumId w:val="22"/>
  </w:num>
  <w:num w:numId="44">
    <w:abstractNumId w:val="15"/>
  </w:num>
  <w:num w:numId="45">
    <w:abstractNumId w:val="30"/>
    <w:lvlOverride w:ilvl="0">
      <w:lvl w:ilvl="0">
        <w:start w:val="1"/>
        <w:numFmt w:val="upperRoman"/>
        <w:pStyle w:val="StylI"/>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30"/>
  </w:num>
  <w:num w:numId="47">
    <w:abstractNumId w:val="44"/>
  </w:num>
  <w:num w:numId="48">
    <w:abstractNumId w:val="32"/>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37"/>
  </w:num>
  <w:num w:numId="5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11"/>
  </w:num>
  <w:num w:numId="55">
    <w:abstractNumId w:val="23"/>
  </w:num>
  <w:num w:numId="56">
    <w:abstractNumId w:val="14"/>
  </w:num>
  <w:num w:numId="57">
    <w:abstractNumId w:val="2"/>
  </w:num>
  <w:num w:numId="58">
    <w:abstractNumId w:val="35"/>
  </w:num>
  <w:num w:numId="5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A0"/>
    <w:rsid w:val="00007426"/>
    <w:rsid w:val="00007D54"/>
    <w:rsid w:val="000107F4"/>
    <w:rsid w:val="00015957"/>
    <w:rsid w:val="00021F3F"/>
    <w:rsid w:val="00022EA0"/>
    <w:rsid w:val="00025AEE"/>
    <w:rsid w:val="00034BFF"/>
    <w:rsid w:val="00037D3F"/>
    <w:rsid w:val="000511E9"/>
    <w:rsid w:val="00067F32"/>
    <w:rsid w:val="00080E81"/>
    <w:rsid w:val="000821F6"/>
    <w:rsid w:val="000A127D"/>
    <w:rsid w:val="000A77E6"/>
    <w:rsid w:val="000B562C"/>
    <w:rsid w:val="000B7483"/>
    <w:rsid w:val="000E1FAD"/>
    <w:rsid w:val="000F522E"/>
    <w:rsid w:val="001107D0"/>
    <w:rsid w:val="0011242C"/>
    <w:rsid w:val="001277F8"/>
    <w:rsid w:val="001305C4"/>
    <w:rsid w:val="0014758D"/>
    <w:rsid w:val="00157E90"/>
    <w:rsid w:val="00167038"/>
    <w:rsid w:val="00173EC7"/>
    <w:rsid w:val="00193115"/>
    <w:rsid w:val="001932C5"/>
    <w:rsid w:val="001B0F39"/>
    <w:rsid w:val="001C2AC7"/>
    <w:rsid w:val="001C2C12"/>
    <w:rsid w:val="001C3909"/>
    <w:rsid w:val="001C45D1"/>
    <w:rsid w:val="001F07C7"/>
    <w:rsid w:val="00200101"/>
    <w:rsid w:val="00215D3E"/>
    <w:rsid w:val="0022366E"/>
    <w:rsid w:val="002260FF"/>
    <w:rsid w:val="00241310"/>
    <w:rsid w:val="00242407"/>
    <w:rsid w:val="00250D06"/>
    <w:rsid w:val="00256984"/>
    <w:rsid w:val="00282F46"/>
    <w:rsid w:val="00296A70"/>
    <w:rsid w:val="00296E7E"/>
    <w:rsid w:val="00297BEF"/>
    <w:rsid w:val="002A1239"/>
    <w:rsid w:val="002B5017"/>
    <w:rsid w:val="002B640B"/>
    <w:rsid w:val="002C101F"/>
    <w:rsid w:val="002D1C0E"/>
    <w:rsid w:val="002D399A"/>
    <w:rsid w:val="002D5C4C"/>
    <w:rsid w:val="0031105F"/>
    <w:rsid w:val="00314A18"/>
    <w:rsid w:val="003353FD"/>
    <w:rsid w:val="00347E4F"/>
    <w:rsid w:val="0035227F"/>
    <w:rsid w:val="00354AB6"/>
    <w:rsid w:val="00360CE2"/>
    <w:rsid w:val="00365A30"/>
    <w:rsid w:val="00376D52"/>
    <w:rsid w:val="003809A4"/>
    <w:rsid w:val="00391CC3"/>
    <w:rsid w:val="00391F56"/>
    <w:rsid w:val="00394A91"/>
    <w:rsid w:val="00395FA7"/>
    <w:rsid w:val="003964DB"/>
    <w:rsid w:val="003A0C2E"/>
    <w:rsid w:val="003C3451"/>
    <w:rsid w:val="003C6060"/>
    <w:rsid w:val="003C628B"/>
    <w:rsid w:val="003D07B8"/>
    <w:rsid w:val="003D0BD6"/>
    <w:rsid w:val="003D12F1"/>
    <w:rsid w:val="003D4878"/>
    <w:rsid w:val="003D4D90"/>
    <w:rsid w:val="003D5C22"/>
    <w:rsid w:val="003D67C0"/>
    <w:rsid w:val="003E65C1"/>
    <w:rsid w:val="003F3D08"/>
    <w:rsid w:val="003F4F3F"/>
    <w:rsid w:val="003F53F5"/>
    <w:rsid w:val="003F5FAC"/>
    <w:rsid w:val="003F7847"/>
    <w:rsid w:val="004011D6"/>
    <w:rsid w:val="00404967"/>
    <w:rsid w:val="00404EA3"/>
    <w:rsid w:val="00411044"/>
    <w:rsid w:val="00413314"/>
    <w:rsid w:val="00427D97"/>
    <w:rsid w:val="004345F9"/>
    <w:rsid w:val="0045408E"/>
    <w:rsid w:val="004602B6"/>
    <w:rsid w:val="00482F05"/>
    <w:rsid w:val="00487977"/>
    <w:rsid w:val="00487BF3"/>
    <w:rsid w:val="004A7722"/>
    <w:rsid w:val="004B6034"/>
    <w:rsid w:val="004C0F3E"/>
    <w:rsid w:val="004C55A6"/>
    <w:rsid w:val="004C5704"/>
    <w:rsid w:val="004D73C6"/>
    <w:rsid w:val="004E0501"/>
    <w:rsid w:val="004E17FE"/>
    <w:rsid w:val="00500C98"/>
    <w:rsid w:val="005015D2"/>
    <w:rsid w:val="00507F69"/>
    <w:rsid w:val="00523BDD"/>
    <w:rsid w:val="0052657C"/>
    <w:rsid w:val="00533C2D"/>
    <w:rsid w:val="005375F0"/>
    <w:rsid w:val="00541B47"/>
    <w:rsid w:val="005645F2"/>
    <w:rsid w:val="0057103E"/>
    <w:rsid w:val="005745A5"/>
    <w:rsid w:val="00576174"/>
    <w:rsid w:val="00576BFD"/>
    <w:rsid w:val="00582590"/>
    <w:rsid w:val="00586A63"/>
    <w:rsid w:val="005940AA"/>
    <w:rsid w:val="005A0713"/>
    <w:rsid w:val="005B0B86"/>
    <w:rsid w:val="005B5293"/>
    <w:rsid w:val="005C075D"/>
    <w:rsid w:val="005C23CA"/>
    <w:rsid w:val="005C406E"/>
    <w:rsid w:val="005D2AA3"/>
    <w:rsid w:val="005F23CC"/>
    <w:rsid w:val="0060045B"/>
    <w:rsid w:val="00605E22"/>
    <w:rsid w:val="006068D8"/>
    <w:rsid w:val="006171C6"/>
    <w:rsid w:val="00634B3A"/>
    <w:rsid w:val="006412A5"/>
    <w:rsid w:val="006438D8"/>
    <w:rsid w:val="00647F2F"/>
    <w:rsid w:val="00663729"/>
    <w:rsid w:val="0067090B"/>
    <w:rsid w:val="00680194"/>
    <w:rsid w:val="0068546A"/>
    <w:rsid w:val="006A3018"/>
    <w:rsid w:val="006A3ACB"/>
    <w:rsid w:val="006A448A"/>
    <w:rsid w:val="006B2A12"/>
    <w:rsid w:val="006B4A72"/>
    <w:rsid w:val="006B54DF"/>
    <w:rsid w:val="006D0F97"/>
    <w:rsid w:val="006D3FAE"/>
    <w:rsid w:val="006D7387"/>
    <w:rsid w:val="006E1977"/>
    <w:rsid w:val="006E256F"/>
    <w:rsid w:val="006E663A"/>
    <w:rsid w:val="006F4A49"/>
    <w:rsid w:val="00700F2E"/>
    <w:rsid w:val="00704090"/>
    <w:rsid w:val="00705A08"/>
    <w:rsid w:val="00715234"/>
    <w:rsid w:val="007217B4"/>
    <w:rsid w:val="00724648"/>
    <w:rsid w:val="00732947"/>
    <w:rsid w:val="00751A8C"/>
    <w:rsid w:val="00755AC8"/>
    <w:rsid w:val="007622F8"/>
    <w:rsid w:val="00762FA6"/>
    <w:rsid w:val="0076525D"/>
    <w:rsid w:val="0076778B"/>
    <w:rsid w:val="00770226"/>
    <w:rsid w:val="00781386"/>
    <w:rsid w:val="0079221E"/>
    <w:rsid w:val="00792967"/>
    <w:rsid w:val="007A69DB"/>
    <w:rsid w:val="007A6BBE"/>
    <w:rsid w:val="007C5BEB"/>
    <w:rsid w:val="007C7A25"/>
    <w:rsid w:val="007D2DB9"/>
    <w:rsid w:val="007D3FCB"/>
    <w:rsid w:val="007D5ABC"/>
    <w:rsid w:val="00816FE6"/>
    <w:rsid w:val="008259F2"/>
    <w:rsid w:val="00840EEA"/>
    <w:rsid w:val="008628BC"/>
    <w:rsid w:val="00880518"/>
    <w:rsid w:val="0088240C"/>
    <w:rsid w:val="008A34F7"/>
    <w:rsid w:val="008A4D32"/>
    <w:rsid w:val="008B1D23"/>
    <w:rsid w:val="008B1F26"/>
    <w:rsid w:val="008C6C88"/>
    <w:rsid w:val="008C7136"/>
    <w:rsid w:val="008D4003"/>
    <w:rsid w:val="008D5928"/>
    <w:rsid w:val="008E0426"/>
    <w:rsid w:val="008E40F3"/>
    <w:rsid w:val="008F02A8"/>
    <w:rsid w:val="009019F8"/>
    <w:rsid w:val="00902617"/>
    <w:rsid w:val="00905DCA"/>
    <w:rsid w:val="0091772F"/>
    <w:rsid w:val="009319F7"/>
    <w:rsid w:val="00941AA3"/>
    <w:rsid w:val="00955C17"/>
    <w:rsid w:val="00956C98"/>
    <w:rsid w:val="00957C5C"/>
    <w:rsid w:val="009660E2"/>
    <w:rsid w:val="00970994"/>
    <w:rsid w:val="00971E96"/>
    <w:rsid w:val="009755BA"/>
    <w:rsid w:val="009773AD"/>
    <w:rsid w:val="00977C37"/>
    <w:rsid w:val="00995C94"/>
    <w:rsid w:val="009A7E2D"/>
    <w:rsid w:val="009D2BB2"/>
    <w:rsid w:val="009D35A0"/>
    <w:rsid w:val="009E1276"/>
    <w:rsid w:val="009E654A"/>
    <w:rsid w:val="009F46D8"/>
    <w:rsid w:val="00A04FEA"/>
    <w:rsid w:val="00A12282"/>
    <w:rsid w:val="00A17410"/>
    <w:rsid w:val="00A26BA6"/>
    <w:rsid w:val="00A26E59"/>
    <w:rsid w:val="00A30932"/>
    <w:rsid w:val="00A33A47"/>
    <w:rsid w:val="00A37AC5"/>
    <w:rsid w:val="00A57B50"/>
    <w:rsid w:val="00A61B2C"/>
    <w:rsid w:val="00A6231F"/>
    <w:rsid w:val="00A80435"/>
    <w:rsid w:val="00A8760F"/>
    <w:rsid w:val="00A93836"/>
    <w:rsid w:val="00AA6E28"/>
    <w:rsid w:val="00AB10A7"/>
    <w:rsid w:val="00AB3FFF"/>
    <w:rsid w:val="00AC1066"/>
    <w:rsid w:val="00AD4E49"/>
    <w:rsid w:val="00AE47FE"/>
    <w:rsid w:val="00AF54AA"/>
    <w:rsid w:val="00AF764A"/>
    <w:rsid w:val="00B01A48"/>
    <w:rsid w:val="00B23AEE"/>
    <w:rsid w:val="00B31B13"/>
    <w:rsid w:val="00B60DC7"/>
    <w:rsid w:val="00B61F6A"/>
    <w:rsid w:val="00B70865"/>
    <w:rsid w:val="00B936E2"/>
    <w:rsid w:val="00B942FB"/>
    <w:rsid w:val="00BB681C"/>
    <w:rsid w:val="00BB7997"/>
    <w:rsid w:val="00BC3AE9"/>
    <w:rsid w:val="00BC3FE3"/>
    <w:rsid w:val="00BC6B1C"/>
    <w:rsid w:val="00BD4ADA"/>
    <w:rsid w:val="00BE2DCC"/>
    <w:rsid w:val="00C01EFD"/>
    <w:rsid w:val="00C03E01"/>
    <w:rsid w:val="00C234A0"/>
    <w:rsid w:val="00C35A66"/>
    <w:rsid w:val="00C4533C"/>
    <w:rsid w:val="00C606EB"/>
    <w:rsid w:val="00C62281"/>
    <w:rsid w:val="00C662BF"/>
    <w:rsid w:val="00C776E3"/>
    <w:rsid w:val="00C85C19"/>
    <w:rsid w:val="00CA104C"/>
    <w:rsid w:val="00CA16BB"/>
    <w:rsid w:val="00CA2419"/>
    <w:rsid w:val="00CB1CCE"/>
    <w:rsid w:val="00CB36C6"/>
    <w:rsid w:val="00CB4C4E"/>
    <w:rsid w:val="00CC4076"/>
    <w:rsid w:val="00CD5375"/>
    <w:rsid w:val="00CF0B84"/>
    <w:rsid w:val="00D025EE"/>
    <w:rsid w:val="00D05662"/>
    <w:rsid w:val="00D124C3"/>
    <w:rsid w:val="00D1486C"/>
    <w:rsid w:val="00D30355"/>
    <w:rsid w:val="00D3059F"/>
    <w:rsid w:val="00D4054F"/>
    <w:rsid w:val="00D40CD4"/>
    <w:rsid w:val="00D524D7"/>
    <w:rsid w:val="00D55279"/>
    <w:rsid w:val="00D60FBC"/>
    <w:rsid w:val="00D64E4B"/>
    <w:rsid w:val="00D70F80"/>
    <w:rsid w:val="00D81DD5"/>
    <w:rsid w:val="00D842B0"/>
    <w:rsid w:val="00D94872"/>
    <w:rsid w:val="00DA4629"/>
    <w:rsid w:val="00DB5770"/>
    <w:rsid w:val="00DC1CA9"/>
    <w:rsid w:val="00DC7BB6"/>
    <w:rsid w:val="00DE04C6"/>
    <w:rsid w:val="00DE2A65"/>
    <w:rsid w:val="00DF393B"/>
    <w:rsid w:val="00DF463A"/>
    <w:rsid w:val="00DF6FA2"/>
    <w:rsid w:val="00E006DD"/>
    <w:rsid w:val="00E24351"/>
    <w:rsid w:val="00E323F9"/>
    <w:rsid w:val="00E36DD1"/>
    <w:rsid w:val="00E54250"/>
    <w:rsid w:val="00E6527A"/>
    <w:rsid w:val="00E86155"/>
    <w:rsid w:val="00E972AE"/>
    <w:rsid w:val="00EC3380"/>
    <w:rsid w:val="00EC33B7"/>
    <w:rsid w:val="00EC7484"/>
    <w:rsid w:val="00ED2637"/>
    <w:rsid w:val="00ED3D74"/>
    <w:rsid w:val="00EE0BD6"/>
    <w:rsid w:val="00EE4FB1"/>
    <w:rsid w:val="00EF660D"/>
    <w:rsid w:val="00EF6F5B"/>
    <w:rsid w:val="00EF7D93"/>
    <w:rsid w:val="00F00C1E"/>
    <w:rsid w:val="00F030D7"/>
    <w:rsid w:val="00F0514A"/>
    <w:rsid w:val="00F16748"/>
    <w:rsid w:val="00F17CF5"/>
    <w:rsid w:val="00F2431D"/>
    <w:rsid w:val="00F30C6C"/>
    <w:rsid w:val="00F3188A"/>
    <w:rsid w:val="00F368B3"/>
    <w:rsid w:val="00F400E5"/>
    <w:rsid w:val="00F40516"/>
    <w:rsid w:val="00F46E4F"/>
    <w:rsid w:val="00F57BDF"/>
    <w:rsid w:val="00F624B8"/>
    <w:rsid w:val="00F822A1"/>
    <w:rsid w:val="00F82CB2"/>
    <w:rsid w:val="00F92BB3"/>
    <w:rsid w:val="00F97FD0"/>
    <w:rsid w:val="00FC13F6"/>
    <w:rsid w:val="00FD2C2A"/>
    <w:rsid w:val="00FD6669"/>
    <w:rsid w:val="00FE2656"/>
    <w:rsid w:val="00FE2FD5"/>
    <w:rsid w:val="00FE7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C6C88"/>
    <w:pPr>
      <w:keepNext/>
      <w:keepLines/>
      <w:spacing w:before="240" w:after="0" w:line="259" w:lineRule="auto"/>
      <w:outlineLvl w:val="0"/>
    </w:pPr>
    <w:rPr>
      <w:rFonts w:ascii="Arial" w:eastAsiaTheme="majorEastAsia" w:hAnsi="Arial" w:cs="Arial"/>
      <w:b/>
      <w:color w:val="00B0F0"/>
      <w:sz w:val="28"/>
      <w:szCs w:val="28"/>
    </w:rPr>
  </w:style>
  <w:style w:type="paragraph" w:styleId="Nadpis2">
    <w:name w:val="heading 2"/>
    <w:basedOn w:val="Normln"/>
    <w:next w:val="Normln"/>
    <w:link w:val="Nadpis2Char"/>
    <w:uiPriority w:val="9"/>
    <w:unhideWhenUsed/>
    <w:qFormat/>
    <w:rsid w:val="00AC106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7C5B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References,Odstavec se seznamem2,List Paragraph"/>
    <w:basedOn w:val="Normln"/>
    <w:link w:val="OdstavecseseznamemChar"/>
    <w:uiPriority w:val="34"/>
    <w:qFormat/>
    <w:rsid w:val="003D0BD6"/>
    <w:pPr>
      <w:ind w:left="720"/>
      <w:contextualSpacing/>
    </w:pPr>
  </w:style>
  <w:style w:type="paragraph" w:styleId="Normlnweb">
    <w:name w:val="Normal (Web)"/>
    <w:basedOn w:val="Normln"/>
    <w:uiPriority w:val="99"/>
    <w:unhideWhenUsed/>
    <w:rsid w:val="004E17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E17FE"/>
    <w:rPr>
      <w:b/>
      <w:bCs/>
    </w:rPr>
  </w:style>
  <w:style w:type="character" w:styleId="Hypertextovodkaz">
    <w:name w:val="Hyperlink"/>
    <w:basedOn w:val="Standardnpsmoodstavce"/>
    <w:uiPriority w:val="99"/>
    <w:unhideWhenUsed/>
    <w:rsid w:val="004E17FE"/>
    <w:rPr>
      <w:color w:val="0000FF"/>
      <w:u w:val="single"/>
    </w:rPr>
  </w:style>
  <w:style w:type="paragraph" w:styleId="Zhlav">
    <w:name w:val="header"/>
    <w:basedOn w:val="Normln"/>
    <w:link w:val="ZhlavChar"/>
    <w:unhideWhenUsed/>
    <w:rsid w:val="00B31B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1B13"/>
  </w:style>
  <w:style w:type="paragraph" w:styleId="Zpat">
    <w:name w:val="footer"/>
    <w:basedOn w:val="Normln"/>
    <w:link w:val="ZpatChar"/>
    <w:unhideWhenUsed/>
    <w:rsid w:val="00B31B13"/>
    <w:pPr>
      <w:tabs>
        <w:tab w:val="center" w:pos="4536"/>
        <w:tab w:val="right" w:pos="9072"/>
      </w:tabs>
      <w:spacing w:after="0" w:line="240" w:lineRule="auto"/>
    </w:pPr>
  </w:style>
  <w:style w:type="character" w:customStyle="1" w:styleId="ZpatChar">
    <w:name w:val="Zápatí Char"/>
    <w:basedOn w:val="Standardnpsmoodstavce"/>
    <w:link w:val="Zpat"/>
    <w:rsid w:val="00B31B13"/>
  </w:style>
  <w:style w:type="paragraph" w:styleId="Textbubliny">
    <w:name w:val="Balloon Text"/>
    <w:basedOn w:val="Normln"/>
    <w:link w:val="TextbublinyChar"/>
    <w:uiPriority w:val="99"/>
    <w:semiHidden/>
    <w:unhideWhenUsed/>
    <w:rsid w:val="00B31B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B13"/>
    <w:rPr>
      <w:rFonts w:ascii="Tahoma" w:hAnsi="Tahoma" w:cs="Tahoma"/>
      <w:sz w:val="16"/>
      <w:szCs w:val="16"/>
    </w:rPr>
  </w:style>
  <w:style w:type="character" w:styleId="CittHTML">
    <w:name w:val="HTML Cite"/>
    <w:basedOn w:val="Standardnpsmoodstavce"/>
    <w:uiPriority w:val="99"/>
    <w:semiHidden/>
    <w:unhideWhenUsed/>
    <w:rsid w:val="00242407"/>
    <w:rPr>
      <w:i/>
      <w:iCs/>
    </w:rPr>
  </w:style>
  <w:style w:type="paragraph" w:customStyle="1" w:styleId="aaanormlntext">
    <w:name w:val="aaa normální text"/>
    <w:basedOn w:val="Normln"/>
    <w:link w:val="aaanormlntextChar"/>
    <w:qFormat/>
    <w:rsid w:val="006A448A"/>
    <w:pPr>
      <w:spacing w:after="120" w:line="240" w:lineRule="auto"/>
      <w:ind w:firstLine="425"/>
      <w:jc w:val="both"/>
    </w:pPr>
    <w:rPr>
      <w:rFonts w:eastAsia="Times New Roman" w:cs="Arial"/>
      <w:lang w:eastAsia="cs-CZ"/>
    </w:rPr>
  </w:style>
  <w:style w:type="character" w:customStyle="1" w:styleId="aaanormlntextChar">
    <w:name w:val="aaa normální text Char"/>
    <w:link w:val="aaanormlntext"/>
    <w:rsid w:val="006A448A"/>
    <w:rPr>
      <w:rFonts w:eastAsia="Times New Roman" w:cs="Arial"/>
      <w:lang w:eastAsia="cs-CZ"/>
    </w:rPr>
  </w:style>
  <w:style w:type="character" w:styleId="Sledovanodkaz">
    <w:name w:val="FollowedHyperlink"/>
    <w:basedOn w:val="Standardnpsmoodstavce"/>
    <w:uiPriority w:val="99"/>
    <w:semiHidden/>
    <w:unhideWhenUsed/>
    <w:rsid w:val="006A448A"/>
    <w:rPr>
      <w:color w:val="800080" w:themeColor="followedHyperlink"/>
      <w:u w:val="single"/>
    </w:rPr>
  </w:style>
  <w:style w:type="character" w:customStyle="1" w:styleId="Nadpis1Char">
    <w:name w:val="Nadpis 1 Char"/>
    <w:basedOn w:val="Standardnpsmoodstavce"/>
    <w:link w:val="Nadpis1"/>
    <w:uiPriority w:val="9"/>
    <w:rsid w:val="008C6C88"/>
    <w:rPr>
      <w:rFonts w:ascii="Arial" w:eastAsiaTheme="majorEastAsia" w:hAnsi="Arial" w:cs="Arial"/>
      <w:b/>
      <w:color w:val="00B0F0"/>
      <w:sz w:val="28"/>
      <w:szCs w:val="28"/>
    </w:rPr>
  </w:style>
  <w:style w:type="character" w:customStyle="1" w:styleId="Nadpis2Char">
    <w:name w:val="Nadpis 2 Char"/>
    <w:basedOn w:val="Standardnpsmoodstavce"/>
    <w:link w:val="Nadpis2"/>
    <w:uiPriority w:val="9"/>
    <w:rsid w:val="00AC1066"/>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aliases w:val="References Char,Odstavec se seznamem2 Char,List Paragraph Char"/>
    <w:link w:val="Odstavecseseznamem"/>
    <w:uiPriority w:val="34"/>
    <w:locked/>
    <w:rsid w:val="00D70F80"/>
  </w:style>
  <w:style w:type="paragraph" w:customStyle="1" w:styleId="Styla">
    <w:name w:val="Styl a)"/>
    <w:basedOn w:val="Odstavecseseznamem"/>
    <w:qFormat/>
    <w:rsid w:val="006412A5"/>
    <w:pPr>
      <w:numPr>
        <w:ilvl w:val="2"/>
        <w:numId w:val="45"/>
      </w:numPr>
      <w:spacing w:before="120" w:after="240" w:line="240" w:lineRule="auto"/>
      <w:contextualSpacing w:val="0"/>
      <w:jc w:val="both"/>
    </w:pPr>
    <w:rPr>
      <w:rFonts w:ascii="Arial" w:eastAsia="Calibri" w:hAnsi="Arial" w:cs="Arial"/>
    </w:rPr>
  </w:style>
  <w:style w:type="paragraph" w:customStyle="1" w:styleId="Stylaa">
    <w:name w:val="Styl aa)"/>
    <w:basedOn w:val="Odstavecseseznamem"/>
    <w:qFormat/>
    <w:rsid w:val="006412A5"/>
    <w:pPr>
      <w:numPr>
        <w:ilvl w:val="3"/>
        <w:numId w:val="45"/>
      </w:numPr>
      <w:spacing w:before="120" w:after="240" w:line="240" w:lineRule="auto"/>
      <w:contextualSpacing w:val="0"/>
      <w:jc w:val="both"/>
    </w:pPr>
    <w:rPr>
      <w:rFonts w:ascii="Arial" w:eastAsia="Calibri" w:hAnsi="Arial" w:cs="Arial"/>
    </w:rPr>
  </w:style>
  <w:style w:type="paragraph" w:customStyle="1" w:styleId="StylI">
    <w:name w:val="Styl I."/>
    <w:basedOn w:val="Odstavecseseznamem"/>
    <w:link w:val="StylIChar"/>
    <w:qFormat/>
    <w:rsid w:val="006412A5"/>
    <w:pPr>
      <w:numPr>
        <w:numId w:val="45"/>
      </w:numPr>
      <w:spacing w:before="120" w:after="240" w:line="240" w:lineRule="auto"/>
      <w:contextualSpacing w:val="0"/>
      <w:jc w:val="both"/>
    </w:pPr>
    <w:rPr>
      <w:rFonts w:ascii="Arial" w:eastAsia="Calibri" w:hAnsi="Arial" w:cs="Arial"/>
    </w:rPr>
  </w:style>
  <w:style w:type="character" w:customStyle="1" w:styleId="StylIChar">
    <w:name w:val="Styl I. Char"/>
    <w:link w:val="StylI"/>
    <w:rsid w:val="006412A5"/>
    <w:rPr>
      <w:rFonts w:ascii="Arial" w:eastAsia="Calibri" w:hAnsi="Arial" w:cs="Arial"/>
    </w:rPr>
  </w:style>
  <w:style w:type="numbering" w:customStyle="1" w:styleId="StylI-aa">
    <w:name w:val="Styl I-aa)"/>
    <w:uiPriority w:val="99"/>
    <w:rsid w:val="006412A5"/>
    <w:pPr>
      <w:numPr>
        <w:numId w:val="46"/>
      </w:numPr>
    </w:pPr>
  </w:style>
  <w:style w:type="paragraph" w:styleId="Nadpisobsahu">
    <w:name w:val="TOC Heading"/>
    <w:basedOn w:val="Nadpis1"/>
    <w:next w:val="Normln"/>
    <w:uiPriority w:val="39"/>
    <w:unhideWhenUsed/>
    <w:qFormat/>
    <w:rsid w:val="007C5BEB"/>
    <w:pPr>
      <w:spacing w:before="480" w:line="276" w:lineRule="auto"/>
      <w:outlineLvl w:val="9"/>
    </w:pPr>
    <w:rPr>
      <w:b w:val="0"/>
      <w:bCs/>
      <w:lang w:eastAsia="cs-CZ"/>
    </w:rPr>
  </w:style>
  <w:style w:type="paragraph" w:styleId="Obsah1">
    <w:name w:val="toc 1"/>
    <w:basedOn w:val="Normln"/>
    <w:next w:val="Normln"/>
    <w:autoRedefine/>
    <w:uiPriority w:val="39"/>
    <w:unhideWhenUsed/>
    <w:rsid w:val="00193115"/>
    <w:pPr>
      <w:tabs>
        <w:tab w:val="right" w:leader="dot" w:pos="9062"/>
      </w:tabs>
      <w:spacing w:after="100"/>
    </w:pPr>
    <w:rPr>
      <w:rFonts w:ascii="Arial" w:hAnsi="Arial" w:cs="Arial"/>
      <w:b/>
      <w:noProof/>
      <w:color w:val="000000" w:themeColor="text1"/>
    </w:rPr>
  </w:style>
  <w:style w:type="paragraph" w:styleId="Obsah2">
    <w:name w:val="toc 2"/>
    <w:basedOn w:val="Normln"/>
    <w:next w:val="Normln"/>
    <w:autoRedefine/>
    <w:uiPriority w:val="39"/>
    <w:unhideWhenUsed/>
    <w:rsid w:val="00193115"/>
    <w:pPr>
      <w:tabs>
        <w:tab w:val="left" w:pos="709"/>
        <w:tab w:val="right" w:leader="dot" w:pos="9062"/>
      </w:tabs>
      <w:spacing w:after="100"/>
      <w:ind w:left="220"/>
    </w:pPr>
  </w:style>
  <w:style w:type="character" w:customStyle="1" w:styleId="Nadpis3Char">
    <w:name w:val="Nadpis 3 Char"/>
    <w:basedOn w:val="Standardnpsmoodstavce"/>
    <w:link w:val="Nadpis3"/>
    <w:uiPriority w:val="9"/>
    <w:rsid w:val="007C5BEB"/>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7C5BEB"/>
    <w:pPr>
      <w:spacing w:after="100"/>
      <w:ind w:left="440"/>
    </w:pPr>
  </w:style>
  <w:style w:type="paragraph" w:styleId="Textpoznpodarou">
    <w:name w:val="footnote text"/>
    <w:basedOn w:val="Normln"/>
    <w:link w:val="TextpoznpodarouChar"/>
    <w:uiPriority w:val="99"/>
    <w:semiHidden/>
    <w:unhideWhenUsed/>
    <w:rsid w:val="000B562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562C"/>
    <w:rPr>
      <w:sz w:val="20"/>
      <w:szCs w:val="20"/>
    </w:rPr>
  </w:style>
  <w:style w:type="character" w:styleId="Znakapoznpodarou">
    <w:name w:val="footnote reference"/>
    <w:basedOn w:val="Standardnpsmoodstavce"/>
    <w:uiPriority w:val="99"/>
    <w:semiHidden/>
    <w:unhideWhenUsed/>
    <w:rsid w:val="000B56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C6C88"/>
    <w:pPr>
      <w:keepNext/>
      <w:keepLines/>
      <w:spacing w:before="240" w:after="0" w:line="259" w:lineRule="auto"/>
      <w:outlineLvl w:val="0"/>
    </w:pPr>
    <w:rPr>
      <w:rFonts w:ascii="Arial" w:eastAsiaTheme="majorEastAsia" w:hAnsi="Arial" w:cs="Arial"/>
      <w:b/>
      <w:color w:val="00B0F0"/>
      <w:sz w:val="28"/>
      <w:szCs w:val="28"/>
    </w:rPr>
  </w:style>
  <w:style w:type="paragraph" w:styleId="Nadpis2">
    <w:name w:val="heading 2"/>
    <w:basedOn w:val="Normln"/>
    <w:next w:val="Normln"/>
    <w:link w:val="Nadpis2Char"/>
    <w:uiPriority w:val="9"/>
    <w:unhideWhenUsed/>
    <w:qFormat/>
    <w:rsid w:val="00AC106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7C5B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References,Odstavec se seznamem2,List Paragraph"/>
    <w:basedOn w:val="Normln"/>
    <w:link w:val="OdstavecseseznamemChar"/>
    <w:uiPriority w:val="34"/>
    <w:qFormat/>
    <w:rsid w:val="003D0BD6"/>
    <w:pPr>
      <w:ind w:left="720"/>
      <w:contextualSpacing/>
    </w:pPr>
  </w:style>
  <w:style w:type="paragraph" w:styleId="Normlnweb">
    <w:name w:val="Normal (Web)"/>
    <w:basedOn w:val="Normln"/>
    <w:uiPriority w:val="99"/>
    <w:unhideWhenUsed/>
    <w:rsid w:val="004E17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E17FE"/>
    <w:rPr>
      <w:b/>
      <w:bCs/>
    </w:rPr>
  </w:style>
  <w:style w:type="character" w:styleId="Hypertextovodkaz">
    <w:name w:val="Hyperlink"/>
    <w:basedOn w:val="Standardnpsmoodstavce"/>
    <w:uiPriority w:val="99"/>
    <w:unhideWhenUsed/>
    <w:rsid w:val="004E17FE"/>
    <w:rPr>
      <w:color w:val="0000FF"/>
      <w:u w:val="single"/>
    </w:rPr>
  </w:style>
  <w:style w:type="paragraph" w:styleId="Zhlav">
    <w:name w:val="header"/>
    <w:basedOn w:val="Normln"/>
    <w:link w:val="ZhlavChar"/>
    <w:unhideWhenUsed/>
    <w:rsid w:val="00B31B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1B13"/>
  </w:style>
  <w:style w:type="paragraph" w:styleId="Zpat">
    <w:name w:val="footer"/>
    <w:basedOn w:val="Normln"/>
    <w:link w:val="ZpatChar"/>
    <w:unhideWhenUsed/>
    <w:rsid w:val="00B31B13"/>
    <w:pPr>
      <w:tabs>
        <w:tab w:val="center" w:pos="4536"/>
        <w:tab w:val="right" w:pos="9072"/>
      </w:tabs>
      <w:spacing w:after="0" w:line="240" w:lineRule="auto"/>
    </w:pPr>
  </w:style>
  <w:style w:type="character" w:customStyle="1" w:styleId="ZpatChar">
    <w:name w:val="Zápatí Char"/>
    <w:basedOn w:val="Standardnpsmoodstavce"/>
    <w:link w:val="Zpat"/>
    <w:rsid w:val="00B31B13"/>
  </w:style>
  <w:style w:type="paragraph" w:styleId="Textbubliny">
    <w:name w:val="Balloon Text"/>
    <w:basedOn w:val="Normln"/>
    <w:link w:val="TextbublinyChar"/>
    <w:uiPriority w:val="99"/>
    <w:semiHidden/>
    <w:unhideWhenUsed/>
    <w:rsid w:val="00B31B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B13"/>
    <w:rPr>
      <w:rFonts w:ascii="Tahoma" w:hAnsi="Tahoma" w:cs="Tahoma"/>
      <w:sz w:val="16"/>
      <w:szCs w:val="16"/>
    </w:rPr>
  </w:style>
  <w:style w:type="character" w:styleId="CittHTML">
    <w:name w:val="HTML Cite"/>
    <w:basedOn w:val="Standardnpsmoodstavce"/>
    <w:uiPriority w:val="99"/>
    <w:semiHidden/>
    <w:unhideWhenUsed/>
    <w:rsid w:val="00242407"/>
    <w:rPr>
      <w:i/>
      <w:iCs/>
    </w:rPr>
  </w:style>
  <w:style w:type="paragraph" w:customStyle="1" w:styleId="aaanormlntext">
    <w:name w:val="aaa normální text"/>
    <w:basedOn w:val="Normln"/>
    <w:link w:val="aaanormlntextChar"/>
    <w:qFormat/>
    <w:rsid w:val="006A448A"/>
    <w:pPr>
      <w:spacing w:after="120" w:line="240" w:lineRule="auto"/>
      <w:ind w:firstLine="425"/>
      <w:jc w:val="both"/>
    </w:pPr>
    <w:rPr>
      <w:rFonts w:eastAsia="Times New Roman" w:cs="Arial"/>
      <w:lang w:eastAsia="cs-CZ"/>
    </w:rPr>
  </w:style>
  <w:style w:type="character" w:customStyle="1" w:styleId="aaanormlntextChar">
    <w:name w:val="aaa normální text Char"/>
    <w:link w:val="aaanormlntext"/>
    <w:rsid w:val="006A448A"/>
    <w:rPr>
      <w:rFonts w:eastAsia="Times New Roman" w:cs="Arial"/>
      <w:lang w:eastAsia="cs-CZ"/>
    </w:rPr>
  </w:style>
  <w:style w:type="character" w:styleId="Sledovanodkaz">
    <w:name w:val="FollowedHyperlink"/>
    <w:basedOn w:val="Standardnpsmoodstavce"/>
    <w:uiPriority w:val="99"/>
    <w:semiHidden/>
    <w:unhideWhenUsed/>
    <w:rsid w:val="006A448A"/>
    <w:rPr>
      <w:color w:val="800080" w:themeColor="followedHyperlink"/>
      <w:u w:val="single"/>
    </w:rPr>
  </w:style>
  <w:style w:type="character" w:customStyle="1" w:styleId="Nadpis1Char">
    <w:name w:val="Nadpis 1 Char"/>
    <w:basedOn w:val="Standardnpsmoodstavce"/>
    <w:link w:val="Nadpis1"/>
    <w:uiPriority w:val="9"/>
    <w:rsid w:val="008C6C88"/>
    <w:rPr>
      <w:rFonts w:ascii="Arial" w:eastAsiaTheme="majorEastAsia" w:hAnsi="Arial" w:cs="Arial"/>
      <w:b/>
      <w:color w:val="00B0F0"/>
      <w:sz w:val="28"/>
      <w:szCs w:val="28"/>
    </w:rPr>
  </w:style>
  <w:style w:type="character" w:customStyle="1" w:styleId="Nadpis2Char">
    <w:name w:val="Nadpis 2 Char"/>
    <w:basedOn w:val="Standardnpsmoodstavce"/>
    <w:link w:val="Nadpis2"/>
    <w:uiPriority w:val="9"/>
    <w:rsid w:val="00AC1066"/>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aliases w:val="References Char,Odstavec se seznamem2 Char,List Paragraph Char"/>
    <w:link w:val="Odstavecseseznamem"/>
    <w:uiPriority w:val="34"/>
    <w:locked/>
    <w:rsid w:val="00D70F80"/>
  </w:style>
  <w:style w:type="paragraph" w:customStyle="1" w:styleId="Styla">
    <w:name w:val="Styl a)"/>
    <w:basedOn w:val="Odstavecseseznamem"/>
    <w:qFormat/>
    <w:rsid w:val="006412A5"/>
    <w:pPr>
      <w:numPr>
        <w:ilvl w:val="2"/>
        <w:numId w:val="45"/>
      </w:numPr>
      <w:spacing w:before="120" w:after="240" w:line="240" w:lineRule="auto"/>
      <w:contextualSpacing w:val="0"/>
      <w:jc w:val="both"/>
    </w:pPr>
    <w:rPr>
      <w:rFonts w:ascii="Arial" w:eastAsia="Calibri" w:hAnsi="Arial" w:cs="Arial"/>
    </w:rPr>
  </w:style>
  <w:style w:type="paragraph" w:customStyle="1" w:styleId="Stylaa">
    <w:name w:val="Styl aa)"/>
    <w:basedOn w:val="Odstavecseseznamem"/>
    <w:qFormat/>
    <w:rsid w:val="006412A5"/>
    <w:pPr>
      <w:numPr>
        <w:ilvl w:val="3"/>
        <w:numId w:val="45"/>
      </w:numPr>
      <w:spacing w:before="120" w:after="240" w:line="240" w:lineRule="auto"/>
      <w:contextualSpacing w:val="0"/>
      <w:jc w:val="both"/>
    </w:pPr>
    <w:rPr>
      <w:rFonts w:ascii="Arial" w:eastAsia="Calibri" w:hAnsi="Arial" w:cs="Arial"/>
    </w:rPr>
  </w:style>
  <w:style w:type="paragraph" w:customStyle="1" w:styleId="StylI">
    <w:name w:val="Styl I."/>
    <w:basedOn w:val="Odstavecseseznamem"/>
    <w:link w:val="StylIChar"/>
    <w:qFormat/>
    <w:rsid w:val="006412A5"/>
    <w:pPr>
      <w:numPr>
        <w:numId w:val="45"/>
      </w:numPr>
      <w:spacing w:before="120" w:after="240" w:line="240" w:lineRule="auto"/>
      <w:contextualSpacing w:val="0"/>
      <w:jc w:val="both"/>
    </w:pPr>
    <w:rPr>
      <w:rFonts w:ascii="Arial" w:eastAsia="Calibri" w:hAnsi="Arial" w:cs="Arial"/>
    </w:rPr>
  </w:style>
  <w:style w:type="character" w:customStyle="1" w:styleId="StylIChar">
    <w:name w:val="Styl I. Char"/>
    <w:link w:val="StylI"/>
    <w:rsid w:val="006412A5"/>
    <w:rPr>
      <w:rFonts w:ascii="Arial" w:eastAsia="Calibri" w:hAnsi="Arial" w:cs="Arial"/>
    </w:rPr>
  </w:style>
  <w:style w:type="numbering" w:customStyle="1" w:styleId="StylI-aa">
    <w:name w:val="Styl I-aa)"/>
    <w:uiPriority w:val="99"/>
    <w:rsid w:val="006412A5"/>
    <w:pPr>
      <w:numPr>
        <w:numId w:val="46"/>
      </w:numPr>
    </w:pPr>
  </w:style>
  <w:style w:type="paragraph" w:styleId="Nadpisobsahu">
    <w:name w:val="TOC Heading"/>
    <w:basedOn w:val="Nadpis1"/>
    <w:next w:val="Normln"/>
    <w:uiPriority w:val="39"/>
    <w:unhideWhenUsed/>
    <w:qFormat/>
    <w:rsid w:val="007C5BEB"/>
    <w:pPr>
      <w:spacing w:before="480" w:line="276" w:lineRule="auto"/>
      <w:outlineLvl w:val="9"/>
    </w:pPr>
    <w:rPr>
      <w:b w:val="0"/>
      <w:bCs/>
      <w:lang w:eastAsia="cs-CZ"/>
    </w:rPr>
  </w:style>
  <w:style w:type="paragraph" w:styleId="Obsah1">
    <w:name w:val="toc 1"/>
    <w:basedOn w:val="Normln"/>
    <w:next w:val="Normln"/>
    <w:autoRedefine/>
    <w:uiPriority w:val="39"/>
    <w:unhideWhenUsed/>
    <w:rsid w:val="00193115"/>
    <w:pPr>
      <w:tabs>
        <w:tab w:val="right" w:leader="dot" w:pos="9062"/>
      </w:tabs>
      <w:spacing w:after="100"/>
    </w:pPr>
    <w:rPr>
      <w:rFonts w:ascii="Arial" w:hAnsi="Arial" w:cs="Arial"/>
      <w:b/>
      <w:noProof/>
      <w:color w:val="000000" w:themeColor="text1"/>
    </w:rPr>
  </w:style>
  <w:style w:type="paragraph" w:styleId="Obsah2">
    <w:name w:val="toc 2"/>
    <w:basedOn w:val="Normln"/>
    <w:next w:val="Normln"/>
    <w:autoRedefine/>
    <w:uiPriority w:val="39"/>
    <w:unhideWhenUsed/>
    <w:rsid w:val="00193115"/>
    <w:pPr>
      <w:tabs>
        <w:tab w:val="left" w:pos="709"/>
        <w:tab w:val="right" w:leader="dot" w:pos="9062"/>
      </w:tabs>
      <w:spacing w:after="100"/>
      <w:ind w:left="220"/>
    </w:pPr>
  </w:style>
  <w:style w:type="character" w:customStyle="1" w:styleId="Nadpis3Char">
    <w:name w:val="Nadpis 3 Char"/>
    <w:basedOn w:val="Standardnpsmoodstavce"/>
    <w:link w:val="Nadpis3"/>
    <w:uiPriority w:val="9"/>
    <w:rsid w:val="007C5BEB"/>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7C5BEB"/>
    <w:pPr>
      <w:spacing w:after="100"/>
      <w:ind w:left="440"/>
    </w:pPr>
  </w:style>
  <w:style w:type="paragraph" w:styleId="Textpoznpodarou">
    <w:name w:val="footnote text"/>
    <w:basedOn w:val="Normln"/>
    <w:link w:val="TextpoznpodarouChar"/>
    <w:uiPriority w:val="99"/>
    <w:semiHidden/>
    <w:unhideWhenUsed/>
    <w:rsid w:val="000B562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562C"/>
    <w:rPr>
      <w:sz w:val="20"/>
      <w:szCs w:val="20"/>
    </w:rPr>
  </w:style>
  <w:style w:type="character" w:styleId="Znakapoznpodarou">
    <w:name w:val="footnote reference"/>
    <w:basedOn w:val="Standardnpsmoodstavce"/>
    <w:uiPriority w:val="99"/>
    <w:semiHidden/>
    <w:unhideWhenUsed/>
    <w:rsid w:val="000B56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607">
      <w:bodyDiv w:val="1"/>
      <w:marLeft w:val="0"/>
      <w:marRight w:val="0"/>
      <w:marTop w:val="0"/>
      <w:marBottom w:val="0"/>
      <w:divBdr>
        <w:top w:val="none" w:sz="0" w:space="0" w:color="auto"/>
        <w:left w:val="none" w:sz="0" w:space="0" w:color="auto"/>
        <w:bottom w:val="none" w:sz="0" w:space="0" w:color="auto"/>
        <w:right w:val="none" w:sz="0" w:space="0" w:color="auto"/>
      </w:divBdr>
    </w:div>
    <w:div w:id="195775312">
      <w:bodyDiv w:val="1"/>
      <w:marLeft w:val="0"/>
      <w:marRight w:val="0"/>
      <w:marTop w:val="0"/>
      <w:marBottom w:val="0"/>
      <w:divBdr>
        <w:top w:val="none" w:sz="0" w:space="0" w:color="auto"/>
        <w:left w:val="none" w:sz="0" w:space="0" w:color="auto"/>
        <w:bottom w:val="none" w:sz="0" w:space="0" w:color="auto"/>
        <w:right w:val="none" w:sz="0" w:space="0" w:color="auto"/>
      </w:divBdr>
    </w:div>
    <w:div w:id="249848362">
      <w:bodyDiv w:val="1"/>
      <w:marLeft w:val="0"/>
      <w:marRight w:val="0"/>
      <w:marTop w:val="0"/>
      <w:marBottom w:val="0"/>
      <w:divBdr>
        <w:top w:val="none" w:sz="0" w:space="0" w:color="auto"/>
        <w:left w:val="none" w:sz="0" w:space="0" w:color="auto"/>
        <w:bottom w:val="none" w:sz="0" w:space="0" w:color="auto"/>
        <w:right w:val="none" w:sz="0" w:space="0" w:color="auto"/>
      </w:divBdr>
    </w:div>
    <w:div w:id="326327040">
      <w:bodyDiv w:val="1"/>
      <w:marLeft w:val="0"/>
      <w:marRight w:val="0"/>
      <w:marTop w:val="0"/>
      <w:marBottom w:val="0"/>
      <w:divBdr>
        <w:top w:val="none" w:sz="0" w:space="0" w:color="auto"/>
        <w:left w:val="none" w:sz="0" w:space="0" w:color="auto"/>
        <w:bottom w:val="none" w:sz="0" w:space="0" w:color="auto"/>
        <w:right w:val="none" w:sz="0" w:space="0" w:color="auto"/>
      </w:divBdr>
    </w:div>
    <w:div w:id="418143853">
      <w:bodyDiv w:val="1"/>
      <w:marLeft w:val="0"/>
      <w:marRight w:val="0"/>
      <w:marTop w:val="0"/>
      <w:marBottom w:val="0"/>
      <w:divBdr>
        <w:top w:val="none" w:sz="0" w:space="0" w:color="auto"/>
        <w:left w:val="none" w:sz="0" w:space="0" w:color="auto"/>
        <w:bottom w:val="none" w:sz="0" w:space="0" w:color="auto"/>
        <w:right w:val="none" w:sz="0" w:space="0" w:color="auto"/>
      </w:divBdr>
      <w:divsChild>
        <w:div w:id="2130735056">
          <w:marLeft w:val="0"/>
          <w:marRight w:val="0"/>
          <w:marTop w:val="0"/>
          <w:marBottom w:val="0"/>
          <w:divBdr>
            <w:top w:val="none" w:sz="0" w:space="0" w:color="auto"/>
            <w:left w:val="none" w:sz="0" w:space="0" w:color="auto"/>
            <w:bottom w:val="none" w:sz="0" w:space="0" w:color="auto"/>
            <w:right w:val="none" w:sz="0" w:space="0" w:color="auto"/>
          </w:divBdr>
          <w:divsChild>
            <w:div w:id="1772584612">
              <w:marLeft w:val="0"/>
              <w:marRight w:val="0"/>
              <w:marTop w:val="0"/>
              <w:marBottom w:val="0"/>
              <w:divBdr>
                <w:top w:val="none" w:sz="0" w:space="0" w:color="auto"/>
                <w:left w:val="none" w:sz="0" w:space="0" w:color="auto"/>
                <w:bottom w:val="none" w:sz="0" w:space="0" w:color="auto"/>
                <w:right w:val="none" w:sz="0" w:space="0" w:color="auto"/>
              </w:divBdr>
              <w:divsChild>
                <w:div w:id="1145663352">
                  <w:marLeft w:val="0"/>
                  <w:marRight w:val="0"/>
                  <w:marTop w:val="0"/>
                  <w:marBottom w:val="0"/>
                  <w:divBdr>
                    <w:top w:val="none" w:sz="0" w:space="0" w:color="auto"/>
                    <w:left w:val="none" w:sz="0" w:space="0" w:color="auto"/>
                    <w:bottom w:val="none" w:sz="0" w:space="0" w:color="auto"/>
                    <w:right w:val="none" w:sz="0" w:space="0" w:color="auto"/>
                  </w:divBdr>
                  <w:divsChild>
                    <w:div w:id="15725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436">
      <w:bodyDiv w:val="1"/>
      <w:marLeft w:val="0"/>
      <w:marRight w:val="0"/>
      <w:marTop w:val="0"/>
      <w:marBottom w:val="0"/>
      <w:divBdr>
        <w:top w:val="none" w:sz="0" w:space="0" w:color="auto"/>
        <w:left w:val="none" w:sz="0" w:space="0" w:color="auto"/>
        <w:bottom w:val="none" w:sz="0" w:space="0" w:color="auto"/>
        <w:right w:val="none" w:sz="0" w:space="0" w:color="auto"/>
      </w:divBdr>
    </w:div>
    <w:div w:id="704215864">
      <w:bodyDiv w:val="1"/>
      <w:marLeft w:val="0"/>
      <w:marRight w:val="0"/>
      <w:marTop w:val="0"/>
      <w:marBottom w:val="0"/>
      <w:divBdr>
        <w:top w:val="none" w:sz="0" w:space="0" w:color="auto"/>
        <w:left w:val="none" w:sz="0" w:space="0" w:color="auto"/>
        <w:bottom w:val="none" w:sz="0" w:space="0" w:color="auto"/>
        <w:right w:val="none" w:sz="0" w:space="0" w:color="auto"/>
      </w:divBdr>
    </w:div>
    <w:div w:id="755902093">
      <w:bodyDiv w:val="1"/>
      <w:marLeft w:val="0"/>
      <w:marRight w:val="0"/>
      <w:marTop w:val="0"/>
      <w:marBottom w:val="0"/>
      <w:divBdr>
        <w:top w:val="none" w:sz="0" w:space="0" w:color="auto"/>
        <w:left w:val="none" w:sz="0" w:space="0" w:color="auto"/>
        <w:bottom w:val="none" w:sz="0" w:space="0" w:color="auto"/>
        <w:right w:val="none" w:sz="0" w:space="0" w:color="auto"/>
      </w:divBdr>
    </w:div>
    <w:div w:id="1249390483">
      <w:bodyDiv w:val="1"/>
      <w:marLeft w:val="0"/>
      <w:marRight w:val="0"/>
      <w:marTop w:val="0"/>
      <w:marBottom w:val="0"/>
      <w:divBdr>
        <w:top w:val="none" w:sz="0" w:space="0" w:color="auto"/>
        <w:left w:val="none" w:sz="0" w:space="0" w:color="auto"/>
        <w:bottom w:val="none" w:sz="0" w:space="0" w:color="auto"/>
        <w:right w:val="none" w:sz="0" w:space="0" w:color="auto"/>
      </w:divBdr>
      <w:divsChild>
        <w:div w:id="1943144000">
          <w:marLeft w:val="547"/>
          <w:marRight w:val="0"/>
          <w:marTop w:val="96"/>
          <w:marBottom w:val="0"/>
          <w:divBdr>
            <w:top w:val="none" w:sz="0" w:space="0" w:color="auto"/>
            <w:left w:val="none" w:sz="0" w:space="0" w:color="auto"/>
            <w:bottom w:val="none" w:sz="0" w:space="0" w:color="auto"/>
            <w:right w:val="none" w:sz="0" w:space="0" w:color="auto"/>
          </w:divBdr>
        </w:div>
      </w:divsChild>
    </w:div>
    <w:div w:id="1534417603">
      <w:bodyDiv w:val="1"/>
      <w:marLeft w:val="0"/>
      <w:marRight w:val="0"/>
      <w:marTop w:val="0"/>
      <w:marBottom w:val="0"/>
      <w:divBdr>
        <w:top w:val="none" w:sz="0" w:space="0" w:color="auto"/>
        <w:left w:val="none" w:sz="0" w:space="0" w:color="auto"/>
        <w:bottom w:val="none" w:sz="0" w:space="0" w:color="auto"/>
        <w:right w:val="none" w:sz="0" w:space="0" w:color="auto"/>
      </w:divBdr>
    </w:div>
    <w:div w:id="1748574529">
      <w:bodyDiv w:val="1"/>
      <w:marLeft w:val="0"/>
      <w:marRight w:val="0"/>
      <w:marTop w:val="0"/>
      <w:marBottom w:val="0"/>
      <w:divBdr>
        <w:top w:val="none" w:sz="0" w:space="0" w:color="auto"/>
        <w:left w:val="none" w:sz="0" w:space="0" w:color="auto"/>
        <w:bottom w:val="none" w:sz="0" w:space="0" w:color="auto"/>
        <w:right w:val="none" w:sz="0" w:space="0" w:color="auto"/>
      </w:divBdr>
    </w:div>
    <w:div w:id="2075198992">
      <w:bodyDiv w:val="1"/>
      <w:marLeft w:val="0"/>
      <w:marRight w:val="0"/>
      <w:marTop w:val="0"/>
      <w:marBottom w:val="0"/>
      <w:divBdr>
        <w:top w:val="none" w:sz="0" w:space="0" w:color="auto"/>
        <w:left w:val="none" w:sz="0" w:space="0" w:color="auto"/>
        <w:bottom w:val="none" w:sz="0" w:space="0" w:color="auto"/>
        <w:right w:val="none" w:sz="0" w:space="0" w:color="auto"/>
      </w:divBdr>
    </w:div>
    <w:div w:id="20978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vcr.cz/soubor/mm-11-3vzor-doc.aspx" TargetMode="External"/><Relationship Id="rId18" Type="http://schemas.openxmlformats.org/officeDocument/2006/relationships/hyperlink" Target="http://www.mvcr.cz/clanek/metodicky-material-c-26.aspx" TargetMode="External"/><Relationship Id="rId26" Type="http://schemas.openxmlformats.org/officeDocument/2006/relationships/hyperlink" Target="mailto:opava@suip.cz" TargetMode="External"/><Relationship Id="rId3" Type="http://schemas.openxmlformats.org/officeDocument/2006/relationships/styles" Target="styles.xml"/><Relationship Id="rId21" Type="http://schemas.openxmlformats.org/officeDocument/2006/relationships/hyperlink" Target="http://www.hzscr.cz/clanek/odpovedi-na-nejcastejsi-dotazy-verejnosti.aspx" TargetMode="External"/><Relationship Id="rId7" Type="http://schemas.openxmlformats.org/officeDocument/2006/relationships/footnotes" Target="footnotes.xml"/><Relationship Id="rId12" Type="http://schemas.openxmlformats.org/officeDocument/2006/relationships/hyperlink" Target="http://www.mvcr.cz/clanek/bezpecnostni-dobrovolnik.aspx" TargetMode="External"/><Relationship Id="rId17" Type="http://schemas.openxmlformats.org/officeDocument/2006/relationships/image" Target="media/image30.png"/><Relationship Id="rId25" Type="http://schemas.openxmlformats.org/officeDocument/2006/relationships/hyperlink" Target="http://www.suip.cz" TargetMode="External"/><Relationship Id="rId2" Type="http://schemas.openxmlformats.org/officeDocument/2006/relationships/numbering" Target="numbering.xml"/><Relationship Id="rId20" Type="http://schemas.openxmlformats.org/officeDocument/2006/relationships/hyperlink" Target="http://www.mvcr.cz/clanek/metodicke-materialy-metodicky-material-c-16.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vcr.cz/clanek/dotacni-system-prevence-kriminality.aspx" TargetMode="External"/><Relationship Id="rId24" Type="http://schemas.openxmlformats.org/officeDocument/2006/relationships/hyperlink" Target="http://www.mzcr.cz/Verejne/dokumenty/krajske-hygienicke-stanice_7735_1206_5.html" TargetMode="External"/><Relationship Id="rId32"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hyperlink" Target="http://szu.cz/" TargetMode="External"/><Relationship Id="rId28" Type="http://schemas.openxmlformats.org/officeDocument/2006/relationships/header" Target="header1.xml"/><Relationship Id="rId10" Type="http://schemas.microsoft.com/office/2007/relationships/hdphoto" Target="media/hdphoto1.wdp"/><Relationship Id="rId19" Type="http://schemas.openxmlformats.org/officeDocument/2006/relationships/hyperlink" Target="http://www.mvcr.cz/clanek/metodicky-material-c-26.asp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www.mzcr.cz/Verejne/" TargetMode="External"/><Relationship Id="rId27" Type="http://schemas.openxmlformats.org/officeDocument/2006/relationships/hyperlink" Target="http://www.dotaceeu.cz/cs/Jak-na-projekt"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socialniinkluze.cz" TargetMode="External"/><Relationship Id="rId2" Type="http://schemas.openxmlformats.org/officeDocument/2006/relationships/hyperlink" Target="http://www.clovekvtisni,.cz" TargetMode="External"/><Relationship Id="rId1" Type="http://schemas.openxmlformats.org/officeDocument/2006/relationships/hyperlink" Target="http://www.konsorcium-nno.cz" TargetMode="External"/><Relationship Id="rId5" Type="http://schemas.openxmlformats.org/officeDocument/2006/relationships/hyperlink" Target="http://www.konsorcium-nno.cz" TargetMode="External"/><Relationship Id="rId4" Type="http://schemas.openxmlformats.org/officeDocument/2006/relationships/hyperlink" Target="http://www.suz.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5261-E399-46BE-9504-990CE715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13290</Words>
  <Characters>78416</Characters>
  <Application>Microsoft Office Word</Application>
  <DocSecurity>0</DocSecurity>
  <Lines>653</Lines>
  <Paragraphs>183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91523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MVCR</cp:lastModifiedBy>
  <cp:revision>3</cp:revision>
  <cp:lastPrinted>2017-03-29T10:20:00Z</cp:lastPrinted>
  <dcterms:created xsi:type="dcterms:W3CDTF">2017-05-04T09:48:00Z</dcterms:created>
  <dcterms:modified xsi:type="dcterms:W3CDTF">2017-05-04T09:51:00Z</dcterms:modified>
</cp:coreProperties>
</file>