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B3" w:rsidRDefault="00EE42B3" w:rsidP="00EE42B3">
      <w:pPr>
        <w:spacing w:after="0" w:line="300" w:lineRule="atLeast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-394970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42B3" w:rsidRDefault="00EE42B3" w:rsidP="005F1A9B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630764">
        <w:rPr>
          <w:rFonts w:ascii="Arial" w:hAnsi="Arial" w:cs="Arial"/>
          <w:b/>
          <w:bCs/>
          <w:color w:val="000000"/>
        </w:rPr>
        <w:t>TISKOVÁ ZPRÁVA</w:t>
      </w:r>
    </w:p>
    <w:p w:rsidR="00F6203E" w:rsidRPr="00F35140" w:rsidRDefault="00F6203E" w:rsidP="0012334D">
      <w:pPr>
        <w:spacing w:after="0" w:line="280" w:lineRule="atLeast"/>
        <w:jc w:val="both"/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</w:pPr>
    </w:p>
    <w:p w:rsidR="003D3510" w:rsidRPr="0012334D" w:rsidRDefault="0012334D" w:rsidP="0012334D">
      <w:pPr>
        <w:spacing w:after="0" w:line="300" w:lineRule="atLeast"/>
        <w:jc w:val="both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 w:rsidRPr="0012334D">
        <w:rPr>
          <w:rFonts w:ascii="Arial" w:hAnsi="Arial" w:cs="Arial"/>
          <w:b/>
          <w:bCs/>
          <w:color w:val="1F497D" w:themeColor="text2"/>
          <w:sz w:val="24"/>
          <w:szCs w:val="24"/>
        </w:rPr>
        <w:t>Finance. Téma celostátní konference pro starosty, která se koná už příští týden</w:t>
      </w:r>
    </w:p>
    <w:p w:rsidR="00641A1E" w:rsidRPr="00F35140" w:rsidRDefault="00641A1E" w:rsidP="0012334D">
      <w:pPr>
        <w:spacing w:after="0" w:line="300" w:lineRule="atLeas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F23C08" w:rsidRPr="00641A1E" w:rsidRDefault="00EE42B3" w:rsidP="0012334D">
      <w:pPr>
        <w:pStyle w:val="Normlnweb"/>
        <w:spacing w:before="0" w:beforeAutospacing="0" w:after="0" w:afterAutospacing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641A1E">
        <w:rPr>
          <w:rFonts w:ascii="Arial" w:hAnsi="Arial" w:cs="Arial"/>
          <w:bCs/>
          <w:color w:val="000000" w:themeColor="text1"/>
          <w:sz w:val="20"/>
          <w:szCs w:val="20"/>
        </w:rPr>
        <w:t xml:space="preserve">PRAHA, </w:t>
      </w:r>
      <w:r w:rsidR="005E516A">
        <w:rPr>
          <w:rFonts w:ascii="Arial" w:hAnsi="Arial" w:cs="Arial"/>
          <w:bCs/>
          <w:color w:val="000000" w:themeColor="text1"/>
          <w:sz w:val="20"/>
          <w:szCs w:val="20"/>
        </w:rPr>
        <w:t>4</w:t>
      </w:r>
      <w:r w:rsidR="00E41208" w:rsidRPr="00641A1E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  <w:r w:rsidR="003860BD" w:rsidRPr="00641A1E">
        <w:rPr>
          <w:rFonts w:ascii="Arial" w:hAnsi="Arial" w:cs="Arial"/>
          <w:bCs/>
          <w:color w:val="000000" w:themeColor="text1"/>
          <w:sz w:val="20"/>
          <w:szCs w:val="20"/>
        </w:rPr>
        <w:t>listopadu</w:t>
      </w:r>
      <w:r w:rsidR="00D35DF3" w:rsidRPr="00641A1E">
        <w:rPr>
          <w:rFonts w:ascii="Arial" w:hAnsi="Arial" w:cs="Arial"/>
          <w:bCs/>
          <w:color w:val="000000" w:themeColor="text1"/>
          <w:sz w:val="20"/>
          <w:szCs w:val="20"/>
        </w:rPr>
        <w:t xml:space="preserve"> 2016 </w:t>
      </w:r>
      <w:r w:rsidRPr="00641A1E">
        <w:rPr>
          <w:rFonts w:ascii="Arial" w:hAnsi="Arial" w:cs="Arial"/>
          <w:bCs/>
          <w:color w:val="000000" w:themeColor="text1"/>
          <w:sz w:val="20"/>
          <w:szCs w:val="20"/>
        </w:rPr>
        <w:t xml:space="preserve">- </w:t>
      </w:r>
      <w:r w:rsidR="00F23C08" w:rsidRPr="00641A1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Už jen týden zbývá do zahájení XIX. celostátní finanční konference. </w:t>
      </w:r>
      <w:r w:rsidR="00F23C08" w:rsidRPr="00641A1E">
        <w:rPr>
          <w:rFonts w:ascii="Arial" w:hAnsi="Arial" w:cs="Arial"/>
          <w:b/>
          <w:sz w:val="20"/>
          <w:szCs w:val="20"/>
        </w:rPr>
        <w:t>Do Prahy se na ni ve čtvrtek 10. a v pátek 11. listopadu 2016 sjedou starostové z celé České republiky. Účast na tradiční akci Svazu měst a obcí ČR mimo jiné přislíbili premiér Bohuslav Sobotka, 1. místopředseda vlády a ministr financí Andrej Babiš, ministryně pro m</w:t>
      </w:r>
      <w:r w:rsidR="0012334D">
        <w:rPr>
          <w:rFonts w:ascii="Arial" w:hAnsi="Arial" w:cs="Arial"/>
          <w:b/>
          <w:sz w:val="20"/>
          <w:szCs w:val="20"/>
        </w:rPr>
        <w:t xml:space="preserve">ístní rozvoj Karla Šlechtová, ministryně práce a sociálních věcí Michaela Marksová či </w:t>
      </w:r>
      <w:r w:rsidR="00F23C08" w:rsidRPr="00641A1E">
        <w:rPr>
          <w:rFonts w:ascii="Arial" w:hAnsi="Arial" w:cs="Arial"/>
          <w:b/>
          <w:sz w:val="20"/>
          <w:szCs w:val="20"/>
        </w:rPr>
        <w:t xml:space="preserve">ministryně školství, mládeže a tělovýchovy Kateřina Valachová. Dva dny </w:t>
      </w:r>
      <w:r w:rsidR="0012334D">
        <w:rPr>
          <w:rFonts w:ascii="Arial" w:hAnsi="Arial" w:cs="Arial"/>
          <w:b/>
          <w:sz w:val="20"/>
          <w:szCs w:val="20"/>
        </w:rPr>
        <w:t xml:space="preserve">tak budou ve znamení diskuse představitelů samospráv a státu k </w:t>
      </w:r>
      <w:r w:rsidR="00F23C08" w:rsidRPr="00641A1E">
        <w:rPr>
          <w:rFonts w:ascii="Arial" w:hAnsi="Arial" w:cs="Arial"/>
          <w:b/>
          <w:sz w:val="20"/>
          <w:szCs w:val="20"/>
        </w:rPr>
        <w:t>aktuální</w:t>
      </w:r>
      <w:r w:rsidR="0012334D">
        <w:rPr>
          <w:rFonts w:ascii="Arial" w:hAnsi="Arial" w:cs="Arial"/>
          <w:b/>
          <w:sz w:val="20"/>
          <w:szCs w:val="20"/>
        </w:rPr>
        <w:t>m</w:t>
      </w:r>
      <w:r w:rsidR="00F23C08" w:rsidRPr="00641A1E">
        <w:rPr>
          <w:rFonts w:ascii="Arial" w:hAnsi="Arial" w:cs="Arial"/>
          <w:b/>
          <w:sz w:val="20"/>
          <w:szCs w:val="20"/>
        </w:rPr>
        <w:t xml:space="preserve"> témat</w:t>
      </w:r>
      <w:r w:rsidR="0012334D">
        <w:rPr>
          <w:rFonts w:ascii="Arial" w:hAnsi="Arial" w:cs="Arial"/>
          <w:b/>
          <w:sz w:val="20"/>
          <w:szCs w:val="20"/>
        </w:rPr>
        <w:t>ům</w:t>
      </w:r>
      <w:r w:rsidR="004B6405">
        <w:rPr>
          <w:rFonts w:ascii="Arial" w:hAnsi="Arial" w:cs="Arial"/>
          <w:b/>
          <w:sz w:val="20"/>
          <w:szCs w:val="20"/>
        </w:rPr>
        <w:t xml:space="preserve"> </w:t>
      </w:r>
      <w:r w:rsidR="0012334D">
        <w:rPr>
          <w:rFonts w:ascii="Arial" w:hAnsi="Arial" w:cs="Arial"/>
          <w:b/>
          <w:sz w:val="20"/>
          <w:szCs w:val="20"/>
        </w:rPr>
        <w:t xml:space="preserve">měst a obcí. Probrat se mají například </w:t>
      </w:r>
      <w:r w:rsidR="00F23C08" w:rsidRPr="00641A1E">
        <w:rPr>
          <w:rFonts w:ascii="Arial" w:hAnsi="Arial" w:cs="Arial"/>
          <w:b/>
          <w:sz w:val="20"/>
          <w:szCs w:val="20"/>
        </w:rPr>
        <w:t>dan</w:t>
      </w:r>
      <w:r w:rsidR="0012334D">
        <w:rPr>
          <w:rFonts w:ascii="Arial" w:hAnsi="Arial" w:cs="Arial"/>
          <w:b/>
          <w:sz w:val="20"/>
          <w:szCs w:val="20"/>
        </w:rPr>
        <w:t>ě</w:t>
      </w:r>
      <w:r w:rsidR="00F23C08" w:rsidRPr="00641A1E">
        <w:rPr>
          <w:rFonts w:ascii="Arial" w:hAnsi="Arial" w:cs="Arial"/>
          <w:b/>
          <w:sz w:val="20"/>
          <w:szCs w:val="20"/>
        </w:rPr>
        <w:t xml:space="preserve">, </w:t>
      </w:r>
      <w:r w:rsidR="0012334D">
        <w:rPr>
          <w:rFonts w:ascii="Arial" w:hAnsi="Arial" w:cs="Arial"/>
          <w:b/>
          <w:sz w:val="20"/>
          <w:szCs w:val="20"/>
        </w:rPr>
        <w:t xml:space="preserve">evropské i národní </w:t>
      </w:r>
      <w:r w:rsidR="00F23C08" w:rsidRPr="00641A1E">
        <w:rPr>
          <w:rFonts w:ascii="Arial" w:hAnsi="Arial" w:cs="Arial"/>
          <w:b/>
          <w:sz w:val="20"/>
          <w:szCs w:val="20"/>
        </w:rPr>
        <w:t>dotac</w:t>
      </w:r>
      <w:r w:rsidR="0012334D">
        <w:rPr>
          <w:rFonts w:ascii="Arial" w:hAnsi="Arial" w:cs="Arial"/>
          <w:b/>
          <w:sz w:val="20"/>
          <w:szCs w:val="20"/>
        </w:rPr>
        <w:t>e, školství, elektronická evidence</w:t>
      </w:r>
      <w:r w:rsidR="00F23C08" w:rsidRPr="00641A1E">
        <w:rPr>
          <w:rFonts w:ascii="Arial" w:hAnsi="Arial" w:cs="Arial"/>
          <w:b/>
          <w:sz w:val="20"/>
          <w:szCs w:val="20"/>
        </w:rPr>
        <w:t xml:space="preserve"> tržeb, </w:t>
      </w:r>
      <w:r w:rsidR="0012334D">
        <w:rPr>
          <w:rFonts w:ascii="Arial" w:hAnsi="Arial" w:cs="Arial"/>
          <w:b/>
          <w:sz w:val="20"/>
          <w:szCs w:val="20"/>
        </w:rPr>
        <w:t>n</w:t>
      </w:r>
      <w:r w:rsidR="00F23C08" w:rsidRPr="00641A1E">
        <w:rPr>
          <w:rFonts w:ascii="Arial" w:hAnsi="Arial" w:cs="Arial"/>
          <w:b/>
          <w:sz w:val="20"/>
          <w:szCs w:val="20"/>
        </w:rPr>
        <w:t>akládání s majetkem či administrativ</w:t>
      </w:r>
      <w:r w:rsidR="0012334D">
        <w:rPr>
          <w:rFonts w:ascii="Arial" w:hAnsi="Arial" w:cs="Arial"/>
          <w:b/>
          <w:sz w:val="20"/>
          <w:szCs w:val="20"/>
        </w:rPr>
        <w:t>a</w:t>
      </w:r>
      <w:r w:rsidR="00F23C08" w:rsidRPr="00641A1E">
        <w:rPr>
          <w:rFonts w:ascii="Arial" w:hAnsi="Arial" w:cs="Arial"/>
          <w:b/>
          <w:sz w:val="20"/>
          <w:szCs w:val="20"/>
        </w:rPr>
        <w:t xml:space="preserve"> územně-správních celků.</w:t>
      </w:r>
    </w:p>
    <w:p w:rsidR="00F23C08" w:rsidRPr="00641A1E" w:rsidRDefault="00F23C08" w:rsidP="0012334D">
      <w:pPr>
        <w:pStyle w:val="Normlnweb"/>
        <w:spacing w:before="0" w:beforeAutospacing="0" w:after="0" w:afterAutospacing="0" w:line="300" w:lineRule="atLeast"/>
        <w:jc w:val="both"/>
        <w:rPr>
          <w:rFonts w:ascii="Arial" w:hAnsi="Arial" w:cs="Arial"/>
          <w:b/>
          <w:sz w:val="20"/>
          <w:szCs w:val="20"/>
        </w:rPr>
      </w:pPr>
    </w:p>
    <w:p w:rsidR="00175C26" w:rsidRPr="00641A1E" w:rsidRDefault="00F23C08" w:rsidP="0012334D">
      <w:pPr>
        <w:spacing w:after="0" w:line="300" w:lineRule="atLeast"/>
        <w:jc w:val="both"/>
        <w:rPr>
          <w:rFonts w:ascii="Arial" w:hAnsi="Arial" w:cs="Arial"/>
          <w:i/>
          <w:sz w:val="20"/>
          <w:szCs w:val="20"/>
        </w:rPr>
      </w:pPr>
      <w:r w:rsidRPr="00641A1E">
        <w:rPr>
          <w:rFonts w:ascii="Arial" w:hAnsi="Arial" w:cs="Arial"/>
          <w:i/>
          <w:sz w:val="20"/>
          <w:szCs w:val="20"/>
        </w:rPr>
        <w:t>"</w:t>
      </w:r>
      <w:r w:rsidR="00E350A5" w:rsidRPr="00641A1E">
        <w:rPr>
          <w:rFonts w:ascii="Arial" w:hAnsi="Arial" w:cs="Arial"/>
          <w:i/>
          <w:sz w:val="20"/>
          <w:szCs w:val="20"/>
        </w:rPr>
        <w:t>A</w:t>
      </w:r>
      <w:r w:rsidR="00641A1E" w:rsidRPr="00641A1E">
        <w:rPr>
          <w:rFonts w:ascii="Arial" w:hAnsi="Arial" w:cs="Arial"/>
          <w:i/>
          <w:sz w:val="20"/>
          <w:szCs w:val="20"/>
        </w:rPr>
        <w:t xml:space="preserve">ť chceme nebo ne, </w:t>
      </w:r>
      <w:r w:rsidR="00E350A5" w:rsidRPr="00641A1E">
        <w:rPr>
          <w:rFonts w:ascii="Arial" w:hAnsi="Arial" w:cs="Arial"/>
          <w:i/>
          <w:sz w:val="20"/>
          <w:szCs w:val="20"/>
        </w:rPr>
        <w:t>často</w:t>
      </w:r>
      <w:r w:rsidR="0012334D">
        <w:rPr>
          <w:rFonts w:ascii="Arial" w:hAnsi="Arial" w:cs="Arial"/>
          <w:i/>
          <w:sz w:val="20"/>
          <w:szCs w:val="20"/>
        </w:rPr>
        <w:t xml:space="preserve"> právě</w:t>
      </w:r>
      <w:r w:rsidR="00E350A5" w:rsidRPr="00641A1E">
        <w:rPr>
          <w:rFonts w:ascii="Arial" w:hAnsi="Arial" w:cs="Arial"/>
          <w:i/>
          <w:sz w:val="20"/>
          <w:szCs w:val="20"/>
        </w:rPr>
        <w:t xml:space="preserve"> peníze hýb</w:t>
      </w:r>
      <w:r w:rsidR="0012334D">
        <w:rPr>
          <w:rFonts w:ascii="Arial" w:hAnsi="Arial" w:cs="Arial"/>
          <w:i/>
          <w:sz w:val="20"/>
          <w:szCs w:val="20"/>
        </w:rPr>
        <w:t>ou</w:t>
      </w:r>
      <w:r w:rsidR="00E350A5" w:rsidRPr="00641A1E">
        <w:rPr>
          <w:rFonts w:ascii="Arial" w:hAnsi="Arial" w:cs="Arial"/>
          <w:i/>
          <w:sz w:val="20"/>
          <w:szCs w:val="20"/>
        </w:rPr>
        <w:t xml:space="preserve"> světem</w:t>
      </w:r>
      <w:r w:rsidR="0012334D">
        <w:rPr>
          <w:rFonts w:ascii="Arial" w:hAnsi="Arial" w:cs="Arial"/>
          <w:i/>
          <w:sz w:val="20"/>
          <w:szCs w:val="20"/>
        </w:rPr>
        <w:t>. Týká se to samozřejmě i</w:t>
      </w:r>
      <w:r w:rsidR="00641A1E" w:rsidRPr="00641A1E">
        <w:rPr>
          <w:rFonts w:ascii="Arial" w:hAnsi="Arial" w:cs="Arial"/>
          <w:i/>
          <w:sz w:val="20"/>
          <w:szCs w:val="20"/>
        </w:rPr>
        <w:t xml:space="preserve"> samospráv</w:t>
      </w:r>
      <w:r w:rsidRPr="00641A1E">
        <w:rPr>
          <w:rFonts w:ascii="Arial" w:hAnsi="Arial" w:cs="Arial"/>
          <w:i/>
          <w:sz w:val="20"/>
          <w:szCs w:val="20"/>
        </w:rPr>
        <w:t>,"</w:t>
      </w:r>
      <w:r w:rsidRPr="00641A1E">
        <w:rPr>
          <w:rFonts w:ascii="Arial" w:hAnsi="Arial" w:cs="Arial"/>
          <w:sz w:val="20"/>
          <w:szCs w:val="20"/>
        </w:rPr>
        <w:t xml:space="preserve"> říká </w:t>
      </w:r>
      <w:r w:rsidRPr="00641A1E">
        <w:rPr>
          <w:rFonts w:ascii="Arial" w:hAnsi="Arial" w:cs="Arial"/>
          <w:b/>
          <w:sz w:val="20"/>
          <w:szCs w:val="20"/>
        </w:rPr>
        <w:t>předseda Svazu měst a obcí ČR a starosta Kyjova František Lukl</w:t>
      </w:r>
      <w:r w:rsidRPr="00641A1E">
        <w:rPr>
          <w:rFonts w:ascii="Arial" w:hAnsi="Arial" w:cs="Arial"/>
          <w:sz w:val="20"/>
          <w:szCs w:val="20"/>
        </w:rPr>
        <w:t xml:space="preserve"> a dodává: </w:t>
      </w:r>
      <w:r w:rsidRPr="00641A1E">
        <w:rPr>
          <w:rFonts w:ascii="Arial" w:hAnsi="Arial" w:cs="Arial"/>
          <w:i/>
          <w:sz w:val="20"/>
          <w:szCs w:val="20"/>
        </w:rPr>
        <w:t>"</w:t>
      </w:r>
      <w:r w:rsidR="00E350A5" w:rsidRPr="00641A1E">
        <w:rPr>
          <w:rFonts w:ascii="Arial" w:hAnsi="Arial" w:cs="Arial"/>
          <w:i/>
          <w:sz w:val="20"/>
          <w:szCs w:val="20"/>
        </w:rPr>
        <w:t>Hosté 19. ročník</w:t>
      </w:r>
      <w:r w:rsidR="0012334D">
        <w:rPr>
          <w:rFonts w:ascii="Arial" w:hAnsi="Arial" w:cs="Arial"/>
          <w:i/>
          <w:sz w:val="20"/>
          <w:szCs w:val="20"/>
        </w:rPr>
        <w:t>u</w:t>
      </w:r>
      <w:r w:rsidR="00E350A5" w:rsidRPr="00641A1E">
        <w:rPr>
          <w:rFonts w:ascii="Arial" w:hAnsi="Arial" w:cs="Arial"/>
          <w:i/>
          <w:sz w:val="20"/>
          <w:szCs w:val="20"/>
        </w:rPr>
        <w:t xml:space="preserve"> naší konference by se tak například měli dozvědět, kolik peněz by mělo v roce 2017 přijít do obecních kas, jaké bude navýšení prostředků obcím na výkon státní správy, s jakými financemi se dá počítat na veřejné opatrovnictví či na školství, jaký je předpokládaný vývoj inkasa daní do konce letošníh</w:t>
      </w:r>
      <w:r w:rsidR="0012334D">
        <w:rPr>
          <w:rFonts w:ascii="Arial" w:hAnsi="Arial" w:cs="Arial"/>
          <w:i/>
          <w:sz w:val="20"/>
          <w:szCs w:val="20"/>
        </w:rPr>
        <w:t xml:space="preserve">o roku a jakou predikci pro </w:t>
      </w:r>
      <w:r w:rsidR="00E350A5" w:rsidRPr="00641A1E">
        <w:rPr>
          <w:rFonts w:ascii="Arial" w:hAnsi="Arial" w:cs="Arial"/>
          <w:i/>
          <w:sz w:val="20"/>
          <w:szCs w:val="20"/>
        </w:rPr>
        <w:t>příští</w:t>
      </w:r>
      <w:r w:rsidR="0012334D">
        <w:rPr>
          <w:rFonts w:ascii="Arial" w:hAnsi="Arial" w:cs="Arial"/>
          <w:i/>
          <w:sz w:val="20"/>
          <w:szCs w:val="20"/>
        </w:rPr>
        <w:t xml:space="preserve"> rok</w:t>
      </w:r>
      <w:r w:rsidR="00E350A5" w:rsidRPr="00641A1E">
        <w:rPr>
          <w:rFonts w:ascii="Arial" w:hAnsi="Arial" w:cs="Arial"/>
          <w:i/>
          <w:sz w:val="20"/>
          <w:szCs w:val="20"/>
        </w:rPr>
        <w:t xml:space="preserve"> očekává Ministerstvo financí."</w:t>
      </w:r>
    </w:p>
    <w:p w:rsidR="00175C26" w:rsidRPr="00641A1E" w:rsidRDefault="00175C26" w:rsidP="0012334D">
      <w:pPr>
        <w:pStyle w:val="Normlnweb"/>
        <w:spacing w:before="0" w:beforeAutospacing="0" w:after="0" w:afterAutospacing="0" w:line="300" w:lineRule="atLeast"/>
        <w:jc w:val="both"/>
        <w:rPr>
          <w:rFonts w:ascii="Arial" w:hAnsi="Arial" w:cs="Arial"/>
          <w:sz w:val="20"/>
          <w:szCs w:val="20"/>
        </w:rPr>
      </w:pPr>
    </w:p>
    <w:p w:rsidR="00F23C08" w:rsidRPr="00641A1E" w:rsidRDefault="00E350A5" w:rsidP="0012334D">
      <w:pPr>
        <w:spacing w:after="0" w:line="30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41A1E">
        <w:rPr>
          <w:rFonts w:ascii="Arial" w:hAnsi="Arial" w:cs="Arial"/>
          <w:sz w:val="20"/>
          <w:szCs w:val="20"/>
        </w:rPr>
        <w:t>Chybět nebudou ani informace o novém školském zákoně. Samozřejmou součástí CFK bude i d</w:t>
      </w:r>
      <w:r w:rsidR="00641A1E" w:rsidRPr="00641A1E">
        <w:rPr>
          <w:rFonts w:ascii="Arial" w:hAnsi="Arial" w:cs="Arial"/>
          <w:sz w:val="20"/>
          <w:szCs w:val="20"/>
        </w:rPr>
        <w:t>iskuse a</w:t>
      </w:r>
      <w:r w:rsidRPr="00641A1E">
        <w:rPr>
          <w:rFonts w:ascii="Arial" w:hAnsi="Arial" w:cs="Arial"/>
          <w:sz w:val="20"/>
          <w:szCs w:val="20"/>
        </w:rPr>
        <w:t xml:space="preserve"> volitelná témata</w:t>
      </w:r>
      <w:r w:rsidR="00641A1E" w:rsidRPr="00641A1E">
        <w:rPr>
          <w:rFonts w:ascii="Arial" w:hAnsi="Arial" w:cs="Arial"/>
          <w:sz w:val="20"/>
          <w:szCs w:val="20"/>
        </w:rPr>
        <w:t xml:space="preserve">. </w:t>
      </w:r>
      <w:r w:rsidR="00641A1E" w:rsidRPr="00641A1E">
        <w:rPr>
          <w:rFonts w:ascii="Arial" w:hAnsi="Arial" w:cs="Arial"/>
          <w:color w:val="000000" w:themeColor="text1"/>
          <w:sz w:val="20"/>
          <w:szCs w:val="20"/>
        </w:rPr>
        <w:t xml:space="preserve">První den odpoledne si účastníci akce budou moci vybrat ze dvou programových bloků. Buď se věnovat </w:t>
      </w:r>
      <w:r w:rsidR="00641A1E" w:rsidRPr="00641A1E">
        <w:rPr>
          <w:rFonts w:ascii="Arial" w:hAnsi="Arial" w:cs="Arial"/>
          <w:bCs/>
          <w:color w:val="000000" w:themeColor="text1"/>
          <w:sz w:val="20"/>
          <w:szCs w:val="20"/>
        </w:rPr>
        <w:t>příjmům a výdajům obcí pro naplnění „nejen“ nových zákonných povinností</w:t>
      </w:r>
      <w:r w:rsidR="00641A1E" w:rsidRPr="00641A1E">
        <w:rPr>
          <w:rFonts w:ascii="Arial" w:hAnsi="Arial" w:cs="Arial"/>
          <w:color w:val="000000" w:themeColor="text1"/>
          <w:sz w:val="20"/>
          <w:szCs w:val="20"/>
        </w:rPr>
        <w:t>, nebo zhlédnout prezentace o zkušenostech s čerpáním operačních programů. V pozdějším čase si pak bude možné zvolit téma "Hospodaření obcí" nebo "Daně, rozpočty a účetnictví".</w:t>
      </w:r>
      <w:r w:rsidR="00641A1E" w:rsidRPr="00641A1E">
        <w:rPr>
          <w:rFonts w:ascii="Arial" w:hAnsi="Arial" w:cs="Arial"/>
          <w:sz w:val="20"/>
          <w:szCs w:val="20"/>
        </w:rPr>
        <w:t xml:space="preserve">Prostor samozřejmě bude také pro </w:t>
      </w:r>
      <w:r w:rsidRPr="00641A1E">
        <w:rPr>
          <w:rFonts w:ascii="Arial" w:hAnsi="Arial" w:cs="Arial"/>
          <w:sz w:val="20"/>
          <w:szCs w:val="20"/>
        </w:rPr>
        <w:t>neformální debat</w:t>
      </w:r>
      <w:r w:rsidR="0012334D">
        <w:rPr>
          <w:rFonts w:ascii="Arial" w:hAnsi="Arial" w:cs="Arial"/>
          <w:sz w:val="20"/>
          <w:szCs w:val="20"/>
        </w:rPr>
        <w:t>u, a to</w:t>
      </w:r>
      <w:r w:rsidRPr="00641A1E">
        <w:rPr>
          <w:rFonts w:ascii="Arial" w:hAnsi="Arial" w:cs="Arial"/>
          <w:sz w:val="20"/>
          <w:szCs w:val="20"/>
        </w:rPr>
        <w:t xml:space="preserve"> jak ve čtvrtek, tak v pátek. Nad vším by měl bdít moderátor České televize Jakub Železný, předsednictvo i kancelář Svazu měst a obcí ČR. </w:t>
      </w:r>
    </w:p>
    <w:p w:rsidR="00641A1E" w:rsidRDefault="00641A1E" w:rsidP="0012334D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</w:p>
    <w:p w:rsidR="00E350A5" w:rsidRPr="00641A1E" w:rsidRDefault="00E350A5" w:rsidP="0012334D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641A1E">
        <w:rPr>
          <w:rFonts w:ascii="Arial" w:hAnsi="Arial" w:cs="Arial"/>
          <w:sz w:val="20"/>
          <w:szCs w:val="20"/>
        </w:rPr>
        <w:t>"</w:t>
      </w:r>
      <w:r w:rsidR="00641A1E" w:rsidRPr="00641A1E">
        <w:rPr>
          <w:rFonts w:ascii="Arial" w:hAnsi="Arial" w:cs="Arial"/>
          <w:i/>
          <w:sz w:val="20"/>
          <w:szCs w:val="20"/>
        </w:rPr>
        <w:t xml:space="preserve">Výběrem témat na Celostátní finanční konferenci se snažíme reagovat na aktuální poptávku měst a obcí. </w:t>
      </w:r>
      <w:r w:rsidRPr="00641A1E">
        <w:rPr>
          <w:rFonts w:ascii="Arial" w:hAnsi="Arial" w:cs="Arial"/>
          <w:i/>
          <w:sz w:val="20"/>
          <w:szCs w:val="20"/>
        </w:rPr>
        <w:t xml:space="preserve">V současné době sepředstavitelé samospráv často ptají například na elektronickou evidenci tržeb. Na akci ji </w:t>
      </w:r>
      <w:r w:rsidR="0012334D">
        <w:rPr>
          <w:rFonts w:ascii="Arial" w:hAnsi="Arial" w:cs="Arial"/>
          <w:i/>
          <w:sz w:val="20"/>
          <w:szCs w:val="20"/>
        </w:rPr>
        <w:t xml:space="preserve">má </w:t>
      </w:r>
      <w:r w:rsidRPr="00641A1E">
        <w:rPr>
          <w:rFonts w:ascii="Arial" w:hAnsi="Arial" w:cs="Arial"/>
          <w:i/>
          <w:sz w:val="20"/>
          <w:szCs w:val="20"/>
        </w:rPr>
        <w:t>proto vysvětli</w:t>
      </w:r>
      <w:r w:rsidR="0012334D">
        <w:rPr>
          <w:rFonts w:ascii="Arial" w:hAnsi="Arial" w:cs="Arial"/>
          <w:i/>
          <w:sz w:val="20"/>
          <w:szCs w:val="20"/>
        </w:rPr>
        <w:t>t</w:t>
      </w:r>
      <w:r w:rsidRPr="00641A1E">
        <w:rPr>
          <w:rFonts w:ascii="Arial" w:hAnsi="Arial" w:cs="Arial"/>
          <w:i/>
          <w:sz w:val="20"/>
          <w:szCs w:val="20"/>
        </w:rPr>
        <w:t xml:space="preserve"> zástupce Generálního finančního ředitelství, které danou oblast metodicky usměrňuje,"</w:t>
      </w:r>
      <w:r w:rsidRPr="00641A1E">
        <w:rPr>
          <w:rFonts w:ascii="Arial" w:hAnsi="Arial" w:cs="Arial"/>
          <w:sz w:val="20"/>
          <w:szCs w:val="20"/>
        </w:rPr>
        <w:t xml:space="preserve"> říká </w:t>
      </w:r>
      <w:r w:rsidRPr="00641A1E">
        <w:rPr>
          <w:rFonts w:ascii="Arial" w:hAnsi="Arial" w:cs="Arial"/>
          <w:b/>
          <w:sz w:val="20"/>
          <w:szCs w:val="20"/>
        </w:rPr>
        <w:t>výkonný ředitel Svazu měst a obcí ČR Dan Jiránek</w:t>
      </w:r>
      <w:r w:rsidRPr="00641A1E">
        <w:rPr>
          <w:rFonts w:ascii="Arial" w:hAnsi="Arial" w:cs="Arial"/>
          <w:sz w:val="20"/>
          <w:szCs w:val="20"/>
        </w:rPr>
        <w:t xml:space="preserve"> a dodává: </w:t>
      </w:r>
      <w:r w:rsidRPr="00641A1E">
        <w:rPr>
          <w:rFonts w:ascii="Arial" w:hAnsi="Arial" w:cs="Arial"/>
          <w:i/>
          <w:sz w:val="20"/>
          <w:szCs w:val="20"/>
        </w:rPr>
        <w:t>"Obcím se nelíbí hranice příjmů z drobné vedlejší činnosti</w:t>
      </w:r>
      <w:r w:rsidR="0036100B">
        <w:rPr>
          <w:rFonts w:ascii="Arial" w:hAnsi="Arial" w:cs="Arial"/>
          <w:i/>
          <w:sz w:val="20"/>
          <w:szCs w:val="20"/>
        </w:rPr>
        <w:t xml:space="preserve"> ve výši 175 000 Kč</w:t>
      </w:r>
      <w:r w:rsidRPr="00641A1E">
        <w:rPr>
          <w:rFonts w:ascii="Arial" w:hAnsi="Arial" w:cs="Arial"/>
          <w:i/>
          <w:sz w:val="20"/>
          <w:szCs w:val="20"/>
        </w:rPr>
        <w:t xml:space="preserve">, od které mají místní spolky vést EET. </w:t>
      </w:r>
      <w:r w:rsidR="0012334D">
        <w:rPr>
          <w:rFonts w:ascii="Arial" w:hAnsi="Arial" w:cs="Arial"/>
          <w:i/>
          <w:sz w:val="20"/>
          <w:szCs w:val="20"/>
        </w:rPr>
        <w:t>Částku c</w:t>
      </w:r>
      <w:r w:rsidRPr="00641A1E">
        <w:rPr>
          <w:rFonts w:ascii="Arial" w:hAnsi="Arial" w:cs="Arial"/>
          <w:i/>
          <w:sz w:val="20"/>
          <w:szCs w:val="20"/>
        </w:rPr>
        <w:t>htějí</w:t>
      </w:r>
      <w:r w:rsidR="0012334D">
        <w:rPr>
          <w:rFonts w:ascii="Arial" w:hAnsi="Arial" w:cs="Arial"/>
          <w:i/>
          <w:sz w:val="20"/>
          <w:szCs w:val="20"/>
        </w:rPr>
        <w:t xml:space="preserve"> samosprávy </w:t>
      </w:r>
      <w:r w:rsidRPr="00641A1E">
        <w:rPr>
          <w:rFonts w:ascii="Arial" w:hAnsi="Arial" w:cs="Arial"/>
          <w:i/>
          <w:sz w:val="20"/>
          <w:szCs w:val="20"/>
        </w:rPr>
        <w:t>zvýšit nebo</w:t>
      </w:r>
      <w:r w:rsidR="0012334D">
        <w:rPr>
          <w:rFonts w:ascii="Arial" w:hAnsi="Arial" w:cs="Arial"/>
          <w:i/>
          <w:sz w:val="20"/>
          <w:szCs w:val="20"/>
        </w:rPr>
        <w:t xml:space="preserve"> ji</w:t>
      </w:r>
      <w:r w:rsidRPr="00641A1E">
        <w:rPr>
          <w:rFonts w:ascii="Arial" w:hAnsi="Arial" w:cs="Arial"/>
          <w:i/>
          <w:sz w:val="20"/>
          <w:szCs w:val="20"/>
        </w:rPr>
        <w:t xml:space="preserve"> změnit za obrat, jinak se obávají, že spolky</w:t>
      </w:r>
      <w:r w:rsidR="0012334D">
        <w:rPr>
          <w:rFonts w:ascii="Arial" w:hAnsi="Arial" w:cs="Arial"/>
          <w:i/>
          <w:sz w:val="20"/>
          <w:szCs w:val="20"/>
        </w:rPr>
        <w:t>,</w:t>
      </w:r>
      <w:r w:rsidRPr="00641A1E">
        <w:rPr>
          <w:rFonts w:ascii="Arial" w:hAnsi="Arial" w:cs="Arial"/>
          <w:i/>
          <w:sz w:val="20"/>
          <w:szCs w:val="20"/>
        </w:rPr>
        <w:t xml:space="preserve"> jako jsou hasiči či myslivci</w:t>
      </w:r>
      <w:r w:rsidR="0012334D">
        <w:rPr>
          <w:rFonts w:ascii="Arial" w:hAnsi="Arial" w:cs="Arial"/>
          <w:i/>
          <w:sz w:val="20"/>
          <w:szCs w:val="20"/>
        </w:rPr>
        <w:t>,</w:t>
      </w:r>
      <w:r w:rsidRPr="00641A1E">
        <w:rPr>
          <w:rFonts w:ascii="Arial" w:hAnsi="Arial" w:cs="Arial"/>
          <w:i/>
          <w:sz w:val="20"/>
          <w:szCs w:val="20"/>
        </w:rPr>
        <w:t xml:space="preserve"> přestanou kvůli administrativě pořádat plesy, zábavy, akce pro děti či seniory."  </w:t>
      </w:r>
    </w:p>
    <w:p w:rsidR="00F23C08" w:rsidRPr="00641A1E" w:rsidRDefault="00F23C08" w:rsidP="0012334D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</w:p>
    <w:p w:rsidR="00E350A5" w:rsidRPr="00641A1E" w:rsidRDefault="00641A1E" w:rsidP="0012334D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641A1E">
        <w:rPr>
          <w:rFonts w:ascii="Arial" w:hAnsi="Arial" w:cs="Arial"/>
          <w:sz w:val="20"/>
          <w:szCs w:val="20"/>
        </w:rPr>
        <w:t>Program</w:t>
      </w:r>
      <w:r w:rsidR="0012334D">
        <w:rPr>
          <w:rFonts w:ascii="Arial" w:hAnsi="Arial" w:cs="Arial"/>
          <w:sz w:val="20"/>
          <w:szCs w:val="20"/>
        </w:rPr>
        <w:t xml:space="preserve"> XIX. CFK</w:t>
      </w:r>
      <w:r w:rsidRPr="00641A1E">
        <w:rPr>
          <w:rFonts w:ascii="Arial" w:hAnsi="Arial" w:cs="Arial"/>
          <w:sz w:val="20"/>
          <w:szCs w:val="20"/>
        </w:rPr>
        <w:t xml:space="preserve"> je dostupný na </w:t>
      </w:r>
      <w:hyperlink r:id="rId6" w:history="1">
        <w:r w:rsidRPr="00641A1E">
          <w:rPr>
            <w:rStyle w:val="Hypertextovodkaz"/>
            <w:rFonts w:ascii="Arial" w:hAnsi="Arial" w:cs="Arial"/>
            <w:sz w:val="20"/>
            <w:szCs w:val="20"/>
          </w:rPr>
          <w:t>http://www.smocr.cz/cz/nase-akce/financni-konference/xix-cfk/default.aspx</w:t>
        </w:r>
      </w:hyperlink>
      <w:r w:rsidRPr="00641A1E">
        <w:rPr>
          <w:rFonts w:ascii="Arial" w:hAnsi="Arial" w:cs="Arial"/>
          <w:sz w:val="20"/>
          <w:szCs w:val="20"/>
        </w:rPr>
        <w:t>.  Akce se uskuteční v Clarion Congress Hotel Prague v pražských Vysočanech. Tam se konal i poslední ročník CFK</w:t>
      </w:r>
      <w:r w:rsidR="00E350A5" w:rsidRPr="00641A1E">
        <w:rPr>
          <w:rFonts w:ascii="Arial" w:hAnsi="Arial" w:cs="Arial"/>
          <w:sz w:val="20"/>
          <w:szCs w:val="20"/>
        </w:rPr>
        <w:t xml:space="preserve"> loni v prosinci</w:t>
      </w:r>
      <w:r w:rsidRPr="00641A1E">
        <w:rPr>
          <w:rFonts w:ascii="Arial" w:hAnsi="Arial" w:cs="Arial"/>
          <w:sz w:val="20"/>
          <w:szCs w:val="20"/>
        </w:rPr>
        <w:t>, kterého</w:t>
      </w:r>
      <w:r w:rsidR="0012334D">
        <w:rPr>
          <w:rFonts w:ascii="Arial" w:hAnsi="Arial" w:cs="Arial"/>
          <w:sz w:val="20"/>
          <w:szCs w:val="20"/>
        </w:rPr>
        <w:t>se zúčastnily čtyři stovky lidí. K</w:t>
      </w:r>
      <w:r w:rsidR="00E350A5" w:rsidRPr="00641A1E">
        <w:rPr>
          <w:rFonts w:ascii="Arial" w:hAnsi="Arial" w:cs="Arial"/>
          <w:sz w:val="20"/>
          <w:szCs w:val="20"/>
        </w:rPr>
        <w:t xml:space="preserve">romě primátorů, starostů a vrcholných představitelů státní správy, také ředitelé významných organizací ze soukromého sektoru i zákonodárci. </w:t>
      </w:r>
    </w:p>
    <w:p w:rsidR="00641A1E" w:rsidRDefault="00641A1E" w:rsidP="0012334D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</w:p>
    <w:p w:rsidR="00E350A5" w:rsidRPr="00641A1E" w:rsidRDefault="00E350A5" w:rsidP="0012334D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641A1E">
        <w:rPr>
          <w:rFonts w:ascii="Arial" w:hAnsi="Arial" w:cs="Arial"/>
          <w:sz w:val="20"/>
          <w:szCs w:val="20"/>
        </w:rPr>
        <w:t>Generálními partnery X</w:t>
      </w:r>
      <w:r w:rsidR="00641A1E" w:rsidRPr="00641A1E">
        <w:rPr>
          <w:rFonts w:ascii="Arial" w:hAnsi="Arial" w:cs="Arial"/>
          <w:sz w:val="20"/>
          <w:szCs w:val="20"/>
        </w:rPr>
        <w:t>IX</w:t>
      </w:r>
      <w:r w:rsidRPr="00641A1E">
        <w:rPr>
          <w:rFonts w:ascii="Arial" w:hAnsi="Arial" w:cs="Arial"/>
          <w:sz w:val="20"/>
          <w:szCs w:val="20"/>
        </w:rPr>
        <w:t>. c</w:t>
      </w:r>
      <w:r w:rsidR="00641A1E" w:rsidRPr="00641A1E">
        <w:rPr>
          <w:rFonts w:ascii="Arial" w:hAnsi="Arial" w:cs="Arial"/>
          <w:sz w:val="20"/>
          <w:szCs w:val="20"/>
        </w:rPr>
        <w:t>elostátní finanční konference jsou Česká spořitelna a skupina ČEZ. H</w:t>
      </w:r>
      <w:r w:rsidRPr="00641A1E">
        <w:rPr>
          <w:rFonts w:ascii="Arial" w:hAnsi="Arial" w:cs="Arial"/>
          <w:sz w:val="20"/>
          <w:szCs w:val="20"/>
        </w:rPr>
        <w:t>lavním partnerem společnost Elektrowin. Partnery</w:t>
      </w:r>
      <w:r w:rsidR="00641A1E" w:rsidRPr="00641A1E">
        <w:rPr>
          <w:rFonts w:ascii="Arial" w:hAnsi="Arial" w:cs="Arial"/>
          <w:sz w:val="20"/>
          <w:szCs w:val="20"/>
        </w:rPr>
        <w:t xml:space="preserve"> pak</w:t>
      </w:r>
      <w:r w:rsidRPr="00641A1E">
        <w:rPr>
          <w:rFonts w:ascii="Arial" w:hAnsi="Arial" w:cs="Arial"/>
          <w:sz w:val="20"/>
          <w:szCs w:val="20"/>
        </w:rPr>
        <w:t xml:space="preserve"> Česká pošta, </w:t>
      </w:r>
      <w:r w:rsidR="00641A1E" w:rsidRPr="00641A1E">
        <w:rPr>
          <w:rFonts w:ascii="Arial" w:hAnsi="Arial" w:cs="Arial"/>
          <w:sz w:val="20"/>
          <w:szCs w:val="20"/>
        </w:rPr>
        <w:t xml:space="preserve">Českomoravská záruční a </w:t>
      </w:r>
      <w:r w:rsidR="00641A1E" w:rsidRPr="00641A1E">
        <w:rPr>
          <w:rFonts w:ascii="Arial" w:hAnsi="Arial" w:cs="Arial"/>
          <w:sz w:val="20"/>
          <w:szCs w:val="20"/>
        </w:rPr>
        <w:lastRenderedPageBreak/>
        <w:t>rozvojová banka, Empemont, ECO LED SOL, Veolia a Wolters</w:t>
      </w:r>
      <w:r w:rsidR="0036100B">
        <w:rPr>
          <w:rFonts w:ascii="Arial" w:hAnsi="Arial" w:cs="Arial"/>
          <w:sz w:val="20"/>
          <w:szCs w:val="20"/>
        </w:rPr>
        <w:t xml:space="preserve"> </w:t>
      </w:r>
      <w:r w:rsidR="00641A1E" w:rsidRPr="00641A1E">
        <w:rPr>
          <w:rFonts w:ascii="Arial" w:hAnsi="Arial" w:cs="Arial"/>
          <w:sz w:val="20"/>
          <w:szCs w:val="20"/>
        </w:rPr>
        <w:t>Kluwer</w:t>
      </w:r>
      <w:r w:rsidRPr="00641A1E">
        <w:rPr>
          <w:rFonts w:ascii="Arial" w:hAnsi="Arial" w:cs="Arial"/>
          <w:sz w:val="20"/>
          <w:szCs w:val="20"/>
        </w:rPr>
        <w:t>. Mediálními partnery jsou časopis Svazu Informační Servis (InS), d</w:t>
      </w:r>
      <w:r w:rsidR="004B6405">
        <w:rPr>
          <w:rFonts w:ascii="Arial" w:hAnsi="Arial" w:cs="Arial"/>
          <w:sz w:val="20"/>
          <w:szCs w:val="20"/>
        </w:rPr>
        <w:t xml:space="preserve">eník Lidové noviny, Parlamentní </w:t>
      </w:r>
      <w:r w:rsidRPr="00641A1E">
        <w:rPr>
          <w:rFonts w:ascii="Arial" w:hAnsi="Arial" w:cs="Arial"/>
          <w:sz w:val="20"/>
          <w:szCs w:val="20"/>
        </w:rPr>
        <w:t>listy a časopis Veřejná správa.</w:t>
      </w:r>
    </w:p>
    <w:p w:rsidR="0012334D" w:rsidRDefault="0012334D" w:rsidP="0012334D">
      <w:pP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</w:p>
    <w:p w:rsidR="00DA686D" w:rsidRPr="00641A1E" w:rsidRDefault="00E350A5" w:rsidP="0012334D">
      <w:pP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  <w:r w:rsidRPr="00641A1E">
        <w:rPr>
          <w:rFonts w:ascii="Arial" w:hAnsi="Arial" w:cs="Arial"/>
          <w:sz w:val="20"/>
          <w:szCs w:val="20"/>
        </w:rPr>
        <w:t>X</w:t>
      </w:r>
      <w:r w:rsidR="00641A1E" w:rsidRPr="00641A1E">
        <w:rPr>
          <w:rFonts w:ascii="Arial" w:hAnsi="Arial" w:cs="Arial"/>
          <w:sz w:val="20"/>
          <w:szCs w:val="20"/>
        </w:rPr>
        <w:t>IX</w:t>
      </w:r>
      <w:r w:rsidRPr="00641A1E">
        <w:rPr>
          <w:rFonts w:ascii="Arial" w:hAnsi="Arial" w:cs="Arial"/>
          <w:sz w:val="20"/>
          <w:szCs w:val="20"/>
        </w:rPr>
        <w:t>. ce</w:t>
      </w:r>
      <w:r w:rsidR="00641A1E" w:rsidRPr="00641A1E">
        <w:rPr>
          <w:rFonts w:ascii="Arial" w:hAnsi="Arial" w:cs="Arial"/>
          <w:sz w:val="20"/>
          <w:szCs w:val="20"/>
        </w:rPr>
        <w:t>lostátní finanční konference - 10. a 11. listopad 2016</w:t>
      </w:r>
      <w:r w:rsidRPr="00641A1E">
        <w:rPr>
          <w:rFonts w:ascii="Arial" w:hAnsi="Arial" w:cs="Arial"/>
          <w:sz w:val="20"/>
          <w:szCs w:val="20"/>
        </w:rPr>
        <w:t xml:space="preserve"> - Clarion Congress Hotel Prague -</w:t>
      </w:r>
      <w:hyperlink r:id="rId7" w:history="1">
        <w:r w:rsidR="00641A1E" w:rsidRPr="00641A1E">
          <w:rPr>
            <w:rStyle w:val="Hypertextovodkaz"/>
            <w:rFonts w:ascii="Arial" w:hAnsi="Arial" w:cs="Arial"/>
            <w:sz w:val="20"/>
            <w:szCs w:val="20"/>
          </w:rPr>
          <w:t>http://www.smocr.cz/cz/nase-akce/financni-konference/xix-cfk/default.aspx</w:t>
        </w:r>
      </w:hyperlink>
    </w:p>
    <w:p w:rsidR="0012334D" w:rsidRDefault="0012334D" w:rsidP="0012334D">
      <w:pPr>
        <w:spacing w:after="0" w:line="30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E42B3" w:rsidRPr="004D0907" w:rsidRDefault="00EE42B3" w:rsidP="0012334D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4D0907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EE42B3" w:rsidRPr="004D0907" w:rsidRDefault="00EE42B3" w:rsidP="0012334D">
      <w:pPr>
        <w:pStyle w:val="Odstavecseseznamem"/>
        <w:spacing w:line="300" w:lineRule="atLeast"/>
        <w:ind w:left="0"/>
        <w:rPr>
          <w:rFonts w:ascii="Arial" w:hAnsi="Arial" w:cs="Arial"/>
          <w:color w:val="000000"/>
          <w:sz w:val="20"/>
          <w:szCs w:val="20"/>
        </w:rPr>
      </w:pPr>
      <w:r w:rsidRPr="004D0907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4D0907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8" w:history="1">
        <w:r w:rsidRPr="004D0907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EE42B3" w:rsidRPr="004D0907" w:rsidRDefault="00EE42B3" w:rsidP="0012334D">
      <w:pPr>
        <w:pStyle w:val="Odstavecseseznamem"/>
        <w:spacing w:line="300" w:lineRule="atLeast"/>
        <w:ind w:left="0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EE42B3" w:rsidRPr="004D0907" w:rsidRDefault="00EE42B3" w:rsidP="0012334D">
      <w:pPr>
        <w:spacing w:after="0"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4D0907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České republiky:</w:t>
      </w:r>
    </w:p>
    <w:p w:rsidR="002253C1" w:rsidRPr="00F35140" w:rsidRDefault="00EE42B3" w:rsidP="0012334D">
      <w:pPr>
        <w:spacing w:after="0" w:line="300" w:lineRule="atLeast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4D0907">
        <w:rPr>
          <w:rFonts w:ascii="Arial" w:hAnsi="Arial" w:cs="Arial"/>
          <w:i/>
          <w:iCs/>
          <w:color w:val="111111"/>
          <w:sz w:val="20"/>
          <w:szCs w:val="20"/>
        </w:rPr>
        <w:t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</w:t>
      </w:r>
      <w:bookmarkStart w:id="0" w:name="_GoBack"/>
      <w:bookmarkEnd w:id="0"/>
      <w:r w:rsidRPr="004D0907">
        <w:rPr>
          <w:rFonts w:ascii="Arial" w:hAnsi="Arial" w:cs="Arial"/>
          <w:i/>
          <w:iCs/>
          <w:color w:val="111111"/>
          <w:sz w:val="20"/>
          <w:szCs w:val="20"/>
        </w:rPr>
        <w:t xml:space="preserve">oblémům samosprávy. Svaz sdružuje více než 2 600 měst a obcí a svými členy tak čítá více než 8 milionů obyvatel České republiky. Více na </w:t>
      </w:r>
      <w:hyperlink r:id="rId9" w:history="1">
        <w:r w:rsidRPr="004D0907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 w:rsidRPr="004D0907">
        <w:rPr>
          <w:rFonts w:ascii="Arial" w:hAnsi="Arial" w:cs="Arial"/>
          <w:i/>
          <w:sz w:val="20"/>
          <w:szCs w:val="20"/>
        </w:rPr>
        <w:t xml:space="preserve">a na </w:t>
      </w:r>
      <w:hyperlink r:id="rId10" w:history="1">
        <w:r w:rsidRPr="004D0907">
          <w:rPr>
            <w:rStyle w:val="Hypertextovodkaz"/>
            <w:rFonts w:ascii="Arial" w:hAnsi="Arial" w:cs="Arial"/>
            <w:i/>
            <w:sz w:val="20"/>
            <w:szCs w:val="20"/>
          </w:rPr>
          <w:t>facebooku</w:t>
        </w:r>
      </w:hyperlink>
      <w:r w:rsidRPr="00F35140">
        <w:rPr>
          <w:rFonts w:ascii="Arial" w:hAnsi="Arial" w:cs="Arial"/>
          <w:i/>
          <w:sz w:val="20"/>
          <w:szCs w:val="20"/>
        </w:rPr>
        <w:t>.</w:t>
      </w:r>
    </w:p>
    <w:sectPr w:rsidR="002253C1" w:rsidRPr="00F35140" w:rsidSect="00B16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A248F4" w15:done="0"/>
  <w15:commentEx w15:paraId="51D58E6F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A0B24"/>
    <w:multiLevelType w:val="hybridMultilevel"/>
    <w:tmpl w:val="2CEE0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433DC"/>
    <w:multiLevelType w:val="hybridMultilevel"/>
    <w:tmpl w:val="21984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842AA"/>
    <w:multiLevelType w:val="hybridMultilevel"/>
    <w:tmpl w:val="853A9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D7E35"/>
    <w:multiLevelType w:val="hybridMultilevel"/>
    <w:tmpl w:val="1A50D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uňovská Vendula">
    <w15:presenceInfo w15:providerId="AD" w15:userId="S-1-5-21-1596124724-979756382-2185146298-176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A6F25"/>
    <w:rsid w:val="000222B4"/>
    <w:rsid w:val="00074BCB"/>
    <w:rsid w:val="000C4C36"/>
    <w:rsid w:val="000D3105"/>
    <w:rsid w:val="0012334D"/>
    <w:rsid w:val="001409E0"/>
    <w:rsid w:val="00155BD7"/>
    <w:rsid w:val="00175C26"/>
    <w:rsid w:val="001918EE"/>
    <w:rsid w:val="002253C1"/>
    <w:rsid w:val="00256744"/>
    <w:rsid w:val="002C292C"/>
    <w:rsid w:val="002C38EE"/>
    <w:rsid w:val="0036100B"/>
    <w:rsid w:val="003860BD"/>
    <w:rsid w:val="003A6F25"/>
    <w:rsid w:val="003D05BF"/>
    <w:rsid w:val="003D3510"/>
    <w:rsid w:val="004B4EBC"/>
    <w:rsid w:val="004B55AA"/>
    <w:rsid w:val="004B6405"/>
    <w:rsid w:val="004D0907"/>
    <w:rsid w:val="004E098F"/>
    <w:rsid w:val="00521C28"/>
    <w:rsid w:val="005710A0"/>
    <w:rsid w:val="00583119"/>
    <w:rsid w:val="005E4AEF"/>
    <w:rsid w:val="005E516A"/>
    <w:rsid w:val="005F1A9B"/>
    <w:rsid w:val="00641A1E"/>
    <w:rsid w:val="00652D47"/>
    <w:rsid w:val="00667B21"/>
    <w:rsid w:val="00691C8D"/>
    <w:rsid w:val="006E059C"/>
    <w:rsid w:val="006F0DDD"/>
    <w:rsid w:val="007249F7"/>
    <w:rsid w:val="0074444B"/>
    <w:rsid w:val="00755197"/>
    <w:rsid w:val="007C1EEF"/>
    <w:rsid w:val="00820271"/>
    <w:rsid w:val="00847CB3"/>
    <w:rsid w:val="00896791"/>
    <w:rsid w:val="0092795E"/>
    <w:rsid w:val="009F6B08"/>
    <w:rsid w:val="00A16B23"/>
    <w:rsid w:val="00A36F79"/>
    <w:rsid w:val="00A657FE"/>
    <w:rsid w:val="00B045D7"/>
    <w:rsid w:val="00B11739"/>
    <w:rsid w:val="00B168E2"/>
    <w:rsid w:val="00B22F2C"/>
    <w:rsid w:val="00B345C2"/>
    <w:rsid w:val="00B54789"/>
    <w:rsid w:val="00BB4718"/>
    <w:rsid w:val="00BC6E91"/>
    <w:rsid w:val="00C72401"/>
    <w:rsid w:val="00C9226D"/>
    <w:rsid w:val="00D31E4E"/>
    <w:rsid w:val="00D35DF3"/>
    <w:rsid w:val="00D61446"/>
    <w:rsid w:val="00DA686D"/>
    <w:rsid w:val="00DF7F9F"/>
    <w:rsid w:val="00E350A5"/>
    <w:rsid w:val="00E41208"/>
    <w:rsid w:val="00E412E1"/>
    <w:rsid w:val="00E46469"/>
    <w:rsid w:val="00E55B76"/>
    <w:rsid w:val="00EA1E27"/>
    <w:rsid w:val="00EB197E"/>
    <w:rsid w:val="00ED266B"/>
    <w:rsid w:val="00EE3CFF"/>
    <w:rsid w:val="00EE42B3"/>
    <w:rsid w:val="00F23C08"/>
    <w:rsid w:val="00F35140"/>
    <w:rsid w:val="00F6203E"/>
    <w:rsid w:val="00F72613"/>
    <w:rsid w:val="00F96A40"/>
    <w:rsid w:val="00FF4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8E2"/>
  </w:style>
  <w:style w:type="paragraph" w:styleId="Nadpis1">
    <w:name w:val="heading 1"/>
    <w:basedOn w:val="Normln"/>
    <w:link w:val="Nadpis1Char"/>
    <w:uiPriority w:val="9"/>
    <w:qFormat/>
    <w:rsid w:val="00E46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253C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E42B3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E46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iln">
    <w:name w:val="Strong"/>
    <w:basedOn w:val="Standardnpsmoodstavce"/>
    <w:uiPriority w:val="22"/>
    <w:qFormat/>
    <w:rsid w:val="00E46469"/>
    <w:rPr>
      <w:b/>
      <w:bCs/>
    </w:rPr>
  </w:style>
  <w:style w:type="paragraph" w:styleId="Normlnweb">
    <w:name w:val="Normal (Web)"/>
    <w:basedOn w:val="Normln"/>
    <w:uiPriority w:val="99"/>
    <w:unhideWhenUsed/>
    <w:rsid w:val="00FF4D9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16B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6B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6B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B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B2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6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pova@smocr.cz" TargetMode="Externa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http://www.smocr.cz/cz/nase-akce/financni-konference/xix-cfk/default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ocr.cz/cz/nase-akce/financni-konference/xix-cfk/default.asp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facebook.com/smocr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ocr.cz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713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filipova</dc:creator>
  <cp:lastModifiedBy>filipova</cp:lastModifiedBy>
  <cp:revision>7</cp:revision>
  <dcterms:created xsi:type="dcterms:W3CDTF">2016-11-01T15:17:00Z</dcterms:created>
  <dcterms:modified xsi:type="dcterms:W3CDTF">2016-11-04T09:15:00Z</dcterms:modified>
</cp:coreProperties>
</file>