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37" w:rsidRPr="001B0E08" w:rsidRDefault="00096529" w:rsidP="00D06537">
      <w:pPr>
        <w:jc w:val="both"/>
        <w:rPr>
          <w:rFonts w:ascii="Arial" w:hAnsi="Arial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5129530</wp:posOffset>
            </wp:positionH>
            <wp:positionV relativeFrom="paragraph">
              <wp:posOffset>-71120</wp:posOffset>
            </wp:positionV>
            <wp:extent cx="584200" cy="591185"/>
            <wp:effectExtent l="0" t="0" r="6350" b="0"/>
            <wp:wrapSquare wrapText="bothSides"/>
            <wp:docPr id="2" name="Obrázek 2" descr="logo-cbk-37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bk-370p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6537">
        <w:rPr>
          <w:rFonts w:ascii="Arial" w:hAnsi="Arial" w:cs="Arial"/>
          <w:noProof/>
          <w:lang w:eastAsia="cs-CZ"/>
        </w:rPr>
        <w:drawing>
          <wp:inline distT="0" distB="0" distL="0" distR="0">
            <wp:extent cx="790575" cy="561975"/>
            <wp:effectExtent l="0" t="0" r="9525" b="9525"/>
            <wp:docPr id="1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37" w:rsidRPr="001B0E08" w:rsidRDefault="00D06537" w:rsidP="00D06537">
      <w:pPr>
        <w:spacing w:after="0" w:line="280" w:lineRule="atLeast"/>
        <w:jc w:val="right"/>
        <w:rPr>
          <w:rFonts w:ascii="Arial" w:hAnsi="Arial" w:cs="Arial"/>
          <w:b/>
          <w:bCs/>
          <w:sz w:val="28"/>
          <w:szCs w:val="28"/>
        </w:rPr>
      </w:pPr>
      <w:r w:rsidRPr="001B0E08">
        <w:rPr>
          <w:rFonts w:ascii="Arial" w:hAnsi="Arial" w:cs="Arial"/>
          <w:b/>
          <w:bCs/>
          <w:sz w:val="28"/>
          <w:szCs w:val="28"/>
        </w:rPr>
        <w:t>TISKOVÁ ZPRÁVA</w:t>
      </w:r>
    </w:p>
    <w:p w:rsidR="00D06537" w:rsidRDefault="00D06537" w:rsidP="000B0465">
      <w:pPr>
        <w:spacing w:after="0" w:line="280" w:lineRule="atLeast"/>
        <w:rPr>
          <w:rFonts w:ascii="Arial" w:hAnsi="Arial" w:cs="Arial"/>
          <w:b/>
          <w:bCs/>
          <w:color w:val="1F497D"/>
          <w:sz w:val="24"/>
          <w:szCs w:val="24"/>
        </w:rPr>
      </w:pPr>
    </w:p>
    <w:p w:rsidR="005B0904" w:rsidRPr="00A710D0" w:rsidRDefault="00F62CE3" w:rsidP="000B0465">
      <w:pPr>
        <w:spacing w:after="0" w:line="280" w:lineRule="atLeast"/>
        <w:jc w:val="both"/>
        <w:rPr>
          <w:rFonts w:ascii="Arial" w:hAnsi="Arial" w:cs="Arial"/>
          <w:b/>
          <w:bCs/>
          <w:color w:val="1F497D"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</w:rPr>
        <w:t>Svaz měst a obcí</w:t>
      </w:r>
      <w:r w:rsidR="009466EA">
        <w:rPr>
          <w:rFonts w:ascii="Arial" w:hAnsi="Arial" w:cs="Arial"/>
          <w:b/>
          <w:bCs/>
          <w:color w:val="1F497D"/>
          <w:sz w:val="24"/>
          <w:szCs w:val="24"/>
        </w:rPr>
        <w:t xml:space="preserve"> </w:t>
      </w:r>
      <w:r w:rsidR="005B0904" w:rsidRPr="00A710D0">
        <w:rPr>
          <w:rFonts w:ascii="Arial" w:hAnsi="Arial" w:cs="Arial"/>
          <w:b/>
          <w:bCs/>
          <w:color w:val="1F497D"/>
          <w:sz w:val="24"/>
          <w:szCs w:val="24"/>
        </w:rPr>
        <w:t xml:space="preserve">a katolická církev: </w:t>
      </w:r>
    </w:p>
    <w:p w:rsidR="00D06537" w:rsidRPr="00A710D0" w:rsidRDefault="005B0904" w:rsidP="000B0465">
      <w:pPr>
        <w:spacing w:after="0" w:line="280" w:lineRule="atLeast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 w:rsidRPr="00A710D0">
        <w:rPr>
          <w:rFonts w:ascii="Arial" w:hAnsi="Arial" w:cs="Arial"/>
          <w:b/>
          <w:bCs/>
          <w:color w:val="1F497D"/>
          <w:sz w:val="24"/>
          <w:szCs w:val="24"/>
        </w:rPr>
        <w:t xml:space="preserve">Společné jednání je dobrý postup při církevních restitucích </w:t>
      </w:r>
    </w:p>
    <w:p w:rsidR="005B0904" w:rsidRDefault="005B0904" w:rsidP="000B0465">
      <w:pPr>
        <w:spacing w:after="0" w:line="28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CA0218" w:rsidRPr="0008772D" w:rsidRDefault="00CA0218" w:rsidP="000B0465">
      <w:pPr>
        <w:spacing w:after="0"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08772D">
        <w:rPr>
          <w:rFonts w:ascii="Arial" w:hAnsi="Arial" w:cs="Arial"/>
          <w:bCs/>
          <w:sz w:val="20"/>
          <w:szCs w:val="20"/>
        </w:rPr>
        <w:t>PRAHA</w:t>
      </w:r>
      <w:r w:rsidR="00D06537" w:rsidRPr="0008772D">
        <w:rPr>
          <w:rFonts w:ascii="Arial" w:hAnsi="Arial" w:cs="Arial"/>
          <w:bCs/>
          <w:sz w:val="20"/>
          <w:szCs w:val="20"/>
        </w:rPr>
        <w:t xml:space="preserve">, </w:t>
      </w:r>
      <w:r w:rsidRPr="0008772D">
        <w:rPr>
          <w:rFonts w:ascii="Arial" w:hAnsi="Arial" w:cs="Arial"/>
          <w:bCs/>
          <w:sz w:val="20"/>
          <w:szCs w:val="20"/>
        </w:rPr>
        <w:t>23</w:t>
      </w:r>
      <w:r w:rsidR="00D06537" w:rsidRPr="0008772D">
        <w:rPr>
          <w:rFonts w:ascii="Arial" w:hAnsi="Arial" w:cs="Arial"/>
          <w:bCs/>
          <w:sz w:val="20"/>
          <w:szCs w:val="20"/>
        </w:rPr>
        <w:t xml:space="preserve">. </w:t>
      </w:r>
      <w:r w:rsidRPr="0008772D">
        <w:rPr>
          <w:rFonts w:ascii="Arial" w:hAnsi="Arial" w:cs="Arial"/>
          <w:bCs/>
          <w:sz w:val="20"/>
          <w:szCs w:val="20"/>
        </w:rPr>
        <w:t>srpna</w:t>
      </w:r>
      <w:r w:rsidR="00D06537" w:rsidRPr="0008772D">
        <w:rPr>
          <w:rFonts w:ascii="Arial" w:hAnsi="Arial" w:cs="Arial"/>
          <w:bCs/>
          <w:sz w:val="20"/>
          <w:szCs w:val="20"/>
        </w:rPr>
        <w:t xml:space="preserve"> 2016</w:t>
      </w:r>
      <w:r w:rsidR="000B0465">
        <w:rPr>
          <w:rFonts w:ascii="Arial" w:hAnsi="Arial" w:cs="Arial"/>
          <w:bCs/>
          <w:color w:val="0070C0"/>
          <w:sz w:val="20"/>
          <w:szCs w:val="20"/>
        </w:rPr>
        <w:t xml:space="preserve"> - </w:t>
      </w:r>
      <w:r w:rsidR="0008772D">
        <w:rPr>
          <w:rFonts w:ascii="Arial" w:hAnsi="Arial" w:cs="Arial"/>
          <w:b/>
          <w:sz w:val="20"/>
          <w:szCs w:val="20"/>
        </w:rPr>
        <w:t>Společné jednání</w:t>
      </w:r>
      <w:r w:rsidRPr="0008772D">
        <w:rPr>
          <w:rFonts w:ascii="Arial" w:hAnsi="Arial" w:cs="Arial"/>
          <w:b/>
          <w:sz w:val="20"/>
          <w:szCs w:val="20"/>
        </w:rPr>
        <w:t xml:space="preserve">. Tak by se mělo zejména postupovat v kontextu s církevními restitucemi. </w:t>
      </w:r>
      <w:r w:rsidR="00376828" w:rsidRPr="00376828">
        <w:rPr>
          <w:rFonts w:ascii="Arial" w:hAnsi="Arial" w:cs="Arial"/>
          <w:b/>
          <w:sz w:val="20"/>
          <w:szCs w:val="20"/>
        </w:rPr>
        <w:t>Shodli se na tom zástupci</w:t>
      </w:r>
      <w:r w:rsidRPr="0008772D">
        <w:rPr>
          <w:rFonts w:ascii="Arial" w:hAnsi="Arial" w:cs="Arial"/>
          <w:b/>
          <w:sz w:val="20"/>
          <w:szCs w:val="20"/>
        </w:rPr>
        <w:t xml:space="preserve"> České biskupské konference (ČBK) s předsednictvem Svazu měst a obcí ČR (SMO ČR). Zaznělo také, že SMO ČR požádá plenární zasedání ČBK, aby na svém říjnovém jednání projednal</w:t>
      </w:r>
      <w:r w:rsidR="00F47B7D">
        <w:rPr>
          <w:rFonts w:ascii="Arial" w:hAnsi="Arial" w:cs="Arial"/>
          <w:b/>
          <w:sz w:val="20"/>
          <w:szCs w:val="20"/>
        </w:rPr>
        <w:t>o</w:t>
      </w:r>
      <w:r w:rsidR="00EA4077">
        <w:rPr>
          <w:rFonts w:ascii="Arial" w:hAnsi="Arial" w:cs="Arial"/>
          <w:b/>
          <w:sz w:val="20"/>
          <w:szCs w:val="20"/>
        </w:rPr>
        <w:t xml:space="preserve"> postup v souvislosti s církevními</w:t>
      </w:r>
      <w:r w:rsidRPr="0008772D">
        <w:rPr>
          <w:rFonts w:ascii="Arial" w:hAnsi="Arial" w:cs="Arial"/>
          <w:b/>
          <w:sz w:val="20"/>
          <w:szCs w:val="20"/>
        </w:rPr>
        <w:t xml:space="preserve"> žalobami, které se týkají období před rokem 2006.  </w:t>
      </w:r>
    </w:p>
    <w:p w:rsidR="000B0465" w:rsidRDefault="000B0465" w:rsidP="000B046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CA0218" w:rsidRPr="0008772D" w:rsidRDefault="000B0465" w:rsidP="000B046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 ČR</w:t>
      </w:r>
      <w:r w:rsidR="00CA0218" w:rsidRPr="0008772D">
        <w:rPr>
          <w:rFonts w:ascii="Arial" w:hAnsi="Arial" w:cs="Arial"/>
          <w:sz w:val="20"/>
          <w:szCs w:val="20"/>
        </w:rPr>
        <w:t xml:space="preserve"> požadoval u církevních restitucí stejný postup jako u krajů. ČBK však uvedla, že je situace odlišná a řešení by mohla napomoci smlouva mezi Českou republikou a Svatým stolcem. </w:t>
      </w:r>
    </w:p>
    <w:p w:rsidR="000B0465" w:rsidRDefault="000B0465" w:rsidP="000B0465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08772D" w:rsidRDefault="0008772D" w:rsidP="000B046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08772D">
        <w:rPr>
          <w:rFonts w:ascii="Arial" w:hAnsi="Arial" w:cs="Arial"/>
          <w:i/>
          <w:sz w:val="20"/>
          <w:szCs w:val="20"/>
        </w:rPr>
        <w:t xml:space="preserve">„Potvrzujeme </w:t>
      </w:r>
      <w:proofErr w:type="spellStart"/>
      <w:r w:rsidRPr="0008772D">
        <w:rPr>
          <w:rFonts w:ascii="Arial" w:hAnsi="Arial" w:cs="Arial"/>
          <w:i/>
          <w:sz w:val="20"/>
          <w:szCs w:val="20"/>
        </w:rPr>
        <w:t>seberegulační</w:t>
      </w:r>
      <w:proofErr w:type="spellEnd"/>
      <w:r w:rsidRPr="0008772D">
        <w:rPr>
          <w:rFonts w:ascii="Arial" w:hAnsi="Arial" w:cs="Arial"/>
          <w:i/>
          <w:sz w:val="20"/>
          <w:szCs w:val="20"/>
        </w:rPr>
        <w:t xml:space="preserve"> závazek z prosince roku 2015 a oceňujeme si</w:t>
      </w:r>
      <w:r w:rsidR="00F47B7D">
        <w:rPr>
          <w:rFonts w:ascii="Arial" w:hAnsi="Arial" w:cs="Arial"/>
          <w:i/>
          <w:sz w:val="20"/>
          <w:szCs w:val="20"/>
        </w:rPr>
        <w:t>tuaci například v plzeňské diecé</w:t>
      </w:r>
      <w:r w:rsidRPr="0008772D">
        <w:rPr>
          <w:rFonts w:ascii="Arial" w:hAnsi="Arial" w:cs="Arial"/>
          <w:i/>
          <w:sz w:val="20"/>
          <w:szCs w:val="20"/>
        </w:rPr>
        <w:t>zi, kde se mnoho sporných věcí na základě jednání vyřešilo ku spokojenosti církví i samospráv,“</w:t>
      </w:r>
      <w:r>
        <w:rPr>
          <w:rFonts w:ascii="Arial" w:hAnsi="Arial" w:cs="Arial"/>
          <w:sz w:val="20"/>
          <w:szCs w:val="20"/>
        </w:rPr>
        <w:t xml:space="preserve"> říká </w:t>
      </w:r>
      <w:r w:rsidRPr="0008772D">
        <w:rPr>
          <w:rFonts w:ascii="Arial" w:hAnsi="Arial" w:cs="Arial"/>
          <w:b/>
          <w:sz w:val="20"/>
          <w:szCs w:val="20"/>
        </w:rPr>
        <w:t xml:space="preserve">předseda České biskupské konference kardinál Dominik </w:t>
      </w:r>
      <w:proofErr w:type="spellStart"/>
      <w:r w:rsidRPr="0008772D">
        <w:rPr>
          <w:rFonts w:ascii="Arial" w:hAnsi="Arial" w:cs="Arial"/>
          <w:b/>
          <w:sz w:val="20"/>
          <w:szCs w:val="20"/>
        </w:rPr>
        <w:t>Duka</w:t>
      </w:r>
      <w:proofErr w:type="spellEnd"/>
      <w:r w:rsidR="00F47B7D">
        <w:rPr>
          <w:rFonts w:ascii="Arial" w:hAnsi="Arial" w:cs="Arial"/>
          <w:b/>
          <w:sz w:val="20"/>
          <w:szCs w:val="20"/>
        </w:rPr>
        <w:t>.</w:t>
      </w:r>
    </w:p>
    <w:p w:rsidR="000B0465" w:rsidRDefault="000B0465" w:rsidP="000B0465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CA0218" w:rsidRPr="0008772D" w:rsidRDefault="00CA0218" w:rsidP="000B0465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08772D">
        <w:rPr>
          <w:rFonts w:ascii="Arial" w:hAnsi="Arial" w:cs="Arial"/>
          <w:i/>
          <w:sz w:val="20"/>
          <w:szCs w:val="20"/>
        </w:rPr>
        <w:t>„Zatímco nabytí majetku kraji je upraveno jednoduše, u obcí to tak není. Nelze proto postupovat stejně,“</w:t>
      </w:r>
      <w:r w:rsidRPr="0008772D">
        <w:rPr>
          <w:rFonts w:ascii="Arial" w:hAnsi="Arial" w:cs="Arial"/>
          <w:sz w:val="20"/>
          <w:szCs w:val="20"/>
        </w:rPr>
        <w:t xml:space="preserve"> říká </w:t>
      </w:r>
      <w:r w:rsidR="0008772D" w:rsidRPr="0008772D">
        <w:rPr>
          <w:rFonts w:ascii="Arial" w:hAnsi="Arial" w:cs="Arial"/>
          <w:b/>
          <w:sz w:val="20"/>
          <w:szCs w:val="20"/>
        </w:rPr>
        <w:t>generál</w:t>
      </w:r>
      <w:r w:rsidR="005B0904">
        <w:rPr>
          <w:rFonts w:ascii="Arial" w:hAnsi="Arial" w:cs="Arial"/>
          <w:b/>
          <w:sz w:val="20"/>
          <w:szCs w:val="20"/>
        </w:rPr>
        <w:t>ní sekretář České biskupské konference biskup</w:t>
      </w:r>
      <w:r w:rsidR="0008772D" w:rsidRPr="0008772D">
        <w:rPr>
          <w:rFonts w:ascii="Arial" w:hAnsi="Arial" w:cs="Arial"/>
          <w:b/>
          <w:sz w:val="20"/>
          <w:szCs w:val="20"/>
        </w:rPr>
        <w:t xml:space="preserve"> Tomáš Holub</w:t>
      </w:r>
      <w:r w:rsidR="000B0465">
        <w:rPr>
          <w:rFonts w:ascii="Arial" w:hAnsi="Arial" w:cs="Arial"/>
          <w:sz w:val="20"/>
          <w:szCs w:val="20"/>
        </w:rPr>
        <w:t xml:space="preserve"> a </w:t>
      </w:r>
      <w:r w:rsidRPr="0008772D">
        <w:rPr>
          <w:rFonts w:ascii="Arial" w:hAnsi="Arial" w:cs="Arial"/>
          <w:sz w:val="20"/>
          <w:szCs w:val="20"/>
        </w:rPr>
        <w:t xml:space="preserve">dodává: </w:t>
      </w:r>
      <w:r w:rsidRPr="0008772D">
        <w:rPr>
          <w:rFonts w:ascii="Arial" w:hAnsi="Arial" w:cs="Arial"/>
          <w:i/>
          <w:sz w:val="20"/>
          <w:szCs w:val="20"/>
        </w:rPr>
        <w:t>„Jde nám o smírčí řešení, které je v souvislosti s historickým děním složitější. Rozhodně však nechceme zasahovat do situace před rokem 1948.“</w:t>
      </w:r>
    </w:p>
    <w:p w:rsidR="000B0465" w:rsidRDefault="000B0465" w:rsidP="000B0465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08772D" w:rsidRPr="0008772D" w:rsidRDefault="00CA0218" w:rsidP="000B046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08772D">
        <w:rPr>
          <w:rFonts w:ascii="Arial" w:hAnsi="Arial" w:cs="Arial"/>
          <w:i/>
          <w:sz w:val="20"/>
          <w:szCs w:val="20"/>
        </w:rPr>
        <w:t>„Děkujeme za dnešní jednání, a jsem rád, že se setkáváme pravidelně a předáváme si inform</w:t>
      </w:r>
      <w:r w:rsidR="00F47B7D">
        <w:rPr>
          <w:rFonts w:ascii="Arial" w:hAnsi="Arial" w:cs="Arial"/>
          <w:i/>
          <w:sz w:val="20"/>
          <w:szCs w:val="20"/>
        </w:rPr>
        <w:t>ace o tom, jak se věci hýbou dopředu</w:t>
      </w:r>
      <w:r w:rsidRPr="0008772D">
        <w:rPr>
          <w:rFonts w:ascii="Arial" w:hAnsi="Arial" w:cs="Arial"/>
          <w:i/>
          <w:sz w:val="20"/>
          <w:szCs w:val="20"/>
        </w:rPr>
        <w:t>,“</w:t>
      </w:r>
      <w:r w:rsidRPr="0008772D">
        <w:rPr>
          <w:rFonts w:ascii="Arial" w:hAnsi="Arial" w:cs="Arial"/>
          <w:sz w:val="20"/>
          <w:szCs w:val="20"/>
        </w:rPr>
        <w:t xml:space="preserve"> říká </w:t>
      </w:r>
      <w:r w:rsidRPr="0008772D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Pr="0008772D">
        <w:rPr>
          <w:rFonts w:ascii="Arial" w:hAnsi="Arial" w:cs="Arial"/>
          <w:sz w:val="20"/>
          <w:szCs w:val="20"/>
        </w:rPr>
        <w:t xml:space="preserve"> a dodává: </w:t>
      </w:r>
      <w:r w:rsidRPr="0008772D">
        <w:rPr>
          <w:rFonts w:ascii="Arial" w:hAnsi="Arial" w:cs="Arial"/>
          <w:i/>
          <w:sz w:val="20"/>
          <w:szCs w:val="20"/>
        </w:rPr>
        <w:t>„Pro společnost je samozřejmě důležitá smírčí cesta a pospolitost na světské i církevní úrovni.</w:t>
      </w:r>
      <w:r w:rsidR="009466EA">
        <w:rPr>
          <w:rFonts w:ascii="Arial" w:hAnsi="Arial" w:cs="Arial"/>
          <w:i/>
          <w:sz w:val="20"/>
          <w:szCs w:val="20"/>
        </w:rPr>
        <w:t xml:space="preserve"> </w:t>
      </w:r>
      <w:r w:rsidR="0008772D" w:rsidRPr="0008772D">
        <w:rPr>
          <w:rFonts w:ascii="Arial" w:hAnsi="Arial" w:cs="Arial"/>
          <w:i/>
          <w:sz w:val="20"/>
          <w:szCs w:val="20"/>
        </w:rPr>
        <w:t xml:space="preserve">Spolupráce by </w:t>
      </w:r>
      <w:r w:rsidR="00143B61">
        <w:rPr>
          <w:rFonts w:ascii="Arial" w:hAnsi="Arial" w:cs="Arial"/>
          <w:i/>
          <w:sz w:val="20"/>
          <w:szCs w:val="20"/>
        </w:rPr>
        <w:t xml:space="preserve">také měla </w:t>
      </w:r>
      <w:r w:rsidR="0008772D" w:rsidRPr="0008772D">
        <w:rPr>
          <w:rFonts w:ascii="Arial" w:hAnsi="Arial" w:cs="Arial"/>
          <w:i/>
          <w:sz w:val="20"/>
          <w:szCs w:val="20"/>
        </w:rPr>
        <w:t>vést k větší otevřenosti církevních objektů pro širokou veřejnost a velmi vítám, ž</w:t>
      </w:r>
      <w:r w:rsidR="00143B61">
        <w:rPr>
          <w:rFonts w:ascii="Arial" w:hAnsi="Arial" w:cs="Arial"/>
          <w:i/>
          <w:sz w:val="20"/>
          <w:szCs w:val="20"/>
        </w:rPr>
        <w:t xml:space="preserve">e ji </w:t>
      </w:r>
      <w:r w:rsidR="00376828" w:rsidRPr="00376828">
        <w:rPr>
          <w:rFonts w:ascii="Arial" w:hAnsi="Arial" w:cs="Arial"/>
          <w:i/>
          <w:sz w:val="20"/>
          <w:szCs w:val="20"/>
        </w:rPr>
        <w:t>zástupci</w:t>
      </w:r>
      <w:r w:rsidR="00143B61" w:rsidRPr="00376828">
        <w:rPr>
          <w:rFonts w:ascii="Arial" w:hAnsi="Arial" w:cs="Arial"/>
          <w:i/>
          <w:sz w:val="20"/>
          <w:szCs w:val="20"/>
        </w:rPr>
        <w:t xml:space="preserve"> České biskupské konference</w:t>
      </w:r>
      <w:r w:rsidR="0008772D" w:rsidRPr="00376828">
        <w:rPr>
          <w:rFonts w:ascii="Arial" w:hAnsi="Arial" w:cs="Arial"/>
          <w:i/>
          <w:sz w:val="20"/>
          <w:szCs w:val="20"/>
        </w:rPr>
        <w:t xml:space="preserve"> podp</w:t>
      </w:r>
      <w:r w:rsidR="00376828" w:rsidRPr="00376828">
        <w:rPr>
          <w:rFonts w:ascii="Arial" w:hAnsi="Arial" w:cs="Arial"/>
          <w:i/>
          <w:sz w:val="20"/>
          <w:szCs w:val="20"/>
        </w:rPr>
        <w:t>orují</w:t>
      </w:r>
      <w:r w:rsidR="0008772D" w:rsidRPr="00376828">
        <w:rPr>
          <w:rFonts w:ascii="Arial" w:hAnsi="Arial" w:cs="Arial"/>
          <w:i/>
          <w:sz w:val="20"/>
          <w:szCs w:val="20"/>
        </w:rPr>
        <w:t>.</w:t>
      </w:r>
      <w:r w:rsidR="00F47B7D" w:rsidRPr="00376828">
        <w:rPr>
          <w:rFonts w:ascii="Arial" w:hAnsi="Arial" w:cs="Arial"/>
          <w:i/>
          <w:sz w:val="20"/>
          <w:szCs w:val="20"/>
        </w:rPr>
        <w:t>“</w:t>
      </w:r>
    </w:p>
    <w:p w:rsidR="000B0465" w:rsidRDefault="000B0465" w:rsidP="000B046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:rsidR="00CA0218" w:rsidRPr="0008772D" w:rsidRDefault="00376828" w:rsidP="000B046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Zástupci</w:t>
      </w:r>
      <w:r w:rsidR="00CA0218" w:rsidRPr="00322F85">
        <w:rPr>
          <w:rFonts w:ascii="Arial" w:hAnsi="Arial" w:cs="Arial"/>
          <w:sz w:val="20"/>
          <w:szCs w:val="20"/>
        </w:rPr>
        <w:t xml:space="preserve"> ČBK tak na základě dnešního </w:t>
      </w:r>
      <w:r>
        <w:rPr>
          <w:rFonts w:ascii="Arial" w:hAnsi="Arial" w:cs="Arial"/>
          <w:sz w:val="20"/>
          <w:szCs w:val="20"/>
        </w:rPr>
        <w:t>jednání vzali</w:t>
      </w:r>
      <w:r w:rsidR="00143B61" w:rsidRPr="00322F85">
        <w:rPr>
          <w:rFonts w:ascii="Arial" w:hAnsi="Arial" w:cs="Arial"/>
          <w:sz w:val="20"/>
          <w:szCs w:val="20"/>
        </w:rPr>
        <w:t xml:space="preserve"> na vědomí, že SMO ČR</w:t>
      </w:r>
      <w:r w:rsidR="00CA0218" w:rsidRPr="00322F85">
        <w:rPr>
          <w:rFonts w:ascii="Arial" w:hAnsi="Arial" w:cs="Arial"/>
          <w:sz w:val="20"/>
          <w:szCs w:val="20"/>
        </w:rPr>
        <w:t xml:space="preserve"> požádá její plenární zasedání, aby se postupem v kontextu s církevními </w:t>
      </w:r>
      <w:r w:rsidR="000B0465" w:rsidRPr="00322F85">
        <w:rPr>
          <w:rFonts w:ascii="Arial" w:hAnsi="Arial" w:cs="Arial"/>
          <w:sz w:val="20"/>
          <w:szCs w:val="20"/>
        </w:rPr>
        <w:t>restitu</w:t>
      </w:r>
      <w:r w:rsidR="00EC5719" w:rsidRPr="00322F85">
        <w:rPr>
          <w:rFonts w:ascii="Arial" w:hAnsi="Arial" w:cs="Arial"/>
          <w:sz w:val="20"/>
          <w:szCs w:val="20"/>
        </w:rPr>
        <w:t>cemi</w:t>
      </w:r>
      <w:r w:rsidR="009466EA">
        <w:rPr>
          <w:rFonts w:ascii="Arial" w:hAnsi="Arial" w:cs="Arial"/>
          <w:sz w:val="20"/>
          <w:szCs w:val="20"/>
        </w:rPr>
        <w:t xml:space="preserve"> </w:t>
      </w:r>
      <w:r w:rsidR="00CA0218" w:rsidRPr="00322F85">
        <w:rPr>
          <w:rFonts w:ascii="Arial" w:hAnsi="Arial" w:cs="Arial"/>
          <w:sz w:val="20"/>
          <w:szCs w:val="20"/>
        </w:rPr>
        <w:t xml:space="preserve">před rokem 2006 zabývalo. </w:t>
      </w:r>
      <w:r w:rsidR="005B0904" w:rsidRPr="00322F85">
        <w:rPr>
          <w:rFonts w:ascii="Arial" w:hAnsi="Arial" w:cs="Arial"/>
          <w:sz w:val="20"/>
          <w:szCs w:val="20"/>
        </w:rPr>
        <w:t>Mluvi</w:t>
      </w:r>
      <w:r w:rsidR="000B0465" w:rsidRPr="00322F85">
        <w:rPr>
          <w:rFonts w:ascii="Arial" w:hAnsi="Arial" w:cs="Arial"/>
          <w:sz w:val="20"/>
          <w:szCs w:val="20"/>
        </w:rPr>
        <w:t xml:space="preserve">lo se také o církevní turistice. Zde </w:t>
      </w:r>
      <w:r w:rsidR="005B0904" w:rsidRPr="00322F85">
        <w:rPr>
          <w:rFonts w:ascii="Arial" w:hAnsi="Arial" w:cs="Arial"/>
          <w:sz w:val="20"/>
          <w:szCs w:val="20"/>
        </w:rPr>
        <w:t>byla zmín</w:t>
      </w:r>
      <w:r w:rsidR="00F47B7D" w:rsidRPr="00322F85">
        <w:rPr>
          <w:rFonts w:ascii="Arial" w:hAnsi="Arial" w:cs="Arial"/>
          <w:sz w:val="20"/>
          <w:szCs w:val="20"/>
        </w:rPr>
        <w:t>ěna například dob</w:t>
      </w:r>
      <w:bookmarkStart w:id="0" w:name="_GoBack"/>
      <w:bookmarkEnd w:id="0"/>
      <w:r w:rsidR="00F47B7D" w:rsidRPr="00322F85">
        <w:rPr>
          <w:rFonts w:ascii="Arial" w:hAnsi="Arial" w:cs="Arial"/>
          <w:sz w:val="20"/>
          <w:szCs w:val="20"/>
        </w:rPr>
        <w:t>rá praxe ve Zlínském kraji</w:t>
      </w:r>
      <w:r w:rsidR="000B0465" w:rsidRPr="00322F85">
        <w:rPr>
          <w:rFonts w:ascii="Arial" w:hAnsi="Arial" w:cs="Arial"/>
          <w:sz w:val="20"/>
          <w:szCs w:val="20"/>
        </w:rPr>
        <w:t>, k</w:t>
      </w:r>
      <w:r w:rsidR="005B0904" w:rsidRPr="00322F85">
        <w:rPr>
          <w:rFonts w:ascii="Arial" w:hAnsi="Arial" w:cs="Arial"/>
          <w:sz w:val="20"/>
          <w:szCs w:val="20"/>
        </w:rPr>
        <w:t>de velmi</w:t>
      </w:r>
      <w:r w:rsidR="005B0904">
        <w:rPr>
          <w:rFonts w:ascii="Arial" w:hAnsi="Arial" w:cs="Arial"/>
          <w:sz w:val="20"/>
          <w:szCs w:val="20"/>
        </w:rPr>
        <w:t xml:space="preserve"> dobře spolupracují farnosti, města, obce a kraje. </w:t>
      </w:r>
    </w:p>
    <w:p w:rsidR="000B0465" w:rsidRDefault="000B0465" w:rsidP="000B0465">
      <w:pPr>
        <w:spacing w:after="0" w:line="280" w:lineRule="atLeast"/>
        <w:jc w:val="both"/>
        <w:rPr>
          <w:rFonts w:ascii="Arial" w:hAnsi="Arial" w:cs="Arial"/>
          <w:b/>
          <w:color w:val="111111"/>
          <w:sz w:val="20"/>
          <w:szCs w:val="20"/>
        </w:rPr>
      </w:pPr>
    </w:p>
    <w:p w:rsidR="00D06537" w:rsidRPr="00624290" w:rsidRDefault="00D06537" w:rsidP="000B0465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1B0E08">
        <w:rPr>
          <w:rFonts w:ascii="Arial" w:hAnsi="Arial" w:cs="Arial"/>
          <w:b/>
          <w:color w:val="111111"/>
          <w:sz w:val="20"/>
          <w:szCs w:val="20"/>
        </w:rPr>
        <w:t xml:space="preserve">Pro další informace kontaktujte: </w:t>
      </w:r>
    </w:p>
    <w:p w:rsidR="00D06537" w:rsidRPr="00BA0747" w:rsidRDefault="00D06537" w:rsidP="000B0465">
      <w:pPr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BA0747">
        <w:rPr>
          <w:rFonts w:ascii="Arial" w:hAnsi="Arial" w:cs="Arial"/>
          <w:color w:val="111111"/>
          <w:sz w:val="20"/>
          <w:szCs w:val="20"/>
        </w:rPr>
        <w:t xml:space="preserve">František Jemelka, tiskové středisko, Česká biskupská konference, </w:t>
      </w:r>
      <w:r w:rsidRPr="00BA0747">
        <w:rPr>
          <w:rFonts w:ascii="Arial" w:eastAsia="Times New Roman" w:hAnsi="Arial" w:cs="Arial"/>
          <w:sz w:val="20"/>
          <w:szCs w:val="20"/>
          <w:lang w:eastAsia="cs-CZ"/>
        </w:rPr>
        <w:t xml:space="preserve">mobil: +420 731 625 983 </w:t>
      </w:r>
      <w:r w:rsidRPr="00BA0747">
        <w:rPr>
          <w:rFonts w:ascii="Arial" w:eastAsia="Times New Roman" w:hAnsi="Arial" w:cs="Arial"/>
          <w:sz w:val="20"/>
          <w:szCs w:val="20"/>
          <w:lang w:eastAsia="cs-CZ"/>
        </w:rPr>
        <w:br/>
        <w:t xml:space="preserve">e-mail: </w:t>
      </w:r>
      <w:hyperlink r:id="rId9" w:history="1">
        <w:r w:rsidRPr="00BA0747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jemelka@cirkev.cz</w:t>
        </w:r>
      </w:hyperlink>
    </w:p>
    <w:p w:rsidR="00D06537" w:rsidRPr="00BA0747" w:rsidRDefault="00D06537" w:rsidP="000B0465">
      <w:pPr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color w:val="111111"/>
          <w:sz w:val="20"/>
          <w:szCs w:val="20"/>
        </w:rPr>
      </w:pPr>
      <w:r w:rsidRPr="00BA0747">
        <w:rPr>
          <w:rFonts w:ascii="Arial" w:hAnsi="Arial" w:cs="Arial"/>
          <w:color w:val="111111"/>
          <w:sz w:val="20"/>
          <w:szCs w:val="20"/>
        </w:rPr>
        <w:t xml:space="preserve">Štěpánka Filipová, mediální zastoupení, Svaz měst a obcí ČR, mobil: 724 302 802, e-mail: </w:t>
      </w:r>
      <w:hyperlink r:id="rId10" w:history="1">
        <w:r w:rsidRPr="00BA074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D06537" w:rsidRDefault="00D06537" w:rsidP="000B0465">
      <w:pPr>
        <w:spacing w:after="0" w:line="280" w:lineRule="atLeast"/>
        <w:jc w:val="both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D06537" w:rsidRPr="00CF1161" w:rsidRDefault="00D06537" w:rsidP="000B0465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i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i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i/>
          <w:color w:val="111111"/>
          <w:sz w:val="20"/>
          <w:szCs w:val="20"/>
        </w:rPr>
        <w:t>:</w:t>
      </w:r>
    </w:p>
    <w:p w:rsidR="00D06537" w:rsidRPr="009466EA" w:rsidRDefault="00D06537" w:rsidP="000B0465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CF1161">
        <w:rPr>
          <w:rFonts w:ascii="Arial" w:hAnsi="Arial" w:cs="Arial"/>
          <w:i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</w:t>
      </w:r>
      <w:r w:rsidRPr="00CF1161">
        <w:rPr>
          <w:rFonts w:ascii="Arial" w:hAnsi="Arial" w:cs="Arial"/>
          <w:i/>
          <w:color w:val="111111"/>
          <w:sz w:val="20"/>
          <w:szCs w:val="20"/>
        </w:rPr>
        <w:lastRenderedPageBreak/>
        <w:t xml:space="preserve">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9466EA">
        <w:rPr>
          <w:rFonts w:ascii="Arial" w:hAnsi="Arial" w:cs="Arial"/>
          <w:i/>
          <w:sz w:val="20"/>
          <w:szCs w:val="20"/>
        </w:rPr>
        <w:t xml:space="preserve">a na </w:t>
      </w:r>
      <w:hyperlink r:id="rId12" w:history="1">
        <w:proofErr w:type="spellStart"/>
        <w:r w:rsidRPr="009466EA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9466EA">
        <w:rPr>
          <w:rFonts w:ascii="Arial" w:hAnsi="Arial" w:cs="Arial"/>
          <w:i/>
          <w:sz w:val="20"/>
          <w:szCs w:val="20"/>
        </w:rPr>
        <w:t>.</w:t>
      </w:r>
    </w:p>
    <w:p w:rsidR="000B0465" w:rsidRDefault="000B0465" w:rsidP="000B0465">
      <w:pPr>
        <w:spacing w:after="0" w:line="280" w:lineRule="atLeast"/>
        <w:jc w:val="both"/>
        <w:rPr>
          <w:rFonts w:ascii="Arial" w:hAnsi="Arial" w:cs="Arial"/>
          <w:b/>
          <w:i/>
          <w:sz w:val="20"/>
          <w:szCs w:val="20"/>
        </w:rPr>
      </w:pPr>
    </w:p>
    <w:p w:rsidR="00D06537" w:rsidRPr="00D06537" w:rsidRDefault="00D06537" w:rsidP="000B0465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D06537">
        <w:rPr>
          <w:rFonts w:ascii="Arial" w:hAnsi="Arial" w:cs="Arial"/>
          <w:b/>
          <w:i/>
          <w:sz w:val="20"/>
          <w:szCs w:val="20"/>
        </w:rPr>
        <w:t>O České biskupské konferenci:</w:t>
      </w:r>
    </w:p>
    <w:p w:rsidR="00D06537" w:rsidRPr="00D06537" w:rsidRDefault="00D06537" w:rsidP="000B0465">
      <w:pPr>
        <w:spacing w:after="0" w:line="28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06537">
        <w:rPr>
          <w:rFonts w:ascii="Arial" w:hAnsi="Arial" w:cs="Arial"/>
          <w:i/>
          <w:color w:val="000000"/>
          <w:sz w:val="20"/>
          <w:szCs w:val="20"/>
        </w:rPr>
        <w:t xml:space="preserve">ČBK je sborem biskupů České republiky, kteří společně vykonávají některé úkoly ve prospěch církve a lidí v ČR. Agendu v oblasti činnosti církve v různých oblastech života společnosti koordinuje sekretariát ČBK.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Více na </w:t>
      </w:r>
      <w:hyperlink r:id="rId13" w:history="1">
        <w:r w:rsidRPr="0015663A">
          <w:rPr>
            <w:rStyle w:val="Hypertextovodkaz"/>
            <w:rFonts w:ascii="Arial" w:hAnsi="Arial" w:cs="Arial"/>
            <w:i/>
            <w:sz w:val="20"/>
            <w:szCs w:val="20"/>
          </w:rPr>
          <w:t>www.cirkev.cz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 či </w:t>
      </w:r>
      <w:hyperlink r:id="rId14" w:history="1">
        <w:proofErr w:type="spellStart"/>
        <w:r w:rsidRPr="00D06537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. </w:t>
      </w:r>
    </w:p>
    <w:p w:rsidR="00310F0B" w:rsidRPr="00D06537" w:rsidRDefault="009466EA" w:rsidP="000B0465">
      <w:pPr>
        <w:spacing w:after="0" w:line="280" w:lineRule="atLeast"/>
        <w:rPr>
          <w:i/>
        </w:rPr>
      </w:pPr>
    </w:p>
    <w:sectPr w:rsidR="00310F0B" w:rsidRPr="00D06537" w:rsidSect="001A02D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C8" w:rsidRDefault="003621C8">
      <w:pPr>
        <w:spacing w:after="0" w:line="240" w:lineRule="auto"/>
      </w:pPr>
      <w:r>
        <w:separator/>
      </w:r>
    </w:p>
  </w:endnote>
  <w:endnote w:type="continuationSeparator" w:id="1">
    <w:p w:rsidR="003621C8" w:rsidRDefault="00362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C8" w:rsidRDefault="003621C8">
      <w:pPr>
        <w:spacing w:after="0" w:line="240" w:lineRule="auto"/>
      </w:pPr>
      <w:r>
        <w:separator/>
      </w:r>
    </w:p>
  </w:footnote>
  <w:footnote w:type="continuationSeparator" w:id="1">
    <w:p w:rsidR="003621C8" w:rsidRDefault="00362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F9C" w:rsidRDefault="009466EA">
    <w:pPr>
      <w:pStyle w:val="Zhlav"/>
    </w:pPr>
  </w:p>
  <w:p w:rsidR="003A0F9C" w:rsidRDefault="009466E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D4372"/>
    <w:multiLevelType w:val="hybridMultilevel"/>
    <w:tmpl w:val="7DE6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537"/>
    <w:rsid w:val="0008772D"/>
    <w:rsid w:val="00096529"/>
    <w:rsid w:val="000B0465"/>
    <w:rsid w:val="000D70F3"/>
    <w:rsid w:val="00115106"/>
    <w:rsid w:val="00143B61"/>
    <w:rsid w:val="001A02D7"/>
    <w:rsid w:val="001C4B53"/>
    <w:rsid w:val="00322F85"/>
    <w:rsid w:val="00351807"/>
    <w:rsid w:val="003621C8"/>
    <w:rsid w:val="00376828"/>
    <w:rsid w:val="00406548"/>
    <w:rsid w:val="005B0904"/>
    <w:rsid w:val="005F247D"/>
    <w:rsid w:val="00767069"/>
    <w:rsid w:val="009466EA"/>
    <w:rsid w:val="00A710D0"/>
    <w:rsid w:val="00B35841"/>
    <w:rsid w:val="00BA232B"/>
    <w:rsid w:val="00CA0218"/>
    <w:rsid w:val="00CF0703"/>
    <w:rsid w:val="00D06537"/>
    <w:rsid w:val="00D72F2C"/>
    <w:rsid w:val="00E23C91"/>
    <w:rsid w:val="00EA4077"/>
    <w:rsid w:val="00EC5719"/>
    <w:rsid w:val="00F47B7D"/>
    <w:rsid w:val="00F62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653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065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065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65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6537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065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653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37"/>
    <w:rPr>
      <w:rFonts w:ascii="Tahoma" w:eastAsia="Calibri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828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828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irkev.cz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cebook.com/smocr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ocr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ilipova@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ncelar.smocr.cz/owa/redir.aspx?C=a405e49045164691ba1723c29e71b474&amp;URL=mailto%3ajemelka%40cirkev.cz" TargetMode="External"/><Relationship Id="rId14" Type="http://schemas.openxmlformats.org/officeDocument/2006/relationships/hyperlink" Target="https://www.facebook.com/tscbk/?ref=h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Jemelka</dc:creator>
  <cp:lastModifiedBy>filipova</cp:lastModifiedBy>
  <cp:revision>12</cp:revision>
  <dcterms:created xsi:type="dcterms:W3CDTF">2016-08-23T09:34:00Z</dcterms:created>
  <dcterms:modified xsi:type="dcterms:W3CDTF">2016-08-23T13:21:00Z</dcterms:modified>
</cp:coreProperties>
</file>