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E2" w:rsidRPr="00B67626" w:rsidRDefault="00797CE1" w:rsidP="00B67626">
      <w:pPr>
        <w:pStyle w:val="Nadpis3"/>
        <w:spacing w:before="0" w:after="0"/>
        <w:jc w:val="center"/>
        <w:rPr>
          <w:rFonts w:ascii="Arial" w:hAnsi="Arial" w:cs="Arial"/>
          <w:bCs w:val="0"/>
          <w:sz w:val="20"/>
          <w:szCs w:val="20"/>
          <w:lang w:eastAsia="cs-CZ"/>
        </w:rPr>
      </w:pPr>
      <w:r w:rsidRPr="00B67626">
        <w:rPr>
          <w:rFonts w:ascii="Arial" w:hAnsi="Arial" w:cs="Arial"/>
          <w:b w:val="0"/>
          <w:noProof/>
          <w:color w:val="1F497D" w:themeColor="text2"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43180</wp:posOffset>
            </wp:positionV>
            <wp:extent cx="1190625" cy="400050"/>
            <wp:effectExtent l="19050" t="0" r="9525" b="0"/>
            <wp:wrapTight wrapText="bothSides">
              <wp:wrapPolygon edited="0">
                <wp:start x="-346" y="0"/>
                <wp:lineTo x="-346" y="20571"/>
                <wp:lineTo x="21773" y="20571"/>
                <wp:lineTo x="21773" y="0"/>
                <wp:lineTo x="-346" y="0"/>
              </wp:wrapPolygon>
            </wp:wrapTight>
            <wp:docPr id="5" name="obrázek 3" descr="C:\Users\Stefany\Desktop\architekt_roku\mo_logo_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fany\Desktop\architekt_roku\mo_logo_bi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7626">
        <w:rPr>
          <w:rFonts w:ascii="Arial" w:hAnsi="Arial" w:cs="Arial"/>
          <w:b w:val="0"/>
          <w:noProof/>
          <w:color w:val="1F497D" w:themeColor="text2"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81280</wp:posOffset>
            </wp:positionV>
            <wp:extent cx="1571625" cy="400050"/>
            <wp:effectExtent l="19050" t="0" r="9525" b="0"/>
            <wp:wrapTight wrapText="bothSides">
              <wp:wrapPolygon edited="0">
                <wp:start x="-262" y="0"/>
                <wp:lineTo x="-262" y="20571"/>
                <wp:lineTo x="21731" y="20571"/>
                <wp:lineTo x="21731" y="0"/>
                <wp:lineTo x="-262" y="0"/>
              </wp:wrapPolygon>
            </wp:wrapTight>
            <wp:docPr id="1" name="obrázek 1" descr="C:\Users\Stefany\Desktop\architekt_roku\Logo_Architekt_ro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y\Desktop\architekt_roku\Logo_Architekt_ro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7626">
        <w:rPr>
          <w:rFonts w:ascii="Arial" w:hAnsi="Arial" w:cs="Arial"/>
          <w:b w:val="0"/>
          <w:noProof/>
          <w:color w:val="1F497D" w:themeColor="text2"/>
          <w:sz w:val="20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128905</wp:posOffset>
            </wp:positionV>
            <wp:extent cx="1752600" cy="371475"/>
            <wp:effectExtent l="19050" t="0" r="0" b="0"/>
            <wp:wrapTight wrapText="bothSides">
              <wp:wrapPolygon edited="0">
                <wp:start x="-235" y="0"/>
                <wp:lineTo x="-235" y="21046"/>
                <wp:lineTo x="21600" y="21046"/>
                <wp:lineTo x="21600" y="0"/>
                <wp:lineTo x="-235" y="0"/>
              </wp:wrapPolygon>
            </wp:wrapTight>
            <wp:docPr id="4" name="obrázek 2" descr="C:\Users\Stefany\Desktop\architekt_roku\mmr_c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fany\Desktop\architekt_roku\mmr_cr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0D1" w:rsidRPr="00B67626">
        <w:rPr>
          <w:rFonts w:ascii="Arial" w:hAnsi="Arial" w:cs="Arial"/>
          <w:bCs w:val="0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0948" w:rsidRPr="00B67626" w:rsidRDefault="00420948" w:rsidP="00B67626">
      <w:pPr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B67626">
        <w:rPr>
          <w:rFonts w:ascii="Arial" w:hAnsi="Arial" w:cs="Arial"/>
          <w:b/>
          <w:bCs/>
          <w:color w:val="000000"/>
          <w:sz w:val="20"/>
          <w:szCs w:val="20"/>
        </w:rPr>
        <w:t>TISKOVÁ ZPRÁVA</w:t>
      </w:r>
    </w:p>
    <w:p w:rsidR="00420948" w:rsidRPr="00B67626" w:rsidRDefault="00420948" w:rsidP="00B67626">
      <w:pPr>
        <w:rPr>
          <w:rFonts w:ascii="Arial" w:hAnsi="Arial" w:cs="Arial"/>
          <w:b/>
          <w:color w:val="1F497D" w:themeColor="text2"/>
        </w:rPr>
      </w:pPr>
    </w:p>
    <w:p w:rsidR="0001514F" w:rsidRDefault="0001514F" w:rsidP="00B67626">
      <w:pPr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Máte u vás architektonický klenot? </w:t>
      </w:r>
    </w:p>
    <w:p w:rsidR="008A17E3" w:rsidRPr="00B67626" w:rsidRDefault="0001514F" w:rsidP="00B67626">
      <w:pPr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Do konce května ho můžete přihlásit do soutěže „Architekt obci“</w:t>
      </w:r>
    </w:p>
    <w:p w:rsidR="004947F3" w:rsidRPr="00B67626" w:rsidRDefault="004947F3" w:rsidP="00B67626">
      <w:pPr>
        <w:rPr>
          <w:rFonts w:ascii="Arial" w:hAnsi="Arial" w:cs="Arial"/>
          <w:b/>
          <w:color w:val="1F497D" w:themeColor="text2"/>
          <w:sz w:val="20"/>
          <w:szCs w:val="20"/>
        </w:rPr>
      </w:pPr>
    </w:p>
    <w:p w:rsidR="001E1734" w:rsidRPr="00526008" w:rsidRDefault="00CE56D5" w:rsidP="00B67626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526008">
        <w:rPr>
          <w:rFonts w:ascii="Arial" w:hAnsi="Arial" w:cs="Arial"/>
          <w:color w:val="000000" w:themeColor="text1"/>
          <w:sz w:val="20"/>
          <w:szCs w:val="20"/>
        </w:rPr>
        <w:t>PRAHA, 27. května</w:t>
      </w:r>
      <w:r w:rsidR="004947F3" w:rsidRPr="00526008">
        <w:rPr>
          <w:rFonts w:ascii="Arial" w:hAnsi="Arial" w:cs="Arial"/>
          <w:color w:val="000000" w:themeColor="text1"/>
          <w:sz w:val="20"/>
          <w:szCs w:val="20"/>
        </w:rPr>
        <w:t xml:space="preserve"> 2016 </w:t>
      </w:r>
      <w:r w:rsidR="001E1734" w:rsidRPr="00526008">
        <w:rPr>
          <w:rFonts w:ascii="Arial" w:hAnsi="Arial" w:cs="Arial"/>
          <w:color w:val="000000" w:themeColor="text1"/>
          <w:sz w:val="20"/>
          <w:szCs w:val="20"/>
        </w:rPr>
        <w:t>–</w:t>
      </w:r>
      <w:r w:rsidR="004947F3" w:rsidRPr="0052600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E1734" w:rsidRPr="00526008">
        <w:rPr>
          <w:rFonts w:ascii="Arial" w:hAnsi="Arial" w:cs="Arial"/>
          <w:b/>
          <w:color w:val="000000" w:themeColor="text1"/>
          <w:sz w:val="20"/>
          <w:szCs w:val="20"/>
        </w:rPr>
        <w:t>Už jen pár dnů zbývá na podání přihlášek do soutěže „Architekt obci“. Historicky první ročník akce, kterou pořádá Svaz měst a obcí ČR a časopis Moderní obec v rámci „Architekta roku“</w:t>
      </w:r>
      <w:r w:rsidR="0001514F" w:rsidRPr="00526008">
        <w:rPr>
          <w:rFonts w:ascii="Arial" w:hAnsi="Arial" w:cs="Arial"/>
          <w:b/>
          <w:color w:val="000000" w:themeColor="text1"/>
          <w:sz w:val="20"/>
          <w:szCs w:val="20"/>
        </w:rPr>
        <w:t xml:space="preserve">, pomyslné dveře </w:t>
      </w:r>
      <w:r w:rsidR="001E1734" w:rsidRPr="00526008">
        <w:rPr>
          <w:rFonts w:ascii="Arial" w:hAnsi="Arial" w:cs="Arial"/>
          <w:b/>
          <w:color w:val="000000" w:themeColor="text1"/>
          <w:sz w:val="20"/>
          <w:szCs w:val="20"/>
        </w:rPr>
        <w:t xml:space="preserve">zavře v úterý 31. května. Poté se přihláškami budou zabývat </w:t>
      </w:r>
      <w:r w:rsidR="0001514F" w:rsidRPr="00526008">
        <w:rPr>
          <w:rFonts w:ascii="Arial" w:hAnsi="Arial" w:cs="Arial"/>
          <w:b/>
          <w:color w:val="000000" w:themeColor="text1"/>
          <w:sz w:val="20"/>
          <w:szCs w:val="20"/>
        </w:rPr>
        <w:t xml:space="preserve">uznávaní </w:t>
      </w:r>
      <w:r w:rsidR="001E1734" w:rsidRPr="00526008">
        <w:rPr>
          <w:rFonts w:ascii="Arial" w:hAnsi="Arial" w:cs="Arial"/>
          <w:b/>
          <w:color w:val="000000" w:themeColor="text1"/>
          <w:sz w:val="20"/>
          <w:szCs w:val="20"/>
        </w:rPr>
        <w:t xml:space="preserve">odborníci: </w:t>
      </w:r>
      <w:r w:rsidR="001E1734" w:rsidRPr="0052600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Josef Pleskot, Adam </w:t>
      </w:r>
      <w:proofErr w:type="spellStart"/>
      <w:r w:rsidR="001E1734" w:rsidRPr="0052600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Gebrian</w:t>
      </w:r>
      <w:proofErr w:type="spellEnd"/>
      <w:r w:rsidR="001E1734" w:rsidRPr="0052600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, Antonín Novák, Regina Loukotová a </w:t>
      </w:r>
      <w:proofErr w:type="spellStart"/>
      <w:r w:rsidR="001E1734" w:rsidRPr="0052600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Osamu</w:t>
      </w:r>
      <w:proofErr w:type="spellEnd"/>
      <w:r w:rsidR="001E1734" w:rsidRPr="0052600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1E1734" w:rsidRPr="0052600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Okamura</w:t>
      </w:r>
      <w:proofErr w:type="spellEnd"/>
      <w:r w:rsidR="001E1734" w:rsidRPr="0052600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. </w:t>
      </w:r>
      <w:r w:rsidR="0001514F" w:rsidRPr="0052600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Tento p</w:t>
      </w:r>
      <w:r w:rsidR="001E1734" w:rsidRPr="0052600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ětičlenný tým vybere tři finalisty. </w:t>
      </w:r>
      <w:r w:rsidR="00565FE1" w:rsidRPr="0052600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Nejen z</w:t>
      </w:r>
      <w:r w:rsidR="001E1734" w:rsidRPr="0052600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> nich vzejde vítěz, který bude slavnostně vyhlášen 21. září na veletrhu FOR ARCH.</w:t>
      </w:r>
      <w:r w:rsidR="0001514F" w:rsidRPr="0052600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Favorita si bude moci zvolit i veřejnost.</w:t>
      </w:r>
    </w:p>
    <w:p w:rsidR="0001514F" w:rsidRPr="00526008" w:rsidRDefault="0001514F" w:rsidP="00B67626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  <w:lang w:eastAsia="cs-CZ"/>
        </w:rPr>
      </w:pPr>
    </w:p>
    <w:p w:rsidR="00B67626" w:rsidRPr="00526008" w:rsidRDefault="00B67626" w:rsidP="00B67626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526008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Soutěž „Architekt obci“ má upozornit 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>na nutnost</w:t>
      </w:r>
      <w:r w:rsidR="00E63A57">
        <w:rPr>
          <w:rFonts w:ascii="Arial" w:hAnsi="Arial" w:cs="Arial"/>
          <w:color w:val="000000" w:themeColor="text1"/>
          <w:sz w:val="20"/>
          <w:szCs w:val="20"/>
        </w:rPr>
        <w:t xml:space="preserve"> spolupráce mezi samosprávou a </w:t>
      </w:r>
      <w:r w:rsidR="0059362B" w:rsidRPr="00526008">
        <w:rPr>
          <w:rFonts w:ascii="Arial" w:hAnsi="Arial" w:cs="Arial"/>
          <w:color w:val="000000" w:themeColor="text1"/>
          <w:sz w:val="20"/>
          <w:szCs w:val="20"/>
        </w:rPr>
        <w:t xml:space="preserve">architekty </w:t>
      </w:r>
      <w:r w:rsidR="00E63A57">
        <w:rPr>
          <w:rFonts w:ascii="Arial" w:hAnsi="Arial" w:cs="Arial"/>
          <w:color w:val="000000" w:themeColor="text1"/>
          <w:sz w:val="20"/>
          <w:szCs w:val="20"/>
        </w:rPr>
        <w:t>veřejného prostoru.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 xml:space="preserve"> To, zda najdou společnou řeč, totiž dává městům a obcím</w:t>
      </w:r>
      <w:r w:rsidR="0001514F" w:rsidRPr="00526008">
        <w:rPr>
          <w:rFonts w:ascii="Arial" w:hAnsi="Arial" w:cs="Arial"/>
          <w:color w:val="000000" w:themeColor="text1"/>
          <w:sz w:val="20"/>
          <w:szCs w:val="20"/>
        </w:rPr>
        <w:t xml:space="preserve"> unikátní podobu</w:t>
      </w:r>
      <w:r w:rsidR="0059362B" w:rsidRPr="00526008">
        <w:rPr>
          <w:rFonts w:ascii="Arial" w:hAnsi="Arial" w:cs="Arial"/>
          <w:color w:val="000000" w:themeColor="text1"/>
          <w:sz w:val="20"/>
          <w:szCs w:val="20"/>
        </w:rPr>
        <w:t xml:space="preserve"> a vrací život do ulic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>. Záměrům financovaným veřejným investorem, tedy obcemi, by archite</w:t>
      </w:r>
      <w:r w:rsidR="0001514F" w:rsidRPr="00526008">
        <w:rPr>
          <w:rFonts w:ascii="Arial" w:hAnsi="Arial" w:cs="Arial"/>
          <w:color w:val="000000" w:themeColor="text1"/>
          <w:sz w:val="20"/>
          <w:szCs w:val="20"/>
        </w:rPr>
        <w:t xml:space="preserve">kti měli dávat 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>tvář</w:t>
      </w:r>
      <w:r w:rsidR="00E63A57">
        <w:rPr>
          <w:rFonts w:ascii="Arial" w:hAnsi="Arial" w:cs="Arial"/>
          <w:color w:val="000000" w:themeColor="text1"/>
          <w:sz w:val="20"/>
          <w:szCs w:val="20"/>
        </w:rPr>
        <w:t xml:space="preserve"> originální a </w:t>
      </w:r>
      <w:r w:rsidR="0001514F" w:rsidRPr="00526008">
        <w:rPr>
          <w:rFonts w:ascii="Arial" w:hAnsi="Arial" w:cs="Arial"/>
          <w:color w:val="000000" w:themeColor="text1"/>
          <w:sz w:val="20"/>
          <w:szCs w:val="20"/>
        </w:rPr>
        <w:t>inovativní</w:t>
      </w:r>
      <w:r w:rsidR="00565FE1" w:rsidRPr="00526008">
        <w:rPr>
          <w:rFonts w:ascii="Arial" w:hAnsi="Arial" w:cs="Arial"/>
          <w:color w:val="000000" w:themeColor="text1"/>
          <w:sz w:val="20"/>
          <w:szCs w:val="20"/>
        </w:rPr>
        <w:t xml:space="preserve"> citlivě zasazenou do místního 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>prostředí</w:t>
      </w:r>
      <w:r w:rsidR="00565FE1" w:rsidRPr="00526008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="0059362B" w:rsidRPr="00526008">
        <w:rPr>
          <w:rFonts w:ascii="Arial" w:hAnsi="Arial" w:cs="Arial"/>
          <w:color w:val="000000" w:themeColor="text1"/>
          <w:sz w:val="20"/>
          <w:szCs w:val="20"/>
        </w:rPr>
        <w:t xml:space="preserve">již </w:t>
      </w:r>
      <w:r w:rsidR="00565FE1" w:rsidRPr="00526008">
        <w:rPr>
          <w:rFonts w:ascii="Arial" w:hAnsi="Arial" w:cs="Arial"/>
          <w:color w:val="000000" w:themeColor="text1"/>
          <w:sz w:val="20"/>
          <w:szCs w:val="20"/>
        </w:rPr>
        <w:t>existující</w:t>
      </w:r>
      <w:r w:rsidR="0059362B" w:rsidRPr="00526008">
        <w:rPr>
          <w:rFonts w:ascii="Arial" w:hAnsi="Arial" w:cs="Arial"/>
          <w:color w:val="000000" w:themeColor="text1"/>
          <w:sz w:val="20"/>
          <w:szCs w:val="20"/>
        </w:rPr>
        <w:t xml:space="preserve"> zástavby</w:t>
      </w:r>
      <w:r w:rsidR="00E63A5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>Tak, aby</w:t>
      </w:r>
      <w:r w:rsidR="00565FE1" w:rsidRPr="00526008">
        <w:rPr>
          <w:rFonts w:ascii="Arial" w:hAnsi="Arial" w:cs="Arial"/>
          <w:color w:val="000000" w:themeColor="text1"/>
          <w:sz w:val="20"/>
          <w:szCs w:val="20"/>
        </w:rPr>
        <w:t xml:space="preserve"> nové či opravené budovy a další objekty plnily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 xml:space="preserve"> svůj účel a současně</w:t>
      </w:r>
      <w:r w:rsidR="00565FE1" w:rsidRPr="005260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9362B" w:rsidRPr="00526008">
        <w:rPr>
          <w:rFonts w:ascii="Arial" w:hAnsi="Arial" w:cs="Arial"/>
          <w:color w:val="000000" w:themeColor="text1"/>
          <w:sz w:val="20"/>
          <w:szCs w:val="20"/>
        </w:rPr>
        <w:t>korespondovaly s prostředím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>. Aby lidé mohli být pyšní na město či obec, kde žijí.</w:t>
      </w:r>
      <w:r w:rsidRPr="0052600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9B4320" w:rsidRPr="00526008">
        <w:rPr>
          <w:rFonts w:ascii="Arial" w:hAnsi="Arial" w:cs="Arial"/>
          <w:color w:val="000000" w:themeColor="text1"/>
          <w:sz w:val="20"/>
          <w:szCs w:val="20"/>
        </w:rPr>
        <w:t xml:space="preserve">A aby se jim tam žilo dobře. </w:t>
      </w:r>
    </w:p>
    <w:p w:rsidR="0001514F" w:rsidRPr="00526008" w:rsidRDefault="0001514F" w:rsidP="00B67626">
      <w:pPr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67626" w:rsidRPr="00526008" w:rsidRDefault="00B67626" w:rsidP="00B67626">
      <w:p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526008">
        <w:rPr>
          <w:rFonts w:ascii="Arial" w:hAnsi="Arial" w:cs="Arial"/>
          <w:color w:val="000000" w:themeColor="text1"/>
          <w:sz w:val="20"/>
          <w:szCs w:val="20"/>
        </w:rPr>
        <w:t>Do soutěže</w:t>
      </w:r>
      <w:bookmarkStart w:id="0" w:name="_GoBack"/>
      <w:bookmarkEnd w:id="0"/>
      <w:r w:rsidRPr="00526008">
        <w:rPr>
          <w:rFonts w:ascii="Arial" w:hAnsi="Arial" w:cs="Arial"/>
          <w:color w:val="000000" w:themeColor="text1"/>
          <w:sz w:val="20"/>
          <w:szCs w:val="20"/>
        </w:rPr>
        <w:t>, v níž cenu dostane tandem architekt – obec,</w:t>
      </w:r>
      <w:r w:rsidR="00565FE1" w:rsidRPr="00526008">
        <w:rPr>
          <w:rFonts w:ascii="Arial" w:hAnsi="Arial" w:cs="Arial"/>
          <w:color w:val="000000" w:themeColor="text1"/>
          <w:sz w:val="20"/>
          <w:szCs w:val="20"/>
        </w:rPr>
        <w:t xml:space="preserve"> tak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26008">
        <w:rPr>
          <w:rFonts w:ascii="Arial" w:hAnsi="Arial" w:cs="Arial"/>
          <w:b/>
          <w:color w:val="000000" w:themeColor="text1"/>
          <w:sz w:val="20"/>
          <w:szCs w:val="20"/>
        </w:rPr>
        <w:t>lze přihlásit: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1E1734" w:rsidRPr="00526008" w:rsidRDefault="001E1734" w:rsidP="00E63A57">
      <w:pPr>
        <w:numPr>
          <w:ilvl w:val="0"/>
          <w:numId w:val="6"/>
        </w:numPr>
        <w:shd w:val="clear" w:color="auto" w:fill="FFFFFF"/>
        <w:ind w:left="480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526008">
        <w:rPr>
          <w:rFonts w:ascii="Arial" w:hAnsi="Arial" w:cs="Arial"/>
          <w:color w:val="000000" w:themeColor="text1"/>
          <w:sz w:val="20"/>
          <w:szCs w:val="20"/>
          <w:lang w:eastAsia="cs-CZ"/>
        </w:rPr>
        <w:t>územní plá</w:t>
      </w:r>
      <w:r w:rsidR="00E63A57">
        <w:rPr>
          <w:rFonts w:ascii="Arial" w:hAnsi="Arial" w:cs="Arial"/>
          <w:color w:val="000000" w:themeColor="text1"/>
          <w:sz w:val="20"/>
          <w:szCs w:val="20"/>
          <w:lang w:eastAsia="cs-CZ"/>
        </w:rPr>
        <w:t>n, regulační plán, územní studii či obdobnou studii</w:t>
      </w:r>
      <w:r w:rsidRPr="00526008">
        <w:rPr>
          <w:rFonts w:ascii="Arial" w:hAnsi="Arial" w:cs="Arial"/>
          <w:color w:val="000000" w:themeColor="text1"/>
          <w:sz w:val="20"/>
          <w:szCs w:val="20"/>
          <w:lang w:eastAsia="cs-CZ"/>
        </w:rPr>
        <w:t>, které nemusí být realizovány zcela, nicméně je zde podmínka, že řešení mělo dopad na veřejný prostor, kde došlo k ovlivnění charakteru prostoru a okolních staveb a/nebo</w:t>
      </w:r>
    </w:p>
    <w:p w:rsidR="001E1734" w:rsidRPr="00526008" w:rsidRDefault="00E63A57" w:rsidP="00E63A57">
      <w:pPr>
        <w:numPr>
          <w:ilvl w:val="0"/>
          <w:numId w:val="6"/>
        </w:numPr>
        <w:shd w:val="clear" w:color="auto" w:fill="FFFFFF"/>
        <w:ind w:left="480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>
        <w:rPr>
          <w:rFonts w:ascii="Arial" w:hAnsi="Arial" w:cs="Arial"/>
          <w:color w:val="000000" w:themeColor="text1"/>
          <w:sz w:val="20"/>
          <w:szCs w:val="20"/>
          <w:lang w:eastAsia="cs-CZ"/>
        </w:rPr>
        <w:t>jednu či sérii</w:t>
      </w:r>
      <w:r w:rsidR="001E1734" w:rsidRPr="00526008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realizací stavebních objektů, které mají vliv na veřejný prostor v návaznosti na historický kontext</w:t>
      </w:r>
    </w:p>
    <w:p w:rsidR="001E1734" w:rsidRPr="00526008" w:rsidRDefault="001E1734" w:rsidP="00B67626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1E1734" w:rsidRPr="00526008" w:rsidRDefault="00B67626" w:rsidP="00B67626">
      <w:pP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</w:pPr>
      <w:r w:rsidRPr="00526008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Hodnotit se bude: </w:t>
      </w:r>
    </w:p>
    <w:p w:rsidR="00B67626" w:rsidRPr="00526008" w:rsidRDefault="00B67626" w:rsidP="00B67626">
      <w:pPr>
        <w:numPr>
          <w:ilvl w:val="0"/>
          <w:numId w:val="7"/>
        </w:numPr>
        <w:shd w:val="clear" w:color="auto" w:fill="FFFFFF"/>
        <w:jc w:val="left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526008">
        <w:rPr>
          <w:rFonts w:ascii="Arial" w:hAnsi="Arial" w:cs="Arial"/>
          <w:color w:val="000000" w:themeColor="text1"/>
          <w:sz w:val="20"/>
          <w:szCs w:val="20"/>
          <w:lang w:eastAsia="cs-CZ"/>
        </w:rPr>
        <w:t>kvalita architektonického/urbanistického řešení a jeho udržitelnosti</w:t>
      </w:r>
    </w:p>
    <w:p w:rsidR="00B67626" w:rsidRPr="00526008" w:rsidRDefault="00B67626" w:rsidP="00B67626">
      <w:pPr>
        <w:numPr>
          <w:ilvl w:val="0"/>
          <w:numId w:val="7"/>
        </w:numPr>
        <w:shd w:val="clear" w:color="auto" w:fill="FFFFFF"/>
        <w:jc w:val="left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526008">
        <w:rPr>
          <w:rFonts w:ascii="Arial" w:hAnsi="Arial" w:cs="Arial"/>
          <w:color w:val="000000" w:themeColor="text1"/>
          <w:sz w:val="20"/>
          <w:szCs w:val="20"/>
          <w:lang w:eastAsia="cs-CZ"/>
        </w:rPr>
        <w:t>výběr místa a vlastní koncepční řešení - koncept místa</w:t>
      </w:r>
    </w:p>
    <w:p w:rsidR="00B67626" w:rsidRPr="00526008" w:rsidRDefault="00B67626" w:rsidP="00B67626">
      <w:pPr>
        <w:numPr>
          <w:ilvl w:val="0"/>
          <w:numId w:val="7"/>
        </w:numPr>
        <w:shd w:val="clear" w:color="auto" w:fill="FFFFFF"/>
        <w:jc w:val="left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526008">
        <w:rPr>
          <w:rFonts w:ascii="Arial" w:hAnsi="Arial" w:cs="Arial"/>
          <w:color w:val="000000" w:themeColor="text1"/>
          <w:sz w:val="20"/>
          <w:szCs w:val="20"/>
          <w:lang w:eastAsia="cs-CZ"/>
        </w:rPr>
        <w:t>vzájemná spolupráce samosprávy, architekta a místních obyvatel</w:t>
      </w:r>
    </w:p>
    <w:p w:rsidR="004947F3" w:rsidRPr="00526008" w:rsidRDefault="00B67626" w:rsidP="00B67626">
      <w:pPr>
        <w:numPr>
          <w:ilvl w:val="0"/>
          <w:numId w:val="7"/>
        </w:numPr>
        <w:shd w:val="clear" w:color="auto" w:fill="FFFFFF"/>
        <w:jc w:val="left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526008">
        <w:rPr>
          <w:rFonts w:ascii="Arial" w:hAnsi="Arial" w:cs="Arial"/>
          <w:color w:val="000000" w:themeColor="text1"/>
          <w:sz w:val="20"/>
          <w:szCs w:val="20"/>
          <w:lang w:eastAsia="cs-CZ"/>
        </w:rPr>
        <w:t>přínos pro kvalitu života obyvatel</w:t>
      </w:r>
    </w:p>
    <w:p w:rsidR="0001514F" w:rsidRPr="00526008" w:rsidRDefault="0001514F" w:rsidP="00B6762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F8098D" w:rsidRPr="00526008" w:rsidRDefault="00F8098D" w:rsidP="00B67626">
      <w:pPr>
        <w:rPr>
          <w:rFonts w:ascii="Arial" w:hAnsi="Arial" w:cs="Arial"/>
          <w:color w:val="000000" w:themeColor="text1"/>
          <w:sz w:val="20"/>
          <w:szCs w:val="20"/>
        </w:rPr>
      </w:pPr>
      <w:r w:rsidRPr="00526008">
        <w:rPr>
          <w:rFonts w:ascii="Arial" w:hAnsi="Arial" w:cs="Arial"/>
          <w:color w:val="000000" w:themeColor="text1"/>
          <w:sz w:val="20"/>
          <w:szCs w:val="20"/>
        </w:rPr>
        <w:t xml:space="preserve">Soutěž je </w:t>
      </w:r>
      <w:r w:rsidRPr="00526008">
        <w:rPr>
          <w:rFonts w:ascii="Arial" w:hAnsi="Arial" w:cs="Arial"/>
          <w:b/>
          <w:color w:val="000000" w:themeColor="text1"/>
          <w:sz w:val="20"/>
          <w:szCs w:val="20"/>
        </w:rPr>
        <w:t>tříkolová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526008">
        <w:rPr>
          <w:rFonts w:ascii="Arial" w:hAnsi="Arial" w:cs="Arial"/>
          <w:b/>
          <w:color w:val="000000" w:themeColor="text1"/>
          <w:sz w:val="20"/>
          <w:szCs w:val="20"/>
        </w:rPr>
        <w:t>První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 xml:space="preserve"> kolo se uskuteční na </w:t>
      </w:r>
      <w:proofErr w:type="spellStart"/>
      <w:r w:rsidRPr="00526008">
        <w:rPr>
          <w:rFonts w:ascii="Arial" w:hAnsi="Arial" w:cs="Arial"/>
          <w:color w:val="000000" w:themeColor="text1"/>
          <w:sz w:val="20"/>
          <w:szCs w:val="20"/>
        </w:rPr>
        <w:t>facebooku</w:t>
      </w:r>
      <w:proofErr w:type="spellEnd"/>
      <w:r w:rsidRPr="00526008">
        <w:rPr>
          <w:rFonts w:ascii="Arial" w:hAnsi="Arial" w:cs="Arial"/>
          <w:color w:val="000000" w:themeColor="text1"/>
          <w:sz w:val="20"/>
          <w:szCs w:val="20"/>
        </w:rPr>
        <w:t xml:space="preserve"> Svazu měst a obcí</w:t>
      </w:r>
      <w:r w:rsidR="007B203C" w:rsidRPr="00526008">
        <w:rPr>
          <w:rFonts w:ascii="Arial" w:hAnsi="Arial" w:cs="Arial"/>
          <w:color w:val="000000" w:themeColor="text1"/>
          <w:sz w:val="20"/>
          <w:szCs w:val="20"/>
        </w:rPr>
        <w:t xml:space="preserve"> ČR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>, kde bude moci široká veřejnost</w:t>
      </w:r>
      <w:r w:rsidR="0001514F" w:rsidRPr="00526008">
        <w:rPr>
          <w:rFonts w:ascii="Arial" w:hAnsi="Arial" w:cs="Arial"/>
          <w:color w:val="000000" w:themeColor="text1"/>
          <w:sz w:val="20"/>
          <w:szCs w:val="20"/>
        </w:rPr>
        <w:t xml:space="preserve"> od </w:t>
      </w:r>
      <w:r w:rsidR="0001514F" w:rsidRPr="00526008">
        <w:rPr>
          <w:rFonts w:ascii="Arial" w:hAnsi="Arial" w:cs="Arial"/>
          <w:b/>
          <w:color w:val="000000" w:themeColor="text1"/>
          <w:sz w:val="20"/>
          <w:szCs w:val="20"/>
        </w:rPr>
        <w:t>6. do 19. června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26008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proofErr w:type="spellStart"/>
      <w:r w:rsidRPr="00526008">
        <w:rPr>
          <w:rFonts w:ascii="Arial" w:hAnsi="Arial" w:cs="Arial"/>
          <w:b/>
          <w:color w:val="000000" w:themeColor="text1"/>
          <w:sz w:val="20"/>
          <w:szCs w:val="20"/>
        </w:rPr>
        <w:t>lajkovat</w:t>
      </w:r>
      <w:proofErr w:type="spellEnd"/>
      <w:r w:rsidRPr="00526008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 xml:space="preserve"> své favority a nominovat na „divokou kartu“ přímo postupujícího finalistu, tzv. „klikaře“. Ve </w:t>
      </w:r>
      <w:r w:rsidRPr="00526008">
        <w:rPr>
          <w:rFonts w:ascii="Arial" w:hAnsi="Arial" w:cs="Arial"/>
          <w:b/>
          <w:color w:val="000000" w:themeColor="text1"/>
          <w:sz w:val="20"/>
          <w:szCs w:val="20"/>
        </w:rPr>
        <w:t>druhém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 xml:space="preserve"> kole odborná porota </w:t>
      </w:r>
      <w:r w:rsidR="0001514F" w:rsidRPr="00526008">
        <w:rPr>
          <w:rFonts w:ascii="Arial" w:hAnsi="Arial" w:cs="Arial"/>
          <w:b/>
          <w:color w:val="000000" w:themeColor="text1"/>
          <w:sz w:val="20"/>
          <w:szCs w:val="20"/>
        </w:rPr>
        <w:t>15. června</w:t>
      </w:r>
      <w:r w:rsidR="0001514F" w:rsidRPr="005260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>vyber</w:t>
      </w:r>
      <w:r w:rsidR="0001514F" w:rsidRPr="00526008">
        <w:rPr>
          <w:rFonts w:ascii="Arial" w:hAnsi="Arial" w:cs="Arial"/>
          <w:color w:val="000000" w:themeColor="text1"/>
          <w:sz w:val="20"/>
          <w:szCs w:val="20"/>
        </w:rPr>
        <w:t xml:space="preserve">e další </w:t>
      </w:r>
      <w:r w:rsidR="0001514F" w:rsidRPr="00526008">
        <w:rPr>
          <w:rFonts w:ascii="Arial" w:hAnsi="Arial" w:cs="Arial"/>
          <w:b/>
          <w:color w:val="000000" w:themeColor="text1"/>
          <w:sz w:val="20"/>
          <w:szCs w:val="20"/>
        </w:rPr>
        <w:t>tři</w:t>
      </w:r>
      <w:r w:rsidR="007B203C" w:rsidRPr="00526008">
        <w:rPr>
          <w:rFonts w:ascii="Arial" w:hAnsi="Arial" w:cs="Arial"/>
          <w:b/>
          <w:color w:val="000000" w:themeColor="text1"/>
          <w:sz w:val="20"/>
          <w:szCs w:val="20"/>
        </w:rPr>
        <w:t xml:space="preserve"> finalisty</w:t>
      </w:r>
      <w:r w:rsidR="0001514F" w:rsidRPr="00526008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7B203C" w:rsidRPr="00526008">
        <w:rPr>
          <w:rFonts w:ascii="Arial" w:hAnsi="Arial" w:cs="Arial"/>
          <w:color w:val="000000" w:themeColor="text1"/>
          <w:sz w:val="20"/>
          <w:szCs w:val="20"/>
        </w:rPr>
        <w:t>Z nich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 xml:space="preserve"> ve </w:t>
      </w:r>
      <w:r w:rsidR="000A5BF4" w:rsidRPr="00526008">
        <w:rPr>
          <w:rFonts w:ascii="Arial" w:hAnsi="Arial" w:cs="Arial"/>
          <w:b/>
          <w:color w:val="000000" w:themeColor="text1"/>
          <w:sz w:val="20"/>
          <w:szCs w:val="20"/>
        </w:rPr>
        <w:t>třetím</w:t>
      </w:r>
      <w:r w:rsidR="000A5BF4" w:rsidRPr="00526008">
        <w:rPr>
          <w:rFonts w:ascii="Arial" w:hAnsi="Arial" w:cs="Arial"/>
          <w:color w:val="000000" w:themeColor="text1"/>
          <w:sz w:val="20"/>
          <w:szCs w:val="20"/>
        </w:rPr>
        <w:t xml:space="preserve"> kole zástupci 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>Ministerstva pro místní rozvoj, Svazu měst a obcí</w:t>
      </w:r>
      <w:r w:rsidR="007B203C" w:rsidRPr="00526008">
        <w:rPr>
          <w:rFonts w:ascii="Arial" w:hAnsi="Arial" w:cs="Arial"/>
          <w:color w:val="000000" w:themeColor="text1"/>
          <w:sz w:val="20"/>
          <w:szCs w:val="20"/>
        </w:rPr>
        <w:t xml:space="preserve"> ČR a časopisu Moderní obec 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 xml:space="preserve">vyberou </w:t>
      </w:r>
      <w:r w:rsidRPr="00526008">
        <w:rPr>
          <w:rFonts w:ascii="Arial" w:hAnsi="Arial" w:cs="Arial"/>
          <w:b/>
          <w:color w:val="000000" w:themeColor="text1"/>
          <w:sz w:val="20"/>
          <w:szCs w:val="20"/>
        </w:rPr>
        <w:t>vítěze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>. </w:t>
      </w:r>
    </w:p>
    <w:p w:rsidR="004947F3" w:rsidRPr="00526008" w:rsidRDefault="004947F3" w:rsidP="00B67626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947F3" w:rsidRPr="00526008" w:rsidRDefault="0001514F" w:rsidP="00B67626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526008">
        <w:rPr>
          <w:rFonts w:ascii="Arial" w:hAnsi="Arial" w:cs="Arial"/>
          <w:b/>
          <w:color w:val="000000" w:themeColor="text1"/>
          <w:sz w:val="20"/>
          <w:szCs w:val="20"/>
        </w:rPr>
        <w:t>Co poslat</w:t>
      </w:r>
      <w:r w:rsidR="004947F3" w:rsidRPr="00526008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B565A7" w:rsidRPr="00526008" w:rsidRDefault="004947F3" w:rsidP="00B67626">
      <w:pPr>
        <w:pStyle w:val="Odstavecseseznamem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26008">
        <w:rPr>
          <w:rFonts w:ascii="Arial" w:hAnsi="Arial" w:cs="Arial"/>
          <w:color w:val="000000" w:themeColor="text1"/>
          <w:sz w:val="20"/>
          <w:szCs w:val="20"/>
        </w:rPr>
        <w:t>Popis dlouhodobé spolupráce architekta a samosprávy a jejích výsle</w:t>
      </w:r>
      <w:r w:rsidR="00B565A7" w:rsidRPr="00526008">
        <w:rPr>
          <w:rFonts w:ascii="Arial" w:hAnsi="Arial" w:cs="Arial"/>
          <w:color w:val="000000" w:themeColor="text1"/>
          <w:sz w:val="20"/>
          <w:szCs w:val="20"/>
        </w:rPr>
        <w:t>dků dle předem daných kritérií.</w:t>
      </w:r>
    </w:p>
    <w:p w:rsidR="00B565A7" w:rsidRPr="00526008" w:rsidRDefault="004947F3" w:rsidP="00B67626">
      <w:pPr>
        <w:pStyle w:val="Odstavecseseznamem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26008">
        <w:rPr>
          <w:rFonts w:ascii="Arial" w:hAnsi="Arial" w:cs="Arial"/>
          <w:color w:val="000000" w:themeColor="text1"/>
          <w:sz w:val="20"/>
          <w:szCs w:val="20"/>
        </w:rPr>
        <w:t>3 fotografie realizovaného stavebního díla či 3 snímky územního plánu, regulačního plánu nebo územní či obdobné studie (doporučuje s</w:t>
      </w:r>
      <w:r w:rsidR="00B565A7" w:rsidRPr="00526008">
        <w:rPr>
          <w:rFonts w:ascii="Arial" w:hAnsi="Arial" w:cs="Arial"/>
          <w:color w:val="000000" w:themeColor="text1"/>
          <w:sz w:val="20"/>
          <w:szCs w:val="20"/>
        </w:rPr>
        <w:t>e hlavní výkres a vizualizace).</w:t>
      </w:r>
    </w:p>
    <w:p w:rsidR="00B565A7" w:rsidRPr="00526008" w:rsidRDefault="004947F3" w:rsidP="00B67626">
      <w:pPr>
        <w:pStyle w:val="Odstavecseseznamem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26008">
        <w:rPr>
          <w:rFonts w:ascii="Arial" w:hAnsi="Arial" w:cs="Arial"/>
          <w:color w:val="000000" w:themeColor="text1"/>
          <w:sz w:val="20"/>
          <w:szCs w:val="20"/>
        </w:rPr>
        <w:t>Připouští se i 1 - 2 snímky územního nebo regulačního plánu nebo územní či obdobné studie doplněné 1 - 2 fotografiemi staveb, které na základě těchto plánů vznikly.</w:t>
      </w:r>
    </w:p>
    <w:p w:rsidR="00B565A7" w:rsidRPr="00526008" w:rsidRDefault="00B565A7" w:rsidP="00B67626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947F3" w:rsidRPr="00526008" w:rsidRDefault="0001514F" w:rsidP="00B67626">
      <w:pPr>
        <w:rPr>
          <w:rFonts w:ascii="Arial" w:hAnsi="Arial" w:cs="Arial"/>
          <w:color w:val="000000" w:themeColor="text1"/>
          <w:sz w:val="20"/>
          <w:szCs w:val="20"/>
        </w:rPr>
      </w:pPr>
      <w:r w:rsidRPr="00526008">
        <w:rPr>
          <w:rFonts w:ascii="Arial" w:hAnsi="Arial" w:cs="Arial"/>
          <w:b/>
          <w:color w:val="000000" w:themeColor="text1"/>
          <w:sz w:val="20"/>
          <w:szCs w:val="20"/>
        </w:rPr>
        <w:t>Do kdy</w:t>
      </w:r>
      <w:r w:rsidR="004947F3" w:rsidRPr="00526008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B67626" w:rsidRPr="00526008">
        <w:rPr>
          <w:rFonts w:ascii="Arial" w:hAnsi="Arial" w:cs="Arial"/>
          <w:color w:val="000000" w:themeColor="text1"/>
          <w:sz w:val="20"/>
          <w:szCs w:val="20"/>
        </w:rPr>
        <w:t xml:space="preserve"> 31</w:t>
      </w:r>
      <w:r w:rsidR="007B203C" w:rsidRPr="00526008">
        <w:rPr>
          <w:rFonts w:ascii="Arial" w:hAnsi="Arial" w:cs="Arial"/>
          <w:color w:val="000000" w:themeColor="text1"/>
          <w:sz w:val="20"/>
          <w:szCs w:val="20"/>
        </w:rPr>
        <w:t>. květen</w:t>
      </w:r>
      <w:r w:rsidR="004947F3" w:rsidRPr="00526008">
        <w:rPr>
          <w:rFonts w:ascii="Arial" w:hAnsi="Arial" w:cs="Arial"/>
          <w:color w:val="000000" w:themeColor="text1"/>
          <w:sz w:val="20"/>
          <w:szCs w:val="20"/>
        </w:rPr>
        <w:t xml:space="preserve"> 2016</w:t>
      </w:r>
    </w:p>
    <w:p w:rsidR="00B565A7" w:rsidRPr="00526008" w:rsidRDefault="00B565A7" w:rsidP="00B67626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565A7" w:rsidRPr="00526008" w:rsidRDefault="0001514F" w:rsidP="00B67626">
      <w:pPr>
        <w:rPr>
          <w:rFonts w:ascii="Arial" w:hAnsi="Arial" w:cs="Arial"/>
          <w:color w:val="000000" w:themeColor="text1"/>
          <w:sz w:val="20"/>
          <w:szCs w:val="20"/>
        </w:rPr>
      </w:pPr>
      <w:r w:rsidRPr="00526008">
        <w:rPr>
          <w:rFonts w:ascii="Arial" w:hAnsi="Arial" w:cs="Arial"/>
          <w:b/>
          <w:color w:val="000000" w:themeColor="text1"/>
          <w:sz w:val="20"/>
          <w:szCs w:val="20"/>
        </w:rPr>
        <w:t>Kam</w:t>
      </w:r>
      <w:r w:rsidR="004947F3" w:rsidRPr="00526008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4947F3" w:rsidRPr="005260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565A7" w:rsidRPr="00526008" w:rsidRDefault="004947F3" w:rsidP="00B67626">
      <w:pPr>
        <w:pStyle w:val="Odstavecseseznamem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526008">
        <w:rPr>
          <w:rFonts w:ascii="Arial" w:hAnsi="Arial" w:cs="Arial"/>
          <w:color w:val="000000" w:themeColor="text1"/>
          <w:sz w:val="20"/>
          <w:szCs w:val="20"/>
        </w:rPr>
        <w:t>Svaz měst a obcí ČR, 5.</w:t>
      </w:r>
      <w:r w:rsidR="00B565A7" w:rsidRPr="005260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26008">
        <w:rPr>
          <w:rFonts w:ascii="Arial" w:hAnsi="Arial" w:cs="Arial"/>
          <w:color w:val="000000" w:themeColor="text1"/>
          <w:sz w:val="20"/>
          <w:szCs w:val="20"/>
        </w:rPr>
        <w:t>května 1640/65, 140 00</w:t>
      </w:r>
      <w:r w:rsidRPr="00526008">
        <w:rPr>
          <w:rFonts w:ascii="Arial" w:hAnsi="Arial" w:cs="Arial"/>
          <w:color w:val="000000" w:themeColor="text1"/>
          <w:sz w:val="20"/>
          <w:szCs w:val="20"/>
        </w:rPr>
        <w:t xml:space="preserve"> Praha 4 nebo </w:t>
      </w:r>
    </w:p>
    <w:p w:rsidR="00B565A7" w:rsidRPr="00B67626" w:rsidRDefault="00565FE1" w:rsidP="00B67626">
      <w:pPr>
        <w:pStyle w:val="Odstavecseseznamem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526008">
        <w:rPr>
          <w:rFonts w:ascii="Arial" w:hAnsi="Arial" w:cs="Arial"/>
          <w:color w:val="000000" w:themeColor="text1"/>
          <w:sz w:val="20"/>
          <w:szCs w:val="20"/>
        </w:rPr>
        <w:t xml:space="preserve">přes </w:t>
      </w:r>
      <w:proofErr w:type="spellStart"/>
      <w:r w:rsidRPr="00526008">
        <w:rPr>
          <w:rFonts w:ascii="Arial" w:hAnsi="Arial" w:cs="Arial"/>
          <w:color w:val="000000" w:themeColor="text1"/>
          <w:sz w:val="20"/>
          <w:szCs w:val="20"/>
        </w:rPr>
        <w:t>úloženku</w:t>
      </w:r>
      <w:proofErr w:type="spellEnd"/>
      <w:r w:rsidRPr="00526008">
        <w:rPr>
          <w:rFonts w:ascii="Arial" w:hAnsi="Arial" w:cs="Arial"/>
          <w:color w:val="000000" w:themeColor="text1"/>
          <w:sz w:val="20"/>
          <w:szCs w:val="20"/>
        </w:rPr>
        <w:t xml:space="preserve"> na e-</w:t>
      </w:r>
      <w:proofErr w:type="spellStart"/>
      <w:r w:rsidR="004947F3" w:rsidRPr="00526008">
        <w:rPr>
          <w:rFonts w:ascii="Arial" w:hAnsi="Arial" w:cs="Arial"/>
          <w:color w:val="000000" w:themeColor="text1"/>
          <w:sz w:val="20"/>
          <w:szCs w:val="20"/>
        </w:rPr>
        <w:t>mailovou</w:t>
      </w:r>
      <w:proofErr w:type="spellEnd"/>
      <w:r w:rsidR="004947F3" w:rsidRPr="00526008">
        <w:rPr>
          <w:rFonts w:ascii="Arial" w:hAnsi="Arial" w:cs="Arial"/>
          <w:color w:val="000000" w:themeColor="text1"/>
          <w:sz w:val="20"/>
          <w:szCs w:val="20"/>
        </w:rPr>
        <w:t xml:space="preserve"> adresu:</w:t>
      </w:r>
      <w:r w:rsidR="004947F3" w:rsidRPr="00B67626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B565A7" w:rsidRPr="00B67626">
          <w:rPr>
            <w:rStyle w:val="Hypertextovodkaz"/>
            <w:rFonts w:ascii="Arial" w:hAnsi="Arial" w:cs="Arial"/>
            <w:sz w:val="20"/>
            <w:szCs w:val="20"/>
          </w:rPr>
          <w:t>tuzilova@smocr.cz</w:t>
        </w:r>
      </w:hyperlink>
      <w:r w:rsidR="00B565A7" w:rsidRPr="00B67626">
        <w:rPr>
          <w:rFonts w:ascii="Arial" w:hAnsi="Arial" w:cs="Arial"/>
          <w:sz w:val="20"/>
          <w:szCs w:val="20"/>
        </w:rPr>
        <w:t xml:space="preserve"> </w:t>
      </w:r>
    </w:p>
    <w:p w:rsidR="0001514F" w:rsidRDefault="0001514F" w:rsidP="00B67626">
      <w:pPr>
        <w:rPr>
          <w:rFonts w:ascii="Arial" w:hAnsi="Arial" w:cs="Arial"/>
          <w:b/>
          <w:sz w:val="20"/>
          <w:szCs w:val="20"/>
        </w:rPr>
      </w:pPr>
    </w:p>
    <w:p w:rsidR="00B67626" w:rsidRPr="00B67626" w:rsidRDefault="00E63A57" w:rsidP="00B6762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Podrobnosti</w:t>
      </w:r>
      <w:r w:rsidR="00B67626" w:rsidRPr="00B67626">
        <w:rPr>
          <w:rFonts w:ascii="Arial" w:hAnsi="Arial" w:cs="Arial"/>
          <w:b/>
          <w:sz w:val="20"/>
          <w:szCs w:val="20"/>
        </w:rPr>
        <w:t>:</w:t>
      </w:r>
    </w:p>
    <w:p w:rsidR="00B67626" w:rsidRPr="00B67626" w:rsidRDefault="00B67626" w:rsidP="00B67626">
      <w:pPr>
        <w:pStyle w:val="Odstavecseseznamem"/>
        <w:numPr>
          <w:ilvl w:val="0"/>
          <w:numId w:val="5"/>
        </w:numPr>
        <w:jc w:val="left"/>
        <w:rPr>
          <w:rFonts w:ascii="Arial" w:hAnsi="Arial" w:cs="Arial"/>
          <w:sz w:val="20"/>
          <w:szCs w:val="20"/>
        </w:rPr>
      </w:pPr>
      <w:r w:rsidRPr="00B67626">
        <w:rPr>
          <w:rFonts w:ascii="Arial" w:hAnsi="Arial" w:cs="Arial"/>
          <w:sz w:val="20"/>
          <w:szCs w:val="20"/>
        </w:rPr>
        <w:t xml:space="preserve">o soutěži a jejích podmínkách – </w:t>
      </w:r>
      <w:hyperlink r:id="rId13" w:history="1">
        <w:r w:rsidR="0001514F" w:rsidRPr="0001514F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01514F">
        <w:rPr>
          <w:rFonts w:ascii="Arial" w:hAnsi="Arial" w:cs="Arial"/>
          <w:sz w:val="20"/>
          <w:szCs w:val="20"/>
        </w:rPr>
        <w:t xml:space="preserve"> </w:t>
      </w:r>
    </w:p>
    <w:p w:rsidR="004947F3" w:rsidRPr="0001514F" w:rsidRDefault="00B67626" w:rsidP="00B67626">
      <w:pPr>
        <w:pStyle w:val="Odstavecseseznamem"/>
        <w:numPr>
          <w:ilvl w:val="0"/>
          <w:numId w:val="5"/>
        </w:numPr>
        <w:jc w:val="left"/>
        <w:rPr>
          <w:rFonts w:ascii="Arial" w:hAnsi="Arial" w:cs="Arial"/>
          <w:sz w:val="20"/>
          <w:szCs w:val="20"/>
        </w:rPr>
      </w:pPr>
      <w:r w:rsidRPr="0001514F">
        <w:rPr>
          <w:rFonts w:ascii="Arial" w:hAnsi="Arial" w:cs="Arial"/>
          <w:sz w:val="20"/>
          <w:szCs w:val="20"/>
        </w:rPr>
        <w:t xml:space="preserve">o porotě </w:t>
      </w:r>
      <w:r w:rsidR="0001514F" w:rsidRPr="0001514F">
        <w:rPr>
          <w:rFonts w:ascii="Arial" w:hAnsi="Arial" w:cs="Arial"/>
          <w:sz w:val="20"/>
          <w:szCs w:val="20"/>
        </w:rPr>
        <w:t>–</w:t>
      </w:r>
      <w:r w:rsidRPr="0001514F">
        <w:rPr>
          <w:rFonts w:ascii="Arial" w:hAnsi="Arial" w:cs="Arial"/>
          <w:sz w:val="20"/>
          <w:szCs w:val="20"/>
        </w:rPr>
        <w:t xml:space="preserve"> </w:t>
      </w:r>
      <w:r w:rsidR="0001514F" w:rsidRPr="0001514F">
        <w:rPr>
          <w:rFonts w:ascii="Arial" w:hAnsi="Arial" w:cs="Arial"/>
          <w:sz w:val="20"/>
          <w:szCs w:val="20"/>
        </w:rPr>
        <w:t xml:space="preserve">na </w:t>
      </w:r>
      <w:hyperlink r:id="rId14" w:history="1">
        <w:r w:rsidR="0001514F" w:rsidRPr="0001514F">
          <w:rPr>
            <w:rStyle w:val="Hypertextovodkaz"/>
            <w:rFonts w:ascii="Arial" w:hAnsi="Arial" w:cs="Arial"/>
            <w:sz w:val="20"/>
            <w:szCs w:val="20"/>
          </w:rPr>
          <w:t>tomto místě</w:t>
        </w:r>
      </w:hyperlink>
      <w:r w:rsidR="0001514F" w:rsidRPr="0001514F">
        <w:rPr>
          <w:rFonts w:ascii="Arial" w:hAnsi="Arial" w:cs="Arial"/>
          <w:sz w:val="20"/>
          <w:szCs w:val="20"/>
        </w:rPr>
        <w:t xml:space="preserve"> </w:t>
      </w:r>
    </w:p>
    <w:p w:rsidR="00420948" w:rsidRPr="00B67626" w:rsidRDefault="00420948" w:rsidP="00B67626">
      <w:pPr>
        <w:rPr>
          <w:rFonts w:ascii="Arial" w:hAnsi="Arial" w:cs="Arial"/>
          <w:color w:val="231F20"/>
          <w:sz w:val="20"/>
          <w:szCs w:val="20"/>
        </w:rPr>
      </w:pPr>
      <w:r w:rsidRPr="00B67626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Pro další informace kontaktujte: </w:t>
      </w:r>
    </w:p>
    <w:p w:rsidR="00420948" w:rsidRPr="00B67626" w:rsidRDefault="00420948" w:rsidP="00B67626">
      <w:pPr>
        <w:rPr>
          <w:rFonts w:ascii="Arial" w:hAnsi="Arial" w:cs="Arial"/>
          <w:color w:val="000000"/>
          <w:sz w:val="20"/>
          <w:szCs w:val="20"/>
        </w:rPr>
      </w:pPr>
      <w:r w:rsidRPr="00B67626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B67626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5" w:history="1">
        <w:r w:rsidRPr="00B67626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Pr="00B67626" w:rsidRDefault="00452414" w:rsidP="00B67626">
      <w:pPr>
        <w:rPr>
          <w:rFonts w:ascii="Arial" w:hAnsi="Arial" w:cs="Arial"/>
          <w:b/>
          <w:i/>
          <w:color w:val="111111"/>
          <w:sz w:val="20"/>
          <w:szCs w:val="20"/>
        </w:rPr>
      </w:pPr>
    </w:p>
    <w:p w:rsidR="004947F3" w:rsidRPr="00B67626" w:rsidRDefault="004947F3" w:rsidP="00B67626">
      <w:pPr>
        <w:rPr>
          <w:rFonts w:ascii="Arial" w:hAnsi="Arial" w:cs="Arial"/>
          <w:color w:val="000000"/>
          <w:sz w:val="20"/>
          <w:szCs w:val="20"/>
        </w:rPr>
      </w:pPr>
      <w:r w:rsidRPr="00B67626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České republiky:</w:t>
      </w:r>
    </w:p>
    <w:p w:rsidR="004947F3" w:rsidRPr="00B67626" w:rsidRDefault="004947F3" w:rsidP="00B67626">
      <w:pPr>
        <w:rPr>
          <w:rStyle w:val="Hypertextovodkaz"/>
          <w:rFonts w:ascii="Arial" w:hAnsi="Arial" w:cs="Arial"/>
          <w:b/>
          <w:bCs/>
          <w:color w:val="000000"/>
          <w:sz w:val="20"/>
          <w:szCs w:val="20"/>
        </w:rPr>
      </w:pPr>
      <w:r w:rsidRPr="00B67626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6" w:history="1">
        <w:r w:rsidRPr="00B67626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Pr="00B67626">
        <w:rPr>
          <w:rFonts w:ascii="Arial" w:hAnsi="Arial" w:cs="Arial"/>
          <w:sz w:val="20"/>
          <w:szCs w:val="20"/>
        </w:rPr>
        <w:t xml:space="preserve"> a na </w:t>
      </w:r>
      <w:hyperlink r:id="rId17" w:history="1">
        <w:proofErr w:type="spellStart"/>
        <w:r w:rsidRPr="00B67626">
          <w:rPr>
            <w:rStyle w:val="Hypertextovodkaz"/>
            <w:rFonts w:ascii="Arial" w:hAnsi="Arial" w:cs="Arial"/>
            <w:sz w:val="20"/>
            <w:szCs w:val="20"/>
          </w:rPr>
          <w:t>facebooku</w:t>
        </w:r>
        <w:proofErr w:type="spellEnd"/>
      </w:hyperlink>
      <w:r w:rsidRPr="00B67626">
        <w:rPr>
          <w:rFonts w:ascii="Arial" w:hAnsi="Arial" w:cs="Arial"/>
          <w:sz w:val="20"/>
          <w:szCs w:val="20"/>
        </w:rPr>
        <w:t>.</w:t>
      </w:r>
    </w:p>
    <w:p w:rsidR="00420948" w:rsidRPr="00E76BAD" w:rsidRDefault="00420948" w:rsidP="00E76BAD">
      <w:pPr>
        <w:spacing w:line="280" w:lineRule="atLeast"/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</w:p>
    <w:sectPr w:rsidR="00420948" w:rsidRPr="00E76BAD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B4A" w:rsidRDefault="00A10B4A" w:rsidP="00F46C39">
      <w:r>
        <w:separator/>
      </w:r>
    </w:p>
  </w:endnote>
  <w:endnote w:type="continuationSeparator" w:id="0">
    <w:p w:rsidR="00A10B4A" w:rsidRDefault="00A10B4A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B4A" w:rsidRDefault="00A10B4A" w:rsidP="00F46C39">
      <w:r>
        <w:separator/>
      </w:r>
    </w:p>
  </w:footnote>
  <w:footnote w:type="continuationSeparator" w:id="0">
    <w:p w:rsidR="00A10B4A" w:rsidRDefault="00A10B4A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371"/>
    <w:multiLevelType w:val="hybridMultilevel"/>
    <w:tmpl w:val="10CCB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31CEC"/>
    <w:multiLevelType w:val="hybridMultilevel"/>
    <w:tmpl w:val="67F6A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07C5C34"/>
    <w:multiLevelType w:val="multilevel"/>
    <w:tmpl w:val="1FDE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C2329B9"/>
    <w:multiLevelType w:val="multilevel"/>
    <w:tmpl w:val="94A0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dra Tužilová">
    <w15:presenceInfo w15:providerId="AD" w15:userId="S-1-5-21-1596124724-979756382-2185146298-48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5B"/>
    <w:rsid w:val="00000536"/>
    <w:rsid w:val="0001514F"/>
    <w:rsid w:val="00023859"/>
    <w:rsid w:val="00025C53"/>
    <w:rsid w:val="00031DED"/>
    <w:rsid w:val="000622FA"/>
    <w:rsid w:val="000664C2"/>
    <w:rsid w:val="00074C8E"/>
    <w:rsid w:val="00085D81"/>
    <w:rsid w:val="000A2EDF"/>
    <w:rsid w:val="000A50C3"/>
    <w:rsid w:val="000A5BF4"/>
    <w:rsid w:val="000C784A"/>
    <w:rsid w:val="000E4A8B"/>
    <w:rsid w:val="000F75D9"/>
    <w:rsid w:val="0010237A"/>
    <w:rsid w:val="001315E7"/>
    <w:rsid w:val="001357FB"/>
    <w:rsid w:val="001368ED"/>
    <w:rsid w:val="00136E5F"/>
    <w:rsid w:val="001423B7"/>
    <w:rsid w:val="00176EC5"/>
    <w:rsid w:val="00180771"/>
    <w:rsid w:val="0019002B"/>
    <w:rsid w:val="0019483F"/>
    <w:rsid w:val="001949C2"/>
    <w:rsid w:val="001B2A9F"/>
    <w:rsid w:val="001C327A"/>
    <w:rsid w:val="001C4965"/>
    <w:rsid w:val="001C5693"/>
    <w:rsid w:val="001C67F5"/>
    <w:rsid w:val="001E1734"/>
    <w:rsid w:val="001E32F2"/>
    <w:rsid w:val="001E3769"/>
    <w:rsid w:val="001F2AA8"/>
    <w:rsid w:val="00200892"/>
    <w:rsid w:val="0022379E"/>
    <w:rsid w:val="00233227"/>
    <w:rsid w:val="00253E1F"/>
    <w:rsid w:val="00295C37"/>
    <w:rsid w:val="002D1F38"/>
    <w:rsid w:val="002D7CBA"/>
    <w:rsid w:val="002E04A1"/>
    <w:rsid w:val="002E553C"/>
    <w:rsid w:val="002F2768"/>
    <w:rsid w:val="002F4639"/>
    <w:rsid w:val="0030089E"/>
    <w:rsid w:val="00314C37"/>
    <w:rsid w:val="00335D85"/>
    <w:rsid w:val="00340DB2"/>
    <w:rsid w:val="003436FA"/>
    <w:rsid w:val="00345B9A"/>
    <w:rsid w:val="00346632"/>
    <w:rsid w:val="003517B4"/>
    <w:rsid w:val="003535F3"/>
    <w:rsid w:val="00374A5A"/>
    <w:rsid w:val="003A11A9"/>
    <w:rsid w:val="003A5BF0"/>
    <w:rsid w:val="003A5F8B"/>
    <w:rsid w:val="003A60E9"/>
    <w:rsid w:val="003B50CF"/>
    <w:rsid w:val="003C30B4"/>
    <w:rsid w:val="0040618A"/>
    <w:rsid w:val="00407D41"/>
    <w:rsid w:val="00410870"/>
    <w:rsid w:val="004142D2"/>
    <w:rsid w:val="0041493C"/>
    <w:rsid w:val="00420948"/>
    <w:rsid w:val="00431E33"/>
    <w:rsid w:val="0043231E"/>
    <w:rsid w:val="004349DF"/>
    <w:rsid w:val="00436EC3"/>
    <w:rsid w:val="00442BF5"/>
    <w:rsid w:val="00445BD5"/>
    <w:rsid w:val="00452414"/>
    <w:rsid w:val="00452426"/>
    <w:rsid w:val="00455DF4"/>
    <w:rsid w:val="0045751D"/>
    <w:rsid w:val="00464523"/>
    <w:rsid w:val="00482A1B"/>
    <w:rsid w:val="00486114"/>
    <w:rsid w:val="004947F3"/>
    <w:rsid w:val="004948C3"/>
    <w:rsid w:val="004A6527"/>
    <w:rsid w:val="004B3823"/>
    <w:rsid w:val="004B7306"/>
    <w:rsid w:val="004C524D"/>
    <w:rsid w:val="004C7653"/>
    <w:rsid w:val="004E131D"/>
    <w:rsid w:val="004E745D"/>
    <w:rsid w:val="004F6E47"/>
    <w:rsid w:val="005007BE"/>
    <w:rsid w:val="0051199F"/>
    <w:rsid w:val="005152A2"/>
    <w:rsid w:val="0052539D"/>
    <w:rsid w:val="00526008"/>
    <w:rsid w:val="005353D5"/>
    <w:rsid w:val="00545BF7"/>
    <w:rsid w:val="00565FE1"/>
    <w:rsid w:val="0056630C"/>
    <w:rsid w:val="005772A8"/>
    <w:rsid w:val="00581448"/>
    <w:rsid w:val="00585519"/>
    <w:rsid w:val="0058772A"/>
    <w:rsid w:val="0059362B"/>
    <w:rsid w:val="005C5049"/>
    <w:rsid w:val="005D4498"/>
    <w:rsid w:val="005D5749"/>
    <w:rsid w:val="005E424A"/>
    <w:rsid w:val="005F188D"/>
    <w:rsid w:val="005F1CF4"/>
    <w:rsid w:val="005F521C"/>
    <w:rsid w:val="006028B4"/>
    <w:rsid w:val="00607B55"/>
    <w:rsid w:val="00632483"/>
    <w:rsid w:val="00646EAF"/>
    <w:rsid w:val="00654902"/>
    <w:rsid w:val="00656A16"/>
    <w:rsid w:val="00656DA0"/>
    <w:rsid w:val="00671E9F"/>
    <w:rsid w:val="0067710F"/>
    <w:rsid w:val="00685CCF"/>
    <w:rsid w:val="006A0E48"/>
    <w:rsid w:val="006D34B3"/>
    <w:rsid w:val="006D5138"/>
    <w:rsid w:val="006D7377"/>
    <w:rsid w:val="006F3E68"/>
    <w:rsid w:val="006F4E62"/>
    <w:rsid w:val="007016F7"/>
    <w:rsid w:val="00701970"/>
    <w:rsid w:val="007254DA"/>
    <w:rsid w:val="0073041E"/>
    <w:rsid w:val="00741324"/>
    <w:rsid w:val="0074245B"/>
    <w:rsid w:val="007464D9"/>
    <w:rsid w:val="00752AF6"/>
    <w:rsid w:val="00760E49"/>
    <w:rsid w:val="0077572C"/>
    <w:rsid w:val="00781428"/>
    <w:rsid w:val="00784308"/>
    <w:rsid w:val="00797CE1"/>
    <w:rsid w:val="007B203C"/>
    <w:rsid w:val="007B7305"/>
    <w:rsid w:val="007C190B"/>
    <w:rsid w:val="007C291A"/>
    <w:rsid w:val="007C371A"/>
    <w:rsid w:val="00801D1F"/>
    <w:rsid w:val="00815DC7"/>
    <w:rsid w:val="00816DD0"/>
    <w:rsid w:val="00816F3E"/>
    <w:rsid w:val="00817C9D"/>
    <w:rsid w:val="00822B10"/>
    <w:rsid w:val="008614D4"/>
    <w:rsid w:val="00870791"/>
    <w:rsid w:val="008733B3"/>
    <w:rsid w:val="00891675"/>
    <w:rsid w:val="0089765A"/>
    <w:rsid w:val="008A17E3"/>
    <w:rsid w:val="008A48BF"/>
    <w:rsid w:val="008A6F1E"/>
    <w:rsid w:val="008B6D00"/>
    <w:rsid w:val="008C59F5"/>
    <w:rsid w:val="008D237C"/>
    <w:rsid w:val="009471CF"/>
    <w:rsid w:val="009528E2"/>
    <w:rsid w:val="009614CC"/>
    <w:rsid w:val="009714CD"/>
    <w:rsid w:val="00973586"/>
    <w:rsid w:val="00973FC4"/>
    <w:rsid w:val="00983757"/>
    <w:rsid w:val="00985065"/>
    <w:rsid w:val="00985E4F"/>
    <w:rsid w:val="009A1D3F"/>
    <w:rsid w:val="009B1511"/>
    <w:rsid w:val="009B4320"/>
    <w:rsid w:val="009C6ECD"/>
    <w:rsid w:val="009C763D"/>
    <w:rsid w:val="009E0488"/>
    <w:rsid w:val="00A10B4A"/>
    <w:rsid w:val="00A13210"/>
    <w:rsid w:val="00A13C04"/>
    <w:rsid w:val="00A66FDE"/>
    <w:rsid w:val="00A83156"/>
    <w:rsid w:val="00A86284"/>
    <w:rsid w:val="00A87AB9"/>
    <w:rsid w:val="00AB372B"/>
    <w:rsid w:val="00AC638F"/>
    <w:rsid w:val="00AD7645"/>
    <w:rsid w:val="00AD7777"/>
    <w:rsid w:val="00B11582"/>
    <w:rsid w:val="00B14D28"/>
    <w:rsid w:val="00B269CF"/>
    <w:rsid w:val="00B36E71"/>
    <w:rsid w:val="00B565A7"/>
    <w:rsid w:val="00B67626"/>
    <w:rsid w:val="00B738A8"/>
    <w:rsid w:val="00B763AF"/>
    <w:rsid w:val="00B904E6"/>
    <w:rsid w:val="00B979C8"/>
    <w:rsid w:val="00BA1290"/>
    <w:rsid w:val="00BA6EF6"/>
    <w:rsid w:val="00BB379F"/>
    <w:rsid w:val="00BE5F0F"/>
    <w:rsid w:val="00C11813"/>
    <w:rsid w:val="00C223EE"/>
    <w:rsid w:val="00C277C9"/>
    <w:rsid w:val="00C30E13"/>
    <w:rsid w:val="00C450D1"/>
    <w:rsid w:val="00C55A46"/>
    <w:rsid w:val="00C65F77"/>
    <w:rsid w:val="00C6769E"/>
    <w:rsid w:val="00C71DE9"/>
    <w:rsid w:val="00C72981"/>
    <w:rsid w:val="00C83762"/>
    <w:rsid w:val="00C84406"/>
    <w:rsid w:val="00C85A37"/>
    <w:rsid w:val="00CA151B"/>
    <w:rsid w:val="00CA7971"/>
    <w:rsid w:val="00CC186E"/>
    <w:rsid w:val="00CD3DD8"/>
    <w:rsid w:val="00CE24D4"/>
    <w:rsid w:val="00CE56D5"/>
    <w:rsid w:val="00D11F0F"/>
    <w:rsid w:val="00D218D7"/>
    <w:rsid w:val="00D46AD9"/>
    <w:rsid w:val="00D477E7"/>
    <w:rsid w:val="00D9313A"/>
    <w:rsid w:val="00D93C6E"/>
    <w:rsid w:val="00D97FE4"/>
    <w:rsid w:val="00DA65E5"/>
    <w:rsid w:val="00DB0323"/>
    <w:rsid w:val="00DB0DAF"/>
    <w:rsid w:val="00DB19CD"/>
    <w:rsid w:val="00DC24DD"/>
    <w:rsid w:val="00DD6639"/>
    <w:rsid w:val="00DE5523"/>
    <w:rsid w:val="00DE5AB6"/>
    <w:rsid w:val="00DF18C6"/>
    <w:rsid w:val="00E45F8B"/>
    <w:rsid w:val="00E56E2F"/>
    <w:rsid w:val="00E623D4"/>
    <w:rsid w:val="00E63A57"/>
    <w:rsid w:val="00E76BAD"/>
    <w:rsid w:val="00E8421F"/>
    <w:rsid w:val="00E868E3"/>
    <w:rsid w:val="00EA486A"/>
    <w:rsid w:val="00EA5B6A"/>
    <w:rsid w:val="00EA7308"/>
    <w:rsid w:val="00EE6D14"/>
    <w:rsid w:val="00F02960"/>
    <w:rsid w:val="00F23270"/>
    <w:rsid w:val="00F41BE2"/>
    <w:rsid w:val="00F46C39"/>
    <w:rsid w:val="00F62556"/>
    <w:rsid w:val="00F8098D"/>
    <w:rsid w:val="00F83254"/>
    <w:rsid w:val="00F86B7A"/>
    <w:rsid w:val="00FD2D87"/>
    <w:rsid w:val="00FE042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253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3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39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3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39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smocr.cz/cz/oblasti-cinnosti/kultura-a-architektura/prihlaste-se-do-souteze-architekt-obci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uzilova@smocr.cz" TargetMode="External"/><Relationship Id="rId17" Type="http://schemas.openxmlformats.org/officeDocument/2006/relationships/hyperlink" Target="http://www.facebook.com/smocr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mocr.cz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filipova@smocr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mocr.cz/cz/oblasti-cinnosti/kultura-a-architektura/predstaveni-odborne-poroty-architekt-obci.asp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9686-19E8-4E2C-9EB1-05461CCC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</vt:lpstr>
    </vt:vector>
  </TitlesOfParts>
  <Manager>Štěpánka Filipová</Manager>
  <Company>Svaz měst a obcí ČR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Filipová Štěpánka</dc:creator>
  <cp:lastModifiedBy>Stefany</cp:lastModifiedBy>
  <cp:revision>4</cp:revision>
  <cp:lastPrinted>2016-04-07T12:28:00Z</cp:lastPrinted>
  <dcterms:created xsi:type="dcterms:W3CDTF">2016-05-26T20:24:00Z</dcterms:created>
  <dcterms:modified xsi:type="dcterms:W3CDTF">2016-05-26T20:54:00Z</dcterms:modified>
</cp:coreProperties>
</file>