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:rsidR="009528E2" w:rsidRPr="009528E2" w:rsidRDefault="009528E2" w:rsidP="009528E2">
      <w:pPr>
        <w:rPr>
          <w:sz w:val="28"/>
          <w:szCs w:val="28"/>
        </w:rPr>
      </w:pPr>
    </w:p>
    <w:p w:rsidR="00420948" w:rsidRPr="00630764" w:rsidRDefault="00420948" w:rsidP="00420948">
      <w:pPr>
        <w:spacing w:line="260" w:lineRule="atLeast"/>
        <w:jc w:val="right"/>
        <w:rPr>
          <w:rFonts w:ascii="Arial" w:hAnsi="Arial" w:cs="Arial"/>
          <w:b/>
          <w:bCs/>
          <w:color w:val="000000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:rsidR="008B4D57" w:rsidRPr="00015992" w:rsidRDefault="008B4D57" w:rsidP="00FE5175">
      <w:pPr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B979C8" w:rsidRPr="00015992" w:rsidRDefault="00AC712B" w:rsidP="00625CA1">
      <w:pPr>
        <w:spacing w:line="280" w:lineRule="atLeast"/>
        <w:rPr>
          <w:rFonts w:ascii="Arial" w:hAnsi="Arial" w:cs="Arial"/>
          <w:b/>
          <w:bCs/>
          <w:color w:val="1F497D" w:themeColor="text2"/>
          <w:sz w:val="26"/>
          <w:szCs w:val="26"/>
        </w:rPr>
      </w:pPr>
      <w:r>
        <w:rPr>
          <w:rFonts w:ascii="Arial" w:hAnsi="Arial" w:cs="Arial"/>
          <w:b/>
          <w:color w:val="1F497D" w:themeColor="text2"/>
          <w:sz w:val="26"/>
          <w:szCs w:val="26"/>
        </w:rPr>
        <w:t>Změna poštovní</w:t>
      </w:r>
      <w:r w:rsidR="00625CA1">
        <w:rPr>
          <w:rFonts w:ascii="Arial" w:hAnsi="Arial" w:cs="Arial"/>
          <w:b/>
          <w:color w:val="1F497D" w:themeColor="text2"/>
          <w:sz w:val="26"/>
          <w:szCs w:val="26"/>
        </w:rPr>
        <w:t xml:space="preserve">ch služeb </w:t>
      </w:r>
      <w:r w:rsidR="00C11238">
        <w:rPr>
          <w:rFonts w:ascii="Arial" w:hAnsi="Arial" w:cs="Arial"/>
          <w:b/>
          <w:color w:val="1F497D" w:themeColor="text2"/>
          <w:sz w:val="26"/>
          <w:szCs w:val="26"/>
        </w:rPr>
        <w:t>není možná bez dohody s obcemi</w:t>
      </w:r>
    </w:p>
    <w:p w:rsidR="008A17E3" w:rsidRPr="00015992" w:rsidRDefault="008A17E3" w:rsidP="00625CA1">
      <w:pPr>
        <w:pStyle w:val="Zhlav"/>
        <w:spacing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55E65" w:rsidRPr="00625CA1" w:rsidRDefault="00015992" w:rsidP="00625CA1">
      <w:pPr>
        <w:pStyle w:val="xmsonormal"/>
        <w:spacing w:before="0" w:beforeAutospacing="0" w:after="0" w:afterAutospacing="0" w:line="28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PRAHA, </w:t>
      </w:r>
      <w:r w:rsidR="00532FE7">
        <w:rPr>
          <w:rFonts w:ascii="Arial" w:hAnsi="Arial" w:cs="Arial"/>
          <w:bCs/>
          <w:color w:val="000000"/>
          <w:sz w:val="20"/>
          <w:szCs w:val="20"/>
        </w:rPr>
        <w:t>3</w:t>
      </w:r>
      <w:bookmarkStart w:id="0" w:name="_GoBack"/>
      <w:bookmarkEnd w:id="0"/>
      <w:r w:rsidR="00F425DE">
        <w:rPr>
          <w:rFonts w:ascii="Arial" w:hAnsi="Arial" w:cs="Arial"/>
          <w:bCs/>
          <w:color w:val="000000"/>
          <w:sz w:val="20"/>
          <w:szCs w:val="20"/>
        </w:rPr>
        <w:t>. května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2016</w:t>
      </w:r>
      <w:r w:rsidR="00784308" w:rsidRPr="0001599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B979C8" w:rsidRPr="00015992"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="00555E65" w:rsidRPr="00625CA1">
        <w:rPr>
          <w:rFonts w:ascii="Arial" w:hAnsi="Arial" w:cs="Arial"/>
          <w:b/>
          <w:color w:val="000000"/>
          <w:sz w:val="20"/>
          <w:szCs w:val="20"/>
        </w:rPr>
        <w:t>Kvalita a dostupnost poštovních služeb v území se nesmí snížit. A to i v případě, že se někter</w:t>
      </w:r>
      <w:r w:rsidR="00F425DE">
        <w:rPr>
          <w:rFonts w:ascii="Arial" w:hAnsi="Arial" w:cs="Arial"/>
          <w:b/>
          <w:color w:val="000000"/>
          <w:sz w:val="20"/>
          <w:szCs w:val="20"/>
        </w:rPr>
        <w:t>é pobočky České pošty změní – na základě rozhodnutí vlády</w:t>
      </w:r>
      <w:r w:rsidR="00555E65" w:rsidRPr="00625CA1">
        <w:rPr>
          <w:rFonts w:ascii="Arial" w:hAnsi="Arial" w:cs="Arial"/>
          <w:b/>
          <w:color w:val="000000"/>
          <w:sz w:val="20"/>
          <w:szCs w:val="20"/>
        </w:rPr>
        <w:t xml:space="preserve"> v rámci projektu Pošta Partner – na franšízy. Svaz měst obcí</w:t>
      </w:r>
      <w:r w:rsidR="00F425DE">
        <w:rPr>
          <w:rFonts w:ascii="Arial" w:hAnsi="Arial" w:cs="Arial"/>
          <w:b/>
          <w:color w:val="000000"/>
          <w:sz w:val="20"/>
          <w:szCs w:val="20"/>
        </w:rPr>
        <w:t xml:space="preserve"> ČR přitom</w:t>
      </w:r>
      <w:r w:rsidR="00555E65" w:rsidRPr="00625CA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25DE">
        <w:rPr>
          <w:rFonts w:ascii="Arial" w:hAnsi="Arial" w:cs="Arial"/>
          <w:b/>
          <w:color w:val="000000"/>
          <w:sz w:val="20"/>
          <w:szCs w:val="20"/>
        </w:rPr>
        <w:t xml:space="preserve">apeluje </w:t>
      </w:r>
      <w:r w:rsidR="00555E65" w:rsidRPr="00625CA1">
        <w:rPr>
          <w:rFonts w:ascii="Arial" w:hAnsi="Arial" w:cs="Arial"/>
          <w:b/>
          <w:color w:val="000000"/>
          <w:sz w:val="20"/>
          <w:szCs w:val="20"/>
        </w:rPr>
        <w:t>na dodržování dohody o partnerském přístupu České pošty</w:t>
      </w:r>
      <w:r w:rsidR="008E653E">
        <w:rPr>
          <w:rFonts w:ascii="Arial" w:hAnsi="Arial" w:cs="Arial"/>
          <w:b/>
          <w:color w:val="000000"/>
          <w:sz w:val="20"/>
          <w:szCs w:val="20"/>
        </w:rPr>
        <w:t xml:space="preserve"> ve vztahu k</w:t>
      </w:r>
      <w:r w:rsidR="00555E65" w:rsidRPr="00625CA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25CA1">
        <w:rPr>
          <w:rFonts w:ascii="Arial" w:hAnsi="Arial" w:cs="Arial"/>
          <w:b/>
          <w:color w:val="000000"/>
          <w:sz w:val="20"/>
          <w:szCs w:val="20"/>
        </w:rPr>
        <w:t>magistrátů</w:t>
      </w:r>
      <w:r w:rsidR="008E653E">
        <w:rPr>
          <w:rFonts w:ascii="Arial" w:hAnsi="Arial" w:cs="Arial"/>
          <w:b/>
          <w:color w:val="000000"/>
          <w:sz w:val="20"/>
          <w:szCs w:val="20"/>
        </w:rPr>
        <w:t>m</w:t>
      </w:r>
      <w:r w:rsidR="00625CA1">
        <w:rPr>
          <w:rFonts w:ascii="Arial" w:hAnsi="Arial" w:cs="Arial"/>
          <w:b/>
          <w:color w:val="000000"/>
          <w:sz w:val="20"/>
          <w:szCs w:val="20"/>
        </w:rPr>
        <w:t xml:space="preserve"> a </w:t>
      </w:r>
      <w:r w:rsidR="00555E65" w:rsidRPr="00625CA1">
        <w:rPr>
          <w:rFonts w:ascii="Arial" w:hAnsi="Arial" w:cs="Arial"/>
          <w:b/>
          <w:color w:val="000000"/>
          <w:sz w:val="20"/>
          <w:szCs w:val="20"/>
        </w:rPr>
        <w:t>radnic</w:t>
      </w:r>
      <w:r w:rsidR="008E653E">
        <w:rPr>
          <w:rFonts w:ascii="Arial" w:hAnsi="Arial" w:cs="Arial"/>
          <w:b/>
          <w:color w:val="000000"/>
          <w:sz w:val="20"/>
          <w:szCs w:val="20"/>
        </w:rPr>
        <w:t>ím</w:t>
      </w:r>
      <w:r w:rsidR="00555E65" w:rsidRPr="00625CA1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8E653E">
        <w:rPr>
          <w:rFonts w:ascii="Arial" w:hAnsi="Arial" w:cs="Arial"/>
          <w:b/>
          <w:color w:val="000000"/>
          <w:sz w:val="20"/>
          <w:szCs w:val="20"/>
        </w:rPr>
        <w:t>Z </w:t>
      </w:r>
      <w:r w:rsidR="00555E65" w:rsidRPr="00625CA1">
        <w:rPr>
          <w:rFonts w:ascii="Arial" w:hAnsi="Arial" w:cs="Arial"/>
          <w:b/>
          <w:color w:val="000000"/>
          <w:sz w:val="20"/>
          <w:szCs w:val="20"/>
        </w:rPr>
        <w:t>území</w:t>
      </w:r>
      <w:r w:rsidR="008E653E">
        <w:rPr>
          <w:rFonts w:ascii="Arial" w:hAnsi="Arial" w:cs="Arial"/>
          <w:b/>
          <w:color w:val="000000"/>
          <w:sz w:val="20"/>
          <w:szCs w:val="20"/>
        </w:rPr>
        <w:t xml:space="preserve"> se totiž</w:t>
      </w:r>
      <w:r w:rsidR="00555E65" w:rsidRPr="00625CA1">
        <w:rPr>
          <w:rFonts w:ascii="Arial" w:hAnsi="Arial" w:cs="Arial"/>
          <w:b/>
          <w:color w:val="000000"/>
          <w:sz w:val="20"/>
          <w:szCs w:val="20"/>
        </w:rPr>
        <w:t xml:space="preserve"> ozývá, že ne vše dříve domluvené platí a že existují důvodné obavy z nižší nabídky služeb na mnoha místech České republiky. Předsednictvo Svazu tak vyvolalo jednání s vedením České pošty. Uskuteční se v pondělí 9. května 2016 v pražském sídle Svazu měst a obcí ČR.</w:t>
      </w:r>
    </w:p>
    <w:p w:rsidR="00555E65" w:rsidRPr="002A53B3" w:rsidRDefault="00555E65" w:rsidP="00625CA1">
      <w:pPr>
        <w:pStyle w:val="xmsonormal"/>
        <w:spacing w:before="0" w:beforeAutospacing="0" w:after="0" w:afterAutospacing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55E65" w:rsidRPr="002A53B3" w:rsidRDefault="00555E65" w:rsidP="00625CA1">
      <w:pPr>
        <w:pStyle w:val="xmsonormal"/>
        <w:spacing w:before="0" w:beforeAutospacing="0" w:after="0" w:afterAutospacing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25CA1">
        <w:rPr>
          <w:rFonts w:ascii="Arial" w:hAnsi="Arial" w:cs="Arial"/>
          <w:i/>
          <w:color w:val="000000"/>
          <w:sz w:val="20"/>
          <w:szCs w:val="20"/>
        </w:rPr>
        <w:t>„Některé samosprávy mají obavy ze změny stávajících poboček České pošty na Poštu partner</w:t>
      </w:r>
      <w:r w:rsidRPr="002A53B3">
        <w:rPr>
          <w:rFonts w:ascii="Arial" w:hAnsi="Arial" w:cs="Arial"/>
          <w:color w:val="000000"/>
          <w:sz w:val="20"/>
          <w:szCs w:val="20"/>
        </w:rPr>
        <w:t xml:space="preserve">,“ říká </w:t>
      </w:r>
      <w:r w:rsidRPr="00625CA1">
        <w:rPr>
          <w:rFonts w:ascii="Arial" w:hAnsi="Arial" w:cs="Arial"/>
          <w:b/>
          <w:color w:val="000000"/>
          <w:sz w:val="20"/>
          <w:szCs w:val="20"/>
        </w:rPr>
        <w:t>předseda Svazu měst a obcí ČR a starosta Kyjova František Lukl</w:t>
      </w:r>
      <w:r w:rsidRPr="002A53B3">
        <w:rPr>
          <w:rFonts w:ascii="Arial" w:hAnsi="Arial" w:cs="Arial"/>
          <w:color w:val="000000"/>
          <w:sz w:val="20"/>
          <w:szCs w:val="20"/>
        </w:rPr>
        <w:t xml:space="preserve"> a dodává: </w:t>
      </w:r>
      <w:r w:rsidRPr="00625CA1">
        <w:rPr>
          <w:rFonts w:ascii="Arial" w:hAnsi="Arial" w:cs="Arial"/>
          <w:i/>
          <w:color w:val="000000"/>
          <w:sz w:val="20"/>
          <w:szCs w:val="20"/>
        </w:rPr>
        <w:t xml:space="preserve">„Proto jsem požádal </w:t>
      </w:r>
      <w:r w:rsidR="00625CA1" w:rsidRPr="00625CA1">
        <w:rPr>
          <w:rFonts w:ascii="Arial" w:hAnsi="Arial" w:cs="Arial"/>
          <w:i/>
          <w:color w:val="000000"/>
          <w:sz w:val="20"/>
          <w:szCs w:val="20"/>
        </w:rPr>
        <w:t>gener</w:t>
      </w:r>
      <w:r w:rsidR="00625CA1">
        <w:rPr>
          <w:rFonts w:ascii="Arial" w:hAnsi="Arial" w:cs="Arial"/>
          <w:i/>
          <w:color w:val="000000"/>
          <w:sz w:val="20"/>
          <w:szCs w:val="20"/>
        </w:rPr>
        <w:t>álního ředitele České pošty</w:t>
      </w:r>
      <w:r w:rsidRPr="00625CA1">
        <w:rPr>
          <w:rFonts w:ascii="Arial" w:hAnsi="Arial" w:cs="Arial"/>
          <w:i/>
          <w:color w:val="000000"/>
          <w:sz w:val="20"/>
          <w:szCs w:val="20"/>
        </w:rPr>
        <w:t xml:space="preserve"> Martina Elkána o jednání, které se uskuteční v pondělí 9. května. Na něm bychom měli probrat sporné otázky a nastavit rozumné procesy tak, aby se eliminovaly negativní dopady projektu na obce a zůstala zachována kvalita i rozsah poštovních služeb v území.“</w:t>
      </w:r>
      <w:r w:rsidRPr="002A53B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55E65" w:rsidRPr="002A53B3" w:rsidRDefault="00555E65" w:rsidP="00625CA1">
      <w:pPr>
        <w:pStyle w:val="xmsonormal"/>
        <w:spacing w:before="0" w:beforeAutospacing="0" w:after="0" w:afterAutospacing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555E65" w:rsidRPr="002A53B3" w:rsidRDefault="00555E65" w:rsidP="00625CA1">
      <w:pPr>
        <w:pStyle w:val="xmsonormal"/>
        <w:spacing w:before="0" w:beforeAutospacing="0" w:after="0" w:afterAutospacing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2A53B3">
        <w:rPr>
          <w:rFonts w:ascii="Arial" w:hAnsi="Arial" w:cs="Arial"/>
          <w:color w:val="000000"/>
          <w:sz w:val="20"/>
          <w:szCs w:val="20"/>
        </w:rPr>
        <w:t xml:space="preserve">Svaz měst a obcí ČR se současně obrátil na své členy se žádostí o </w:t>
      </w:r>
      <w:r w:rsidR="00625CA1">
        <w:rPr>
          <w:rFonts w:ascii="Arial" w:hAnsi="Arial" w:cs="Arial"/>
          <w:color w:val="000000"/>
          <w:sz w:val="20"/>
          <w:szCs w:val="20"/>
        </w:rPr>
        <w:t>co nejčerstvější</w:t>
      </w:r>
      <w:r w:rsidRPr="002A53B3">
        <w:rPr>
          <w:rFonts w:ascii="Arial" w:hAnsi="Arial" w:cs="Arial"/>
          <w:color w:val="000000"/>
          <w:sz w:val="20"/>
          <w:szCs w:val="20"/>
        </w:rPr>
        <w:t xml:space="preserve"> informace </w:t>
      </w:r>
      <w:r w:rsidR="00625CA1">
        <w:rPr>
          <w:rFonts w:ascii="Arial" w:hAnsi="Arial" w:cs="Arial"/>
          <w:color w:val="000000"/>
          <w:sz w:val="20"/>
          <w:szCs w:val="20"/>
        </w:rPr>
        <w:t>o tom</w:t>
      </w:r>
      <w:r w:rsidRPr="002A53B3">
        <w:rPr>
          <w:rFonts w:ascii="Arial" w:hAnsi="Arial" w:cs="Arial"/>
          <w:color w:val="000000"/>
          <w:sz w:val="20"/>
          <w:szCs w:val="20"/>
        </w:rPr>
        <w:t xml:space="preserve">, jak projekt Pošta Partner probíhá a jaké konkrétní zkušenosti mají samosprávy s jednáními se zástupci České pošty. Podle stávajících zpráv, kterými Svaz disponuje, existují obce, kde se přechod na franšízu ujal, ale </w:t>
      </w:r>
      <w:r w:rsidR="00625CA1">
        <w:rPr>
          <w:rFonts w:ascii="Arial" w:hAnsi="Arial" w:cs="Arial"/>
          <w:color w:val="000000"/>
          <w:sz w:val="20"/>
          <w:szCs w:val="20"/>
        </w:rPr>
        <w:t xml:space="preserve">je </w:t>
      </w:r>
      <w:r w:rsidRPr="002A53B3">
        <w:rPr>
          <w:rFonts w:ascii="Arial" w:hAnsi="Arial" w:cs="Arial"/>
          <w:color w:val="000000"/>
          <w:sz w:val="20"/>
          <w:szCs w:val="20"/>
        </w:rPr>
        <w:t>také</w:t>
      </w:r>
      <w:r w:rsidR="00625CA1">
        <w:rPr>
          <w:rFonts w:ascii="Arial" w:hAnsi="Arial" w:cs="Arial"/>
          <w:color w:val="000000"/>
          <w:sz w:val="20"/>
          <w:szCs w:val="20"/>
        </w:rPr>
        <w:t xml:space="preserve"> celá</w:t>
      </w:r>
      <w:r w:rsidR="00F425DE">
        <w:rPr>
          <w:rFonts w:ascii="Arial" w:hAnsi="Arial" w:cs="Arial"/>
          <w:color w:val="000000"/>
          <w:sz w:val="20"/>
          <w:szCs w:val="20"/>
        </w:rPr>
        <w:t xml:space="preserve"> řada těch, které</w:t>
      </w:r>
      <w:r w:rsidRPr="002A53B3">
        <w:rPr>
          <w:rFonts w:ascii="Arial" w:hAnsi="Arial" w:cs="Arial"/>
          <w:color w:val="000000"/>
          <w:sz w:val="20"/>
          <w:szCs w:val="20"/>
        </w:rPr>
        <w:t xml:space="preserve"> hlásí problémy. </w:t>
      </w:r>
      <w:r w:rsidR="00F425DE">
        <w:rPr>
          <w:rFonts w:ascii="Arial" w:hAnsi="Arial" w:cs="Arial"/>
          <w:color w:val="000000"/>
          <w:sz w:val="20"/>
          <w:szCs w:val="20"/>
        </w:rPr>
        <w:t>N</w:t>
      </w:r>
      <w:r w:rsidRPr="002A53B3">
        <w:rPr>
          <w:rFonts w:ascii="Arial" w:hAnsi="Arial" w:cs="Arial"/>
          <w:color w:val="000000"/>
          <w:sz w:val="20"/>
          <w:szCs w:val="20"/>
        </w:rPr>
        <w:t>ařízení</w:t>
      </w:r>
      <w:r w:rsidR="00F425DE">
        <w:rPr>
          <w:rFonts w:ascii="Arial" w:hAnsi="Arial" w:cs="Arial"/>
          <w:color w:val="000000"/>
          <w:sz w:val="20"/>
          <w:szCs w:val="20"/>
        </w:rPr>
        <w:t xml:space="preserve"> vlády</w:t>
      </w:r>
      <w:r w:rsidRPr="002A53B3">
        <w:rPr>
          <w:rFonts w:ascii="Arial" w:hAnsi="Arial" w:cs="Arial"/>
          <w:color w:val="000000"/>
          <w:sz w:val="20"/>
          <w:szCs w:val="20"/>
        </w:rPr>
        <w:t xml:space="preserve"> počítá </w:t>
      </w:r>
      <w:r w:rsidR="00F425DE">
        <w:rPr>
          <w:rFonts w:ascii="Arial" w:hAnsi="Arial" w:cs="Arial"/>
          <w:color w:val="000000"/>
          <w:sz w:val="20"/>
          <w:szCs w:val="20"/>
        </w:rPr>
        <w:t xml:space="preserve">s celkem 3 200 pobočkami České pošty, </w:t>
      </w:r>
      <w:r w:rsidRPr="002A53B3">
        <w:rPr>
          <w:rFonts w:ascii="Arial" w:hAnsi="Arial" w:cs="Arial"/>
          <w:color w:val="000000"/>
          <w:sz w:val="20"/>
          <w:szCs w:val="20"/>
        </w:rPr>
        <w:t>2</w:t>
      </w:r>
      <w:r w:rsidR="00F425DE">
        <w:rPr>
          <w:rFonts w:ascii="Arial" w:hAnsi="Arial" w:cs="Arial"/>
          <w:color w:val="000000"/>
          <w:sz w:val="20"/>
          <w:szCs w:val="20"/>
        </w:rPr>
        <w:t> </w:t>
      </w:r>
      <w:r w:rsidRPr="002A53B3">
        <w:rPr>
          <w:rFonts w:ascii="Arial" w:hAnsi="Arial" w:cs="Arial"/>
          <w:color w:val="000000"/>
          <w:sz w:val="20"/>
          <w:szCs w:val="20"/>
        </w:rPr>
        <w:t>500</w:t>
      </w:r>
      <w:r w:rsidR="00F425DE">
        <w:rPr>
          <w:rFonts w:ascii="Arial" w:hAnsi="Arial" w:cs="Arial"/>
          <w:color w:val="000000"/>
          <w:sz w:val="20"/>
          <w:szCs w:val="20"/>
        </w:rPr>
        <w:t xml:space="preserve"> by v rámci projektu Pošta Partner mělo být formou franšíz. </w:t>
      </w:r>
      <w:r w:rsidRPr="002A53B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15992" w:rsidRDefault="00015992" w:rsidP="00555E65">
      <w:pPr>
        <w:rPr>
          <w:rFonts w:ascii="Arial" w:hAnsi="Arial" w:cs="Arial"/>
          <w:sz w:val="20"/>
          <w:szCs w:val="20"/>
        </w:rPr>
      </w:pPr>
    </w:p>
    <w:p w:rsidR="00015992" w:rsidRDefault="00015992" w:rsidP="00015992">
      <w:pPr>
        <w:rPr>
          <w:rFonts w:ascii="Arial" w:hAnsi="Arial" w:cs="Arial"/>
          <w:sz w:val="20"/>
          <w:szCs w:val="20"/>
        </w:rPr>
      </w:pPr>
    </w:p>
    <w:p w:rsidR="00015992" w:rsidRPr="00015992" w:rsidRDefault="00015992" w:rsidP="00015992">
      <w:pPr>
        <w:rPr>
          <w:rFonts w:ascii="Arial" w:hAnsi="Arial" w:cs="Arial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015992" w:rsidRPr="00931EA5" w:rsidRDefault="00015992" w:rsidP="00015992">
      <w:pPr>
        <w:pStyle w:val="Odstavecseseznamem"/>
        <w:ind w:left="0"/>
        <w:rPr>
          <w:rFonts w:ascii="Arial" w:hAnsi="Arial" w:cs="Arial"/>
          <w:color w:val="000000"/>
          <w:sz w:val="20"/>
          <w:szCs w:val="20"/>
        </w:rPr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931EA5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9" w:history="1">
        <w:r w:rsidRPr="00931EA5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015992" w:rsidRDefault="00015992" w:rsidP="00015992">
      <w:pPr>
        <w:pStyle w:val="Odstavecseseznamem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015992" w:rsidRPr="00CF1161" w:rsidRDefault="00015992" w:rsidP="00015992">
      <w:pPr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:rsidR="00015992" w:rsidRPr="00417339" w:rsidRDefault="00015992" w:rsidP="00015992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0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a na </w:t>
      </w:r>
      <w:hyperlink r:id="rId11" w:history="1">
        <w:r w:rsidRPr="0030740E">
          <w:rPr>
            <w:rStyle w:val="Hypertextovodkaz"/>
            <w:rFonts w:ascii="Arial" w:hAnsi="Arial" w:cs="Arial"/>
            <w:sz w:val="20"/>
            <w:szCs w:val="20"/>
          </w:rPr>
          <w:t>facebooku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420948" w:rsidRPr="00784308" w:rsidRDefault="00420948" w:rsidP="00015992">
      <w:pPr>
        <w:rPr>
          <w:rStyle w:val="Hypertextovodkaz"/>
          <w:rFonts w:ascii="Arial" w:hAnsi="Arial" w:cs="Arial"/>
          <w:b/>
          <w:color w:val="000000"/>
          <w:sz w:val="20"/>
          <w:szCs w:val="20"/>
          <w:u w:val="none"/>
        </w:rPr>
      </w:pPr>
    </w:p>
    <w:sectPr w:rsidR="00420948" w:rsidRPr="00784308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987" w:rsidRDefault="00351987" w:rsidP="00F46C39">
      <w:r>
        <w:separator/>
      </w:r>
    </w:p>
  </w:endnote>
  <w:endnote w:type="continuationSeparator" w:id="0">
    <w:p w:rsidR="00351987" w:rsidRDefault="00351987" w:rsidP="00F4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987" w:rsidRDefault="00351987" w:rsidP="00F46C39">
      <w:r>
        <w:separator/>
      </w:r>
    </w:p>
  </w:footnote>
  <w:footnote w:type="continuationSeparator" w:id="0">
    <w:p w:rsidR="00351987" w:rsidRDefault="00351987" w:rsidP="00F4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45B"/>
    <w:rsid w:val="00000536"/>
    <w:rsid w:val="00015992"/>
    <w:rsid w:val="00024CAD"/>
    <w:rsid w:val="00031DED"/>
    <w:rsid w:val="000443A5"/>
    <w:rsid w:val="000622FA"/>
    <w:rsid w:val="000664C2"/>
    <w:rsid w:val="00085D81"/>
    <w:rsid w:val="000A2EDF"/>
    <w:rsid w:val="000C784A"/>
    <w:rsid w:val="000E4A8B"/>
    <w:rsid w:val="000F75D9"/>
    <w:rsid w:val="0010237A"/>
    <w:rsid w:val="001229DD"/>
    <w:rsid w:val="001368ED"/>
    <w:rsid w:val="00136E5F"/>
    <w:rsid w:val="001423B7"/>
    <w:rsid w:val="00176EC5"/>
    <w:rsid w:val="00180771"/>
    <w:rsid w:val="0019002B"/>
    <w:rsid w:val="001949C2"/>
    <w:rsid w:val="001C327A"/>
    <w:rsid w:val="001C4965"/>
    <w:rsid w:val="001C67F5"/>
    <w:rsid w:val="001E32F2"/>
    <w:rsid w:val="001E3769"/>
    <w:rsid w:val="00200892"/>
    <w:rsid w:val="0022379E"/>
    <w:rsid w:val="00233227"/>
    <w:rsid w:val="00253E1F"/>
    <w:rsid w:val="002A01D1"/>
    <w:rsid w:val="002D7CBA"/>
    <w:rsid w:val="002E04A1"/>
    <w:rsid w:val="002E553C"/>
    <w:rsid w:val="0030089E"/>
    <w:rsid w:val="003021E7"/>
    <w:rsid w:val="00314C37"/>
    <w:rsid w:val="00335D85"/>
    <w:rsid w:val="00337CDC"/>
    <w:rsid w:val="003436FA"/>
    <w:rsid w:val="003517B4"/>
    <w:rsid w:val="00351987"/>
    <w:rsid w:val="00374A5A"/>
    <w:rsid w:val="003A11A9"/>
    <w:rsid w:val="003A5BF0"/>
    <w:rsid w:val="003A5F8B"/>
    <w:rsid w:val="003A60E9"/>
    <w:rsid w:val="00407D41"/>
    <w:rsid w:val="004142D2"/>
    <w:rsid w:val="00420948"/>
    <w:rsid w:val="00431E33"/>
    <w:rsid w:val="0043231E"/>
    <w:rsid w:val="004349DF"/>
    <w:rsid w:val="00436EC3"/>
    <w:rsid w:val="00445BD5"/>
    <w:rsid w:val="00452414"/>
    <w:rsid w:val="00452426"/>
    <w:rsid w:val="00455DF4"/>
    <w:rsid w:val="0045751D"/>
    <w:rsid w:val="00464523"/>
    <w:rsid w:val="00482238"/>
    <w:rsid w:val="00482A1B"/>
    <w:rsid w:val="00486114"/>
    <w:rsid w:val="004948C3"/>
    <w:rsid w:val="004A6527"/>
    <w:rsid w:val="004B3823"/>
    <w:rsid w:val="004B7306"/>
    <w:rsid w:val="004C524D"/>
    <w:rsid w:val="004C7653"/>
    <w:rsid w:val="004E131D"/>
    <w:rsid w:val="004E745D"/>
    <w:rsid w:val="005007BE"/>
    <w:rsid w:val="0051199F"/>
    <w:rsid w:val="00532FE7"/>
    <w:rsid w:val="005353D5"/>
    <w:rsid w:val="00545BF7"/>
    <w:rsid w:val="00555E65"/>
    <w:rsid w:val="005772A8"/>
    <w:rsid w:val="0058772A"/>
    <w:rsid w:val="0059320A"/>
    <w:rsid w:val="005A6B3C"/>
    <w:rsid w:val="005C5049"/>
    <w:rsid w:val="005D5749"/>
    <w:rsid w:val="005E424A"/>
    <w:rsid w:val="005F1CF4"/>
    <w:rsid w:val="005F521C"/>
    <w:rsid w:val="005F75F7"/>
    <w:rsid w:val="006028B4"/>
    <w:rsid w:val="00625CA1"/>
    <w:rsid w:val="00630764"/>
    <w:rsid w:val="00632483"/>
    <w:rsid w:val="00654902"/>
    <w:rsid w:val="00656A16"/>
    <w:rsid w:val="00656DA0"/>
    <w:rsid w:val="0067579B"/>
    <w:rsid w:val="0067710F"/>
    <w:rsid w:val="00685CCF"/>
    <w:rsid w:val="006A0E48"/>
    <w:rsid w:val="006D34B3"/>
    <w:rsid w:val="006D5138"/>
    <w:rsid w:val="006D7377"/>
    <w:rsid w:val="006F2AD0"/>
    <w:rsid w:val="006F3E68"/>
    <w:rsid w:val="007016F7"/>
    <w:rsid w:val="00701970"/>
    <w:rsid w:val="007254DA"/>
    <w:rsid w:val="0073041E"/>
    <w:rsid w:val="00735729"/>
    <w:rsid w:val="00741324"/>
    <w:rsid w:val="0074245B"/>
    <w:rsid w:val="007464D9"/>
    <w:rsid w:val="00781428"/>
    <w:rsid w:val="00784308"/>
    <w:rsid w:val="00790C2F"/>
    <w:rsid w:val="007C190B"/>
    <w:rsid w:val="007C291A"/>
    <w:rsid w:val="00801D1F"/>
    <w:rsid w:val="00803ADA"/>
    <w:rsid w:val="00816F3E"/>
    <w:rsid w:val="00817C9D"/>
    <w:rsid w:val="00822B10"/>
    <w:rsid w:val="008335F1"/>
    <w:rsid w:val="008614D4"/>
    <w:rsid w:val="00891675"/>
    <w:rsid w:val="0089765A"/>
    <w:rsid w:val="008A17E3"/>
    <w:rsid w:val="008A6F1E"/>
    <w:rsid w:val="008B4D57"/>
    <w:rsid w:val="008C596F"/>
    <w:rsid w:val="008C59F5"/>
    <w:rsid w:val="008D237C"/>
    <w:rsid w:val="008D6EF8"/>
    <w:rsid w:val="008E653E"/>
    <w:rsid w:val="00900679"/>
    <w:rsid w:val="00917C3B"/>
    <w:rsid w:val="009471CF"/>
    <w:rsid w:val="009528E2"/>
    <w:rsid w:val="009614CC"/>
    <w:rsid w:val="009714CD"/>
    <w:rsid w:val="00973586"/>
    <w:rsid w:val="00983757"/>
    <w:rsid w:val="00985065"/>
    <w:rsid w:val="00985E4F"/>
    <w:rsid w:val="009A1D3F"/>
    <w:rsid w:val="009B1511"/>
    <w:rsid w:val="009E0488"/>
    <w:rsid w:val="00A13210"/>
    <w:rsid w:val="00A13C04"/>
    <w:rsid w:val="00A55397"/>
    <w:rsid w:val="00A66FDE"/>
    <w:rsid w:val="00A83156"/>
    <w:rsid w:val="00AB372B"/>
    <w:rsid w:val="00AC712B"/>
    <w:rsid w:val="00AD7645"/>
    <w:rsid w:val="00AD7777"/>
    <w:rsid w:val="00B11582"/>
    <w:rsid w:val="00B14D28"/>
    <w:rsid w:val="00B738A8"/>
    <w:rsid w:val="00B763AF"/>
    <w:rsid w:val="00B904E6"/>
    <w:rsid w:val="00B979C8"/>
    <w:rsid w:val="00BB379F"/>
    <w:rsid w:val="00BD6B2E"/>
    <w:rsid w:val="00C11238"/>
    <w:rsid w:val="00C11813"/>
    <w:rsid w:val="00C277C9"/>
    <w:rsid w:val="00C30E13"/>
    <w:rsid w:val="00C450D1"/>
    <w:rsid w:val="00C55A46"/>
    <w:rsid w:val="00C65F77"/>
    <w:rsid w:val="00C6769E"/>
    <w:rsid w:val="00C71DE9"/>
    <w:rsid w:val="00C72981"/>
    <w:rsid w:val="00C84406"/>
    <w:rsid w:val="00C85A37"/>
    <w:rsid w:val="00CA151B"/>
    <w:rsid w:val="00CD3DD8"/>
    <w:rsid w:val="00D20424"/>
    <w:rsid w:val="00D218D7"/>
    <w:rsid w:val="00D46AD9"/>
    <w:rsid w:val="00D477E7"/>
    <w:rsid w:val="00D9313A"/>
    <w:rsid w:val="00D97FE4"/>
    <w:rsid w:val="00DA65E5"/>
    <w:rsid w:val="00DB0323"/>
    <w:rsid w:val="00DB0DAF"/>
    <w:rsid w:val="00DC24DD"/>
    <w:rsid w:val="00DE00C1"/>
    <w:rsid w:val="00DE5523"/>
    <w:rsid w:val="00E56E2F"/>
    <w:rsid w:val="00E623D4"/>
    <w:rsid w:val="00E8421F"/>
    <w:rsid w:val="00E868E3"/>
    <w:rsid w:val="00E91420"/>
    <w:rsid w:val="00EA5B6A"/>
    <w:rsid w:val="00EA7308"/>
    <w:rsid w:val="00EC5002"/>
    <w:rsid w:val="00EE6D14"/>
    <w:rsid w:val="00F02960"/>
    <w:rsid w:val="00F222D7"/>
    <w:rsid w:val="00F23270"/>
    <w:rsid w:val="00F25C73"/>
    <w:rsid w:val="00F425DE"/>
    <w:rsid w:val="00F46C39"/>
    <w:rsid w:val="00F83254"/>
    <w:rsid w:val="00FD2D8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575F"/>
  <w15:docId w15:val="{180F4ADE-45DC-4DE6-9722-3A178CF9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smocr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pova@smo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B6916-8225-4B2B-8748-D9713CBB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Štěpánka Filipová</cp:lastModifiedBy>
  <cp:revision>6</cp:revision>
  <cp:lastPrinted>2014-08-25T14:54:00Z</cp:lastPrinted>
  <dcterms:created xsi:type="dcterms:W3CDTF">2016-05-02T09:11:00Z</dcterms:created>
  <dcterms:modified xsi:type="dcterms:W3CDTF">2016-05-03T08:28:00Z</dcterms:modified>
</cp:coreProperties>
</file>