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88" w:rsidRPr="00822FBC" w:rsidRDefault="00695888" w:rsidP="00822FBC">
      <w:pPr>
        <w:spacing w:after="0"/>
        <w:ind w:left="708"/>
        <w:jc w:val="center"/>
        <w:rPr>
          <w:rStyle w:val="hps"/>
          <w:b/>
          <w:sz w:val="28"/>
          <w:szCs w:val="28"/>
          <w:lang w:val="en-GB"/>
        </w:rPr>
      </w:pPr>
      <w:r>
        <w:rPr>
          <w:rStyle w:val="hps"/>
          <w:b/>
          <w:sz w:val="28"/>
          <w:szCs w:val="28"/>
          <w:lang w:val="en-GB"/>
        </w:rPr>
        <w:t>PROGRAM MEZINÁRODNÍ KO</w:t>
      </w:r>
      <w:r w:rsidRPr="00822FBC">
        <w:rPr>
          <w:rStyle w:val="hps"/>
          <w:b/>
          <w:sz w:val="28"/>
          <w:szCs w:val="28"/>
          <w:lang w:val="en-GB"/>
        </w:rPr>
        <w:t>NFERENCE</w:t>
      </w:r>
      <w:r>
        <w:rPr>
          <w:rStyle w:val="hps"/>
          <w:b/>
          <w:sz w:val="28"/>
          <w:szCs w:val="28"/>
          <w:lang w:val="en-GB"/>
        </w:rPr>
        <w:t xml:space="preserve"> NA TÉMA </w:t>
      </w:r>
    </w:p>
    <w:p w:rsidR="00695888" w:rsidRPr="00822FBC" w:rsidRDefault="00695888" w:rsidP="00822FBC">
      <w:pPr>
        <w:spacing w:after="0"/>
        <w:ind w:left="708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Více-úrovňová správa -</w:t>
      </w:r>
    </w:p>
    <w:p w:rsidR="00695888" w:rsidRDefault="00695888" w:rsidP="00822FBC">
      <w:pPr>
        <w:spacing w:after="0"/>
        <w:ind w:left="708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zdroj přiměřeného a efektivního vládnutí</w:t>
      </w:r>
      <w:r w:rsidRPr="00822FBC">
        <w:rPr>
          <w:b/>
          <w:sz w:val="28"/>
          <w:szCs w:val="28"/>
          <w:lang w:val="en-GB"/>
        </w:rPr>
        <w:t xml:space="preserve"> </w:t>
      </w:r>
      <w:r w:rsidRPr="00822FBC">
        <w:rPr>
          <w:b/>
          <w:sz w:val="28"/>
          <w:szCs w:val="28"/>
          <w:lang w:val="en-GB"/>
        </w:rPr>
        <w:br/>
      </w:r>
    </w:p>
    <w:p w:rsidR="00695888" w:rsidRDefault="00695888" w:rsidP="00822FBC">
      <w:pPr>
        <w:spacing w:after="0"/>
        <w:ind w:left="708"/>
        <w:jc w:val="center"/>
        <w:rPr>
          <w:rStyle w:val="hps"/>
          <w:sz w:val="24"/>
          <w:szCs w:val="24"/>
          <w:lang w:val="en-GB"/>
        </w:rPr>
      </w:pPr>
      <w:r>
        <w:rPr>
          <w:sz w:val="24"/>
          <w:lang w:val="en-GB"/>
        </w:rPr>
        <w:t>Místo konání: budova Ministerstva vnitra</w:t>
      </w:r>
      <w:r>
        <w:rPr>
          <w:rStyle w:val="hps"/>
          <w:sz w:val="24"/>
          <w:szCs w:val="24"/>
          <w:lang w:val="en-GB"/>
        </w:rPr>
        <w:t>, Náměstí Hrdinů 3, 1. patro, Praha 4</w:t>
      </w:r>
    </w:p>
    <w:p w:rsidR="00695888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 xml:space="preserve">             Čas: Pondělí 8. prosince</w:t>
      </w:r>
      <w:r w:rsidRPr="0043556E">
        <w:rPr>
          <w:rStyle w:val="hps"/>
          <w:sz w:val="24"/>
          <w:szCs w:val="24"/>
          <w:lang w:val="en-GB"/>
        </w:rPr>
        <w:t xml:space="preserve"> 2014</w:t>
      </w:r>
      <w:bookmarkStart w:id="0" w:name="_GoBack"/>
      <w:bookmarkEnd w:id="0"/>
      <w:r>
        <w:rPr>
          <w:rStyle w:val="hps"/>
          <w:sz w:val="24"/>
          <w:szCs w:val="24"/>
          <w:lang w:val="en-GB"/>
        </w:rPr>
        <w:t xml:space="preserve"> od 9 hodin do 17 hodin</w:t>
      </w:r>
      <w:r w:rsidRPr="0043556E">
        <w:rPr>
          <w:sz w:val="24"/>
          <w:szCs w:val="24"/>
          <w:lang w:val="en-GB"/>
        </w:rPr>
        <w:br/>
      </w:r>
    </w:p>
    <w:p w:rsidR="00695888" w:rsidRDefault="00695888" w:rsidP="00822FBC">
      <w:pPr>
        <w:spacing w:after="0"/>
        <w:ind w:left="708"/>
        <w:rPr>
          <w:sz w:val="24"/>
          <w:szCs w:val="24"/>
          <w:lang w:val="en-GB"/>
        </w:rPr>
      </w:pP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 w:rsidRPr="001B3F87">
        <w:rPr>
          <w:rStyle w:val="hps"/>
          <w:b/>
          <w:sz w:val="24"/>
          <w:szCs w:val="24"/>
          <w:lang w:val="en-GB"/>
        </w:rPr>
        <w:t>9.00-9.30</w:t>
      </w:r>
      <w:r>
        <w:rPr>
          <w:rStyle w:val="hps"/>
          <w:b/>
          <w:sz w:val="24"/>
          <w:szCs w:val="24"/>
          <w:lang w:val="en-GB"/>
        </w:rPr>
        <w:t xml:space="preserve"> Úvodní proslovy</w:t>
      </w:r>
    </w:p>
    <w:p w:rsidR="00695888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>Milan Chovanec, Ministr vnitra České republiky (tbc)</w:t>
      </w:r>
      <w:r>
        <w:rPr>
          <w:sz w:val="24"/>
          <w:szCs w:val="24"/>
          <w:lang w:val="en-GB"/>
        </w:rPr>
        <w:t>;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Jaroslav Strouhal , Náměstek ministra pro informační společnost</w:t>
      </w:r>
      <w:r w:rsidRPr="001B3F87">
        <w:rPr>
          <w:sz w:val="24"/>
          <w:szCs w:val="24"/>
          <w:lang w:val="en-GB"/>
        </w:rPr>
        <w:t xml:space="preserve"> </w:t>
      </w:r>
    </w:p>
    <w:p w:rsidR="00695888" w:rsidRPr="001B3F87" w:rsidRDefault="00695888" w:rsidP="00822FBC">
      <w:pPr>
        <w:spacing w:after="0"/>
        <w:ind w:left="708"/>
        <w:rPr>
          <w:rStyle w:val="hps"/>
          <w:b/>
          <w:sz w:val="24"/>
          <w:szCs w:val="24"/>
          <w:lang w:val="en-GB"/>
        </w:rPr>
      </w:pPr>
    </w:p>
    <w:p w:rsidR="00695888" w:rsidRDefault="00695888" w:rsidP="00822FBC">
      <w:pPr>
        <w:spacing w:after="0"/>
        <w:ind w:left="708"/>
        <w:rPr>
          <w:rStyle w:val="hps"/>
          <w:b/>
          <w:sz w:val="24"/>
          <w:szCs w:val="24"/>
          <w:lang w:val="en-GB"/>
        </w:rPr>
      </w:pPr>
      <w:r w:rsidRPr="001B3F87">
        <w:rPr>
          <w:rStyle w:val="hps"/>
          <w:b/>
          <w:sz w:val="24"/>
          <w:szCs w:val="24"/>
          <w:lang w:val="en-GB"/>
        </w:rPr>
        <w:t>9.30-10.00</w:t>
      </w:r>
      <w:r>
        <w:rPr>
          <w:rStyle w:val="hps"/>
          <w:b/>
          <w:sz w:val="24"/>
          <w:szCs w:val="24"/>
          <w:lang w:val="en-GB"/>
        </w:rPr>
        <w:t xml:space="preserve"> Hlavní slovo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>Walther Stoeckl, City Wien:  “Více-úrovňové vládnutí- nástroje a inovace”</w:t>
      </w:r>
    </w:p>
    <w:p w:rsidR="00695888" w:rsidRDefault="00695888" w:rsidP="00822FBC">
      <w:pPr>
        <w:spacing w:after="0"/>
        <w:ind w:left="708"/>
        <w:rPr>
          <w:rStyle w:val="hps"/>
          <w:sz w:val="24"/>
          <w:szCs w:val="24"/>
          <w:lang w:val="en-GB"/>
        </w:rPr>
      </w:pPr>
      <w:r w:rsidRPr="001B3F87">
        <w:rPr>
          <w:sz w:val="24"/>
          <w:szCs w:val="24"/>
          <w:lang w:val="en-GB"/>
        </w:rPr>
        <w:br/>
      </w:r>
      <w:r w:rsidRPr="001B3F87">
        <w:rPr>
          <w:rStyle w:val="hps"/>
          <w:b/>
          <w:sz w:val="24"/>
          <w:szCs w:val="24"/>
          <w:lang w:val="en-GB"/>
        </w:rPr>
        <w:t>10.00</w:t>
      </w:r>
      <w:r>
        <w:rPr>
          <w:b/>
          <w:sz w:val="24"/>
          <w:szCs w:val="24"/>
          <w:lang w:val="en-GB"/>
        </w:rPr>
        <w:t xml:space="preserve"> – 11.25 Zkušenosti s rozvojem eGovernmentu v zahraničí</w:t>
      </w:r>
      <w:r w:rsidRPr="00A324A5">
        <w:rPr>
          <w:rStyle w:val="hps"/>
          <w:b/>
          <w:sz w:val="24"/>
          <w:szCs w:val="24"/>
          <w:lang w:val="en-GB"/>
        </w:rPr>
        <w:t xml:space="preserve"> 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>Představitelé ze Slovenska, Polska ( zkušenosti z OECD Review 2011-2013, tbc),</w:t>
      </w:r>
      <w:r w:rsidRPr="001B3F87">
        <w:rPr>
          <w:rStyle w:val="hps"/>
          <w:sz w:val="24"/>
          <w:szCs w:val="24"/>
          <w:lang w:val="en-GB"/>
        </w:rPr>
        <w:t xml:space="preserve"> </w:t>
      </w:r>
      <w:r>
        <w:rPr>
          <w:rStyle w:val="hps"/>
          <w:sz w:val="24"/>
          <w:szCs w:val="24"/>
          <w:lang w:val="en-GB"/>
        </w:rPr>
        <w:t>Maďarska (tbc) a Azerbajdžánu</w:t>
      </w:r>
      <w:r>
        <w:rPr>
          <w:sz w:val="24"/>
          <w:szCs w:val="24"/>
          <w:lang w:val="en-GB"/>
        </w:rPr>
        <w:t xml:space="preserve"> (Ulvi Mehdiyev –</w:t>
      </w:r>
      <w:r w:rsidRPr="008A37AA">
        <w:rPr>
          <w:sz w:val="24"/>
          <w:szCs w:val="24"/>
          <w:lang w:val="en-GB"/>
        </w:rPr>
        <w:t xml:space="preserve"> </w:t>
      </w:r>
      <w:r>
        <w:rPr>
          <w:rFonts w:cs="Arial"/>
          <w:color w:val="000000"/>
          <w:sz w:val="24"/>
          <w:szCs w:val="37"/>
          <w:shd w:val="clear" w:color="auto" w:fill="FFFFFF"/>
        </w:rPr>
        <w:t>„Transparentnost</w:t>
      </w:r>
      <w:r w:rsidRPr="008A37AA">
        <w:rPr>
          <w:rFonts w:cs="Arial"/>
          <w:color w:val="000000"/>
          <w:sz w:val="24"/>
          <w:szCs w:val="37"/>
          <w:shd w:val="clear" w:color="auto" w:fill="FFFFFF"/>
        </w:rPr>
        <w:t xml:space="preserve">, </w:t>
      </w:r>
      <w:r>
        <w:rPr>
          <w:rFonts w:cs="Arial"/>
          <w:color w:val="000000"/>
          <w:sz w:val="24"/>
          <w:szCs w:val="37"/>
          <w:shd w:val="clear" w:color="auto" w:fill="FFFFFF"/>
        </w:rPr>
        <w:t xml:space="preserve">dostupnost a zjednodušení veřejné správy a jejího výkonu přes služby vládní agentury </w:t>
      </w:r>
      <w:r w:rsidRPr="008A37AA">
        <w:rPr>
          <w:rFonts w:cs="Arial"/>
          <w:color w:val="000000"/>
          <w:sz w:val="24"/>
          <w:szCs w:val="37"/>
          <w:shd w:val="clear" w:color="auto" w:fill="FFFFFF"/>
        </w:rPr>
        <w:t>ASAN ”</w:t>
      </w:r>
      <w:r>
        <w:rPr>
          <w:rFonts w:cs="Arial"/>
          <w:color w:val="000000"/>
          <w:sz w:val="24"/>
          <w:szCs w:val="37"/>
          <w:shd w:val="clear" w:color="auto" w:fill="FFFFFF"/>
        </w:rPr>
        <w:t>); Digital Austria (tbc)</w:t>
      </w:r>
      <w:r w:rsidRPr="008A37AA">
        <w:rPr>
          <w:sz w:val="24"/>
          <w:szCs w:val="24"/>
          <w:lang w:val="en-GB"/>
        </w:rPr>
        <w:br/>
      </w:r>
      <w:r>
        <w:rPr>
          <w:rStyle w:val="hps"/>
          <w:sz w:val="24"/>
          <w:szCs w:val="24"/>
          <w:lang w:val="en-GB"/>
        </w:rPr>
        <w:t>Otázky z pléna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 w:rsidRPr="001B3F87">
        <w:rPr>
          <w:sz w:val="24"/>
          <w:szCs w:val="24"/>
          <w:lang w:val="en-GB"/>
        </w:rPr>
        <w:br/>
      </w:r>
      <w:r>
        <w:rPr>
          <w:rStyle w:val="hps"/>
          <w:b/>
          <w:sz w:val="24"/>
          <w:szCs w:val="24"/>
          <w:lang w:val="en-GB"/>
        </w:rPr>
        <w:t>11.25-11.4</w:t>
      </w:r>
      <w:r w:rsidRPr="001B3F87">
        <w:rPr>
          <w:rStyle w:val="hps"/>
          <w:b/>
          <w:sz w:val="24"/>
          <w:szCs w:val="24"/>
          <w:lang w:val="en-GB"/>
        </w:rPr>
        <w:t>5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>Přestávka na kávu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 w:rsidRPr="001B3F87">
        <w:rPr>
          <w:sz w:val="24"/>
          <w:szCs w:val="24"/>
          <w:lang w:val="en-GB"/>
        </w:rPr>
        <w:br/>
      </w:r>
      <w:r>
        <w:rPr>
          <w:rStyle w:val="hps"/>
          <w:b/>
          <w:sz w:val="24"/>
          <w:szCs w:val="24"/>
          <w:lang w:val="en-GB"/>
        </w:rPr>
        <w:t>11.4</w:t>
      </w:r>
      <w:r w:rsidRPr="001B3F87">
        <w:rPr>
          <w:rStyle w:val="hps"/>
          <w:b/>
          <w:sz w:val="24"/>
          <w:szCs w:val="24"/>
          <w:lang w:val="en-GB"/>
        </w:rPr>
        <w:t>5 – 13.</w:t>
      </w:r>
      <w:r>
        <w:rPr>
          <w:rStyle w:val="hps"/>
          <w:b/>
          <w:sz w:val="24"/>
          <w:szCs w:val="24"/>
          <w:lang w:val="en-GB"/>
        </w:rPr>
        <w:t>15 Veřejná správa a strategie rozvoje regionů</w:t>
      </w:r>
    </w:p>
    <w:p w:rsidR="00695888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 xml:space="preserve">Josef Postránecký – Současné prostředí v České republice pro vice-úrovňové vládnutí; </w:t>
      </w:r>
      <w:r w:rsidRPr="00E37F72">
        <w:rPr>
          <w:rStyle w:val="hps"/>
          <w:sz w:val="24"/>
          <w:szCs w:val="24"/>
          <w:lang w:val="en-GB"/>
        </w:rPr>
        <w:t xml:space="preserve"> </w:t>
      </w:r>
      <w:r>
        <w:rPr>
          <w:rStyle w:val="hps"/>
          <w:sz w:val="24"/>
          <w:szCs w:val="24"/>
          <w:lang w:val="en-GB"/>
        </w:rPr>
        <w:t xml:space="preserve">Michel </w:t>
      </w:r>
      <w:r w:rsidRPr="00E37F72">
        <w:rPr>
          <w:rStyle w:val="hps"/>
          <w:sz w:val="24"/>
          <w:szCs w:val="24"/>
          <w:lang w:val="en-GB"/>
        </w:rPr>
        <w:t xml:space="preserve">Perottino </w:t>
      </w:r>
      <w:r>
        <w:rPr>
          <w:rStyle w:val="hps"/>
          <w:sz w:val="24"/>
          <w:szCs w:val="24"/>
          <w:lang w:val="en-GB"/>
        </w:rPr>
        <w:t>–</w:t>
      </w:r>
      <w:r w:rsidRPr="00E37F72">
        <w:rPr>
          <w:rStyle w:val="hps"/>
          <w:sz w:val="24"/>
          <w:szCs w:val="24"/>
          <w:lang w:val="en-GB"/>
        </w:rPr>
        <w:t xml:space="preserve"> </w:t>
      </w:r>
      <w:r>
        <w:rPr>
          <w:rStyle w:val="hps"/>
          <w:sz w:val="24"/>
          <w:szCs w:val="24"/>
          <w:lang w:val="en-GB"/>
        </w:rPr>
        <w:t>Současná decentralizace ve  F</w:t>
      </w:r>
      <w:r>
        <w:rPr>
          <w:rFonts w:cs="Arial"/>
          <w:color w:val="000000"/>
          <w:sz w:val="24"/>
          <w:szCs w:val="23"/>
          <w:shd w:val="clear" w:color="auto" w:fill="FFFFFF"/>
        </w:rPr>
        <w:t>rancii (současnost, problémy, výhledy);</w:t>
      </w:r>
      <w:r w:rsidRPr="00E37F72">
        <w:rPr>
          <w:sz w:val="24"/>
          <w:szCs w:val="24"/>
          <w:lang w:val="en-GB"/>
        </w:rPr>
        <w:t xml:space="preserve"> </w:t>
      </w:r>
    </w:p>
    <w:p w:rsidR="00695888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>Jan</w:t>
      </w:r>
      <w:r w:rsidRPr="00E37F72">
        <w:rPr>
          <w:rStyle w:val="hps"/>
          <w:sz w:val="24"/>
          <w:szCs w:val="24"/>
          <w:lang w:val="en-GB"/>
        </w:rPr>
        <w:t xml:space="preserve"> Jeřábek</w:t>
      </w:r>
      <w:r>
        <w:rPr>
          <w:rStyle w:val="hps"/>
          <w:sz w:val="24"/>
          <w:szCs w:val="24"/>
          <w:lang w:val="en-GB"/>
        </w:rPr>
        <w:t xml:space="preserve"> – Veřejná správa-její odraz ve Strategii regionálního rozvoje 2014-2020 v ČR;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Bohdan </w:t>
      </w:r>
      <w:r>
        <w:rPr>
          <w:rStyle w:val="hps"/>
          <w:sz w:val="24"/>
          <w:szCs w:val="24"/>
          <w:lang w:val="en-GB"/>
        </w:rPr>
        <w:t>Urban – Posílení dostupnosti a transparentnosti veř. správy díky e</w:t>
      </w:r>
      <w:r w:rsidRPr="001B3F87">
        <w:rPr>
          <w:rStyle w:val="hps"/>
          <w:sz w:val="24"/>
          <w:szCs w:val="24"/>
          <w:lang w:val="en-GB"/>
        </w:rPr>
        <w:t>Government</w:t>
      </w:r>
      <w:r>
        <w:rPr>
          <w:rStyle w:val="hps"/>
          <w:sz w:val="24"/>
          <w:szCs w:val="24"/>
          <w:lang w:val="en-GB"/>
        </w:rPr>
        <w:t>u.</w:t>
      </w:r>
      <w:r w:rsidRPr="001B3F87">
        <w:rPr>
          <w:sz w:val="24"/>
          <w:szCs w:val="24"/>
          <w:lang w:val="en-GB"/>
        </w:rPr>
        <w:br/>
      </w:r>
      <w:r>
        <w:rPr>
          <w:rStyle w:val="hps"/>
          <w:sz w:val="24"/>
          <w:szCs w:val="24"/>
          <w:lang w:val="en-GB"/>
        </w:rPr>
        <w:t>Otázky z pléna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 w:rsidRPr="001B3F87">
        <w:rPr>
          <w:sz w:val="24"/>
          <w:szCs w:val="24"/>
          <w:lang w:val="en-GB"/>
        </w:rPr>
        <w:br/>
      </w:r>
      <w:r>
        <w:rPr>
          <w:rStyle w:val="hps"/>
          <w:b/>
          <w:sz w:val="24"/>
          <w:szCs w:val="24"/>
          <w:lang w:val="en-GB"/>
        </w:rPr>
        <w:t>13.15</w:t>
      </w:r>
      <w:r w:rsidRPr="001B3F87">
        <w:rPr>
          <w:rStyle w:val="hps"/>
          <w:b/>
          <w:sz w:val="24"/>
          <w:szCs w:val="24"/>
          <w:lang w:val="en-GB"/>
        </w:rPr>
        <w:t>-14.00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>Oběd</w:t>
      </w:r>
    </w:p>
    <w:p w:rsidR="00695888" w:rsidRDefault="00695888" w:rsidP="001245DD">
      <w:pPr>
        <w:spacing w:after="0"/>
        <w:ind w:left="708"/>
        <w:jc w:val="both"/>
        <w:rPr>
          <w:rStyle w:val="hps"/>
          <w:b/>
          <w:sz w:val="24"/>
          <w:szCs w:val="24"/>
          <w:lang w:val="en-GB"/>
        </w:rPr>
      </w:pPr>
      <w:r w:rsidRPr="001B3F87">
        <w:rPr>
          <w:sz w:val="24"/>
          <w:szCs w:val="24"/>
          <w:lang w:val="en-GB"/>
        </w:rPr>
        <w:br/>
      </w:r>
      <w:r>
        <w:rPr>
          <w:rStyle w:val="hps"/>
          <w:b/>
          <w:sz w:val="24"/>
          <w:szCs w:val="24"/>
          <w:lang w:val="en-GB"/>
        </w:rPr>
        <w:t>Odpolední program konference je vlastně interaktivním workshopem pro nastavení postupu příprav a realizace platformy eGovernmentu sloužícího k rozvoji veřejné správy v nejbližší době k orientaci na znalostní management, tedy získávání potřebných dat a nezbytných vstupů pro “evidence based” rozhodování:</w:t>
      </w:r>
    </w:p>
    <w:p w:rsidR="00695888" w:rsidRDefault="00695888" w:rsidP="00822FBC">
      <w:pPr>
        <w:spacing w:after="0"/>
        <w:ind w:left="708"/>
        <w:rPr>
          <w:rStyle w:val="hps"/>
          <w:b/>
          <w:sz w:val="24"/>
          <w:szCs w:val="24"/>
          <w:lang w:val="en-GB"/>
        </w:rPr>
      </w:pP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 w:rsidRPr="001B3F87">
        <w:rPr>
          <w:rStyle w:val="hps"/>
          <w:b/>
          <w:sz w:val="24"/>
          <w:szCs w:val="24"/>
          <w:lang w:val="en-GB"/>
        </w:rPr>
        <w:t>14.00-15.00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Projektová knihovna – Informační platforma pro rozvoj veřejné správy – prezentace projektu</w:t>
      </w:r>
      <w:r>
        <w:rPr>
          <w:rStyle w:val="hps"/>
          <w:sz w:val="24"/>
          <w:szCs w:val="24"/>
          <w:lang w:val="en-GB"/>
        </w:rPr>
        <w:t xml:space="preserve">, formování konzultačních skupin podle územní a zájmové dimenze s určením oblastí, kterými by se měly jednotlivé skupiny zabývat s využitím dokumentu Strategie rozvoje veřejné správy pro léta 2014-2020 schválené 27.8.2014 Vládou České republiky a příslušných ustanovení Dohody o Partnerství, týkající se rozvoje veřejné správy registrované Evropskou unií také v srpnu t.r. jako závazný příslib a podmínku realizace této dohody úplným a produktivním způsobem - </w:t>
      </w:r>
      <w:r w:rsidRPr="001B3F87">
        <w:rPr>
          <w:rStyle w:val="hps"/>
          <w:sz w:val="24"/>
          <w:szCs w:val="24"/>
          <w:lang w:val="en-GB"/>
        </w:rPr>
        <w:t xml:space="preserve"> </w:t>
      </w:r>
      <w:r>
        <w:rPr>
          <w:rStyle w:val="hps"/>
          <w:sz w:val="24"/>
          <w:szCs w:val="24"/>
          <w:lang w:val="en-GB"/>
        </w:rPr>
        <w:t xml:space="preserve">Ivo </w:t>
      </w:r>
      <w:r w:rsidRPr="001B3F87">
        <w:rPr>
          <w:rStyle w:val="hps"/>
          <w:sz w:val="24"/>
          <w:szCs w:val="24"/>
          <w:lang w:val="en-GB"/>
        </w:rPr>
        <w:t>Kaplán</w:t>
      </w:r>
      <w:r>
        <w:rPr>
          <w:rStyle w:val="hps"/>
          <w:sz w:val="24"/>
          <w:szCs w:val="24"/>
          <w:lang w:val="en-GB"/>
        </w:rPr>
        <w:t>, věcný a programový gestor;</w:t>
      </w:r>
    </w:p>
    <w:p w:rsidR="00695888" w:rsidRDefault="00695888" w:rsidP="003E6BFC">
      <w:pPr>
        <w:spacing w:after="0"/>
        <w:ind w:left="708"/>
        <w:rPr>
          <w:rStyle w:val="hps"/>
          <w:b/>
          <w:sz w:val="24"/>
          <w:szCs w:val="24"/>
          <w:lang w:val="en-GB"/>
        </w:rPr>
      </w:pPr>
    </w:p>
    <w:p w:rsidR="00695888" w:rsidRPr="001B3F87" w:rsidRDefault="00695888" w:rsidP="003E6BF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b/>
          <w:sz w:val="24"/>
          <w:szCs w:val="24"/>
          <w:lang w:val="en-GB"/>
        </w:rPr>
        <w:t>15.00-16</w:t>
      </w:r>
      <w:r w:rsidRPr="001B3F87">
        <w:rPr>
          <w:rStyle w:val="hps"/>
          <w:b/>
          <w:sz w:val="24"/>
          <w:szCs w:val="24"/>
          <w:lang w:val="en-GB"/>
        </w:rPr>
        <w:t>.00</w:t>
      </w:r>
    </w:p>
    <w:p w:rsidR="00695888" w:rsidRPr="001B3F87" w:rsidRDefault="00695888" w:rsidP="003E6BFC">
      <w:pPr>
        <w:spacing w:after="0"/>
        <w:ind w:left="708"/>
        <w:rPr>
          <w:rFonts w:ascii="Arial" w:hAnsi="Arial" w:cs="Arial"/>
          <w:sz w:val="24"/>
          <w:szCs w:val="24"/>
          <w:lang w:val="en-GB"/>
        </w:rPr>
      </w:pPr>
      <w:r w:rsidRPr="001B3F87">
        <w:rPr>
          <w:rStyle w:val="hps"/>
          <w:sz w:val="24"/>
          <w:szCs w:val="24"/>
          <w:lang w:val="en-GB"/>
        </w:rPr>
        <w:t>Org</w:t>
      </w:r>
      <w:r>
        <w:rPr>
          <w:rStyle w:val="hps"/>
          <w:sz w:val="24"/>
          <w:szCs w:val="24"/>
          <w:lang w:val="en-GB"/>
        </w:rPr>
        <w:t xml:space="preserve">anizační opatření ke stanovení cílů včetně podrobného informování o shora uvedené platformě a jejich funkcionalitách apod. </w:t>
      </w:r>
      <w:r w:rsidRPr="001B3F87">
        <w:rPr>
          <w:rStyle w:val="hps"/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  Bohdan</w:t>
      </w:r>
      <w:r w:rsidRPr="001B3F87">
        <w:rPr>
          <w:sz w:val="24"/>
          <w:szCs w:val="24"/>
          <w:lang w:val="en-GB"/>
        </w:rPr>
        <w:t xml:space="preserve"> </w:t>
      </w:r>
      <w:r w:rsidRPr="001B3F87">
        <w:rPr>
          <w:rStyle w:val="hps"/>
          <w:sz w:val="24"/>
          <w:szCs w:val="24"/>
          <w:lang w:val="en-GB"/>
        </w:rPr>
        <w:t>Urban</w:t>
      </w:r>
      <w:r>
        <w:rPr>
          <w:rStyle w:val="hps"/>
          <w:sz w:val="24"/>
          <w:szCs w:val="24"/>
          <w:lang w:val="en-GB"/>
        </w:rPr>
        <w:t>, ředitel odboru eGovernmentu;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 w:rsidRPr="001B3F87">
        <w:rPr>
          <w:sz w:val="24"/>
          <w:szCs w:val="24"/>
          <w:lang w:val="en-GB"/>
        </w:rPr>
        <w:br/>
      </w:r>
      <w:r>
        <w:rPr>
          <w:rStyle w:val="hps"/>
          <w:b/>
          <w:sz w:val="24"/>
          <w:szCs w:val="24"/>
          <w:lang w:val="en-GB"/>
        </w:rPr>
        <w:t>16.00-17</w:t>
      </w:r>
      <w:r w:rsidRPr="001B3F87">
        <w:rPr>
          <w:rStyle w:val="hps"/>
          <w:b/>
          <w:sz w:val="24"/>
          <w:szCs w:val="24"/>
          <w:lang w:val="en-GB"/>
        </w:rPr>
        <w:t>.00</w:t>
      </w:r>
    </w:p>
    <w:p w:rsidR="00695888" w:rsidRPr="001B3F87" w:rsidRDefault="00695888" w:rsidP="00822FBC">
      <w:pPr>
        <w:spacing w:after="0"/>
        <w:ind w:left="708"/>
        <w:rPr>
          <w:sz w:val="24"/>
          <w:szCs w:val="24"/>
          <w:lang w:val="en-GB"/>
        </w:rPr>
      </w:pPr>
      <w:r>
        <w:rPr>
          <w:rStyle w:val="hps"/>
          <w:sz w:val="24"/>
          <w:szCs w:val="24"/>
          <w:lang w:val="en-GB"/>
        </w:rPr>
        <w:t>Otázky z pléna ohledně šíření projektu v rámci právě sestavených skupin konzultantů daného zaměření zvolených na dobrovolné bázi z účastníků tohoto workshopu se stanovením závěrů, resp. prvních kroků, úkolů a pořadu dalších setkání a způsobů spolupráce na vice-úrovňové bázi, resp. na a mezi různými stupni veřejné správy, tedy ve směru horizontálním I vertikálním.</w:t>
      </w:r>
    </w:p>
    <w:p w:rsidR="00695888" w:rsidRPr="001B3F87" w:rsidRDefault="00695888" w:rsidP="003E6BFC">
      <w:pPr>
        <w:spacing w:after="0"/>
        <w:ind w:left="708"/>
        <w:rPr>
          <w:rFonts w:ascii="Arial" w:hAnsi="Arial" w:cs="Arial"/>
          <w:lang w:val="en-GB"/>
        </w:rPr>
      </w:pPr>
      <w:r w:rsidRPr="001B3F87">
        <w:rPr>
          <w:lang w:val="en-GB"/>
        </w:rPr>
        <w:br/>
      </w:r>
    </w:p>
    <w:sectPr w:rsidR="00695888" w:rsidRPr="001B3F87" w:rsidSect="00DC42D1">
      <w:headerReference w:type="default" r:id="rId7"/>
      <w:pgSz w:w="11906" w:h="16838" w:code="9"/>
      <w:pgMar w:top="629" w:right="1134" w:bottom="1134" w:left="1077" w:header="1985" w:footer="2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88" w:rsidRDefault="00695888" w:rsidP="00D94669">
      <w:pPr>
        <w:spacing w:after="0" w:line="240" w:lineRule="auto"/>
      </w:pPr>
      <w:r>
        <w:separator/>
      </w:r>
    </w:p>
  </w:endnote>
  <w:endnote w:type="continuationSeparator" w:id="0">
    <w:p w:rsidR="00695888" w:rsidRDefault="00695888" w:rsidP="00D9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88" w:rsidRDefault="00695888" w:rsidP="00D94669">
      <w:pPr>
        <w:spacing w:after="0" w:line="240" w:lineRule="auto"/>
      </w:pPr>
      <w:r>
        <w:separator/>
      </w:r>
    </w:p>
  </w:footnote>
  <w:footnote w:type="continuationSeparator" w:id="0">
    <w:p w:rsidR="00695888" w:rsidRDefault="00695888" w:rsidP="00D9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88" w:rsidRDefault="00695888" w:rsidP="002F36FB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Logo_CMYK_15_mm_ENG.jpg" style="position:absolute;margin-left:-1.05pt;margin-top:-54.25pt;width:162pt;height:42.75pt;z-index:251658240;visibility:visible">
          <v:imagedata r:id="rId1" o:title=""/>
        </v:shape>
      </w:pict>
    </w:r>
    <w:r>
      <w:rPr>
        <w:noProof/>
        <w:lang w:eastAsia="cs-CZ"/>
      </w:rPr>
      <w:pict>
        <v:shape id="obrázek 1" o:spid="_x0000_s2050" type="#_x0000_t75" alt="logo_cmyk" style="position:absolute;margin-left:-1.05pt;margin-top:-80.45pt;width:155.85pt;height:42.7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7C5"/>
    <w:multiLevelType w:val="multilevel"/>
    <w:tmpl w:val="14D8FD6A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2DC04996"/>
    <w:multiLevelType w:val="singleLevel"/>
    <w:tmpl w:val="D1F099D4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</w:abstractNum>
  <w:abstractNum w:abstractNumId="2">
    <w:nsid w:val="33F56988"/>
    <w:multiLevelType w:val="multilevel"/>
    <w:tmpl w:val="4FF24E22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BF13F1E"/>
    <w:multiLevelType w:val="singleLevel"/>
    <w:tmpl w:val="D1F099D4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</w:abstractNum>
  <w:abstractNum w:abstractNumId="4">
    <w:nsid w:val="541868B8"/>
    <w:multiLevelType w:val="multilevel"/>
    <w:tmpl w:val="E2D2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6C2816C9"/>
    <w:multiLevelType w:val="hybridMultilevel"/>
    <w:tmpl w:val="82A2E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516B"/>
    <w:multiLevelType w:val="hybridMultilevel"/>
    <w:tmpl w:val="FE7EC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FBC"/>
    <w:rsid w:val="000174D5"/>
    <w:rsid w:val="00033791"/>
    <w:rsid w:val="00083465"/>
    <w:rsid w:val="0008586D"/>
    <w:rsid w:val="000944A0"/>
    <w:rsid w:val="000C6BED"/>
    <w:rsid w:val="000E6F41"/>
    <w:rsid w:val="000E7E6F"/>
    <w:rsid w:val="00102365"/>
    <w:rsid w:val="00120189"/>
    <w:rsid w:val="001245DD"/>
    <w:rsid w:val="001458F1"/>
    <w:rsid w:val="001523DE"/>
    <w:rsid w:val="0016581E"/>
    <w:rsid w:val="00171354"/>
    <w:rsid w:val="001827E6"/>
    <w:rsid w:val="00191F7D"/>
    <w:rsid w:val="00194A3F"/>
    <w:rsid w:val="00194E46"/>
    <w:rsid w:val="001B3F87"/>
    <w:rsid w:val="001E1F36"/>
    <w:rsid w:val="001F011E"/>
    <w:rsid w:val="00205835"/>
    <w:rsid w:val="00216E5E"/>
    <w:rsid w:val="00233B6B"/>
    <w:rsid w:val="002363EF"/>
    <w:rsid w:val="002415AD"/>
    <w:rsid w:val="00244444"/>
    <w:rsid w:val="00262B13"/>
    <w:rsid w:val="00262BB7"/>
    <w:rsid w:val="00266081"/>
    <w:rsid w:val="00283CCA"/>
    <w:rsid w:val="00292D42"/>
    <w:rsid w:val="00295B5C"/>
    <w:rsid w:val="002B6630"/>
    <w:rsid w:val="002D0ADE"/>
    <w:rsid w:val="002E2C93"/>
    <w:rsid w:val="002F36FB"/>
    <w:rsid w:val="002F3E42"/>
    <w:rsid w:val="00315DFC"/>
    <w:rsid w:val="0031657B"/>
    <w:rsid w:val="003213F8"/>
    <w:rsid w:val="00334CA1"/>
    <w:rsid w:val="00342A7A"/>
    <w:rsid w:val="003441A0"/>
    <w:rsid w:val="003512A8"/>
    <w:rsid w:val="00354DF6"/>
    <w:rsid w:val="00362B49"/>
    <w:rsid w:val="00380F37"/>
    <w:rsid w:val="003830AF"/>
    <w:rsid w:val="0038587E"/>
    <w:rsid w:val="003971EE"/>
    <w:rsid w:val="00397BB4"/>
    <w:rsid w:val="003A58F9"/>
    <w:rsid w:val="003B2076"/>
    <w:rsid w:val="003C3EB0"/>
    <w:rsid w:val="003C4423"/>
    <w:rsid w:val="003D6043"/>
    <w:rsid w:val="003E5698"/>
    <w:rsid w:val="003E5C2D"/>
    <w:rsid w:val="003E5DD0"/>
    <w:rsid w:val="003E6BFC"/>
    <w:rsid w:val="00417E9B"/>
    <w:rsid w:val="00433320"/>
    <w:rsid w:val="0043556E"/>
    <w:rsid w:val="00443F93"/>
    <w:rsid w:val="00444DFD"/>
    <w:rsid w:val="004540EC"/>
    <w:rsid w:val="00455CA3"/>
    <w:rsid w:val="004579F6"/>
    <w:rsid w:val="004615E9"/>
    <w:rsid w:val="00464FA5"/>
    <w:rsid w:val="00476202"/>
    <w:rsid w:val="004816C6"/>
    <w:rsid w:val="00481CD7"/>
    <w:rsid w:val="00485610"/>
    <w:rsid w:val="0048645E"/>
    <w:rsid w:val="00492E6F"/>
    <w:rsid w:val="004B68B9"/>
    <w:rsid w:val="004B7F51"/>
    <w:rsid w:val="004C2159"/>
    <w:rsid w:val="004C7254"/>
    <w:rsid w:val="004D05EA"/>
    <w:rsid w:val="004D510B"/>
    <w:rsid w:val="004F0BBD"/>
    <w:rsid w:val="004F7D75"/>
    <w:rsid w:val="005163CF"/>
    <w:rsid w:val="00526CDA"/>
    <w:rsid w:val="00544D49"/>
    <w:rsid w:val="00547514"/>
    <w:rsid w:val="005735DE"/>
    <w:rsid w:val="00586569"/>
    <w:rsid w:val="005957A6"/>
    <w:rsid w:val="005A593D"/>
    <w:rsid w:val="005B5837"/>
    <w:rsid w:val="005B6EEA"/>
    <w:rsid w:val="005C3215"/>
    <w:rsid w:val="005D674A"/>
    <w:rsid w:val="005E0231"/>
    <w:rsid w:val="005E57DE"/>
    <w:rsid w:val="005F67C6"/>
    <w:rsid w:val="00610085"/>
    <w:rsid w:val="00623104"/>
    <w:rsid w:val="0066653C"/>
    <w:rsid w:val="00676E53"/>
    <w:rsid w:val="006804D9"/>
    <w:rsid w:val="00687A50"/>
    <w:rsid w:val="00695888"/>
    <w:rsid w:val="00695F12"/>
    <w:rsid w:val="006A1101"/>
    <w:rsid w:val="006A490A"/>
    <w:rsid w:val="006A7C2B"/>
    <w:rsid w:val="006B1712"/>
    <w:rsid w:val="006B4108"/>
    <w:rsid w:val="006E3781"/>
    <w:rsid w:val="006F41DA"/>
    <w:rsid w:val="006F543D"/>
    <w:rsid w:val="006F7C98"/>
    <w:rsid w:val="00700301"/>
    <w:rsid w:val="007015A3"/>
    <w:rsid w:val="007035C7"/>
    <w:rsid w:val="00704C4D"/>
    <w:rsid w:val="00706B89"/>
    <w:rsid w:val="007226C4"/>
    <w:rsid w:val="00727EAD"/>
    <w:rsid w:val="007600E3"/>
    <w:rsid w:val="00781DA2"/>
    <w:rsid w:val="00797DD4"/>
    <w:rsid w:val="007A0BC4"/>
    <w:rsid w:val="007A0D2E"/>
    <w:rsid w:val="007A6769"/>
    <w:rsid w:val="007C16D5"/>
    <w:rsid w:val="007C59E5"/>
    <w:rsid w:val="007E0F6C"/>
    <w:rsid w:val="0081761D"/>
    <w:rsid w:val="00822FBC"/>
    <w:rsid w:val="00826B85"/>
    <w:rsid w:val="00830471"/>
    <w:rsid w:val="008353A1"/>
    <w:rsid w:val="0084615F"/>
    <w:rsid w:val="0085184D"/>
    <w:rsid w:val="0085576A"/>
    <w:rsid w:val="0086512B"/>
    <w:rsid w:val="00881F46"/>
    <w:rsid w:val="008840A5"/>
    <w:rsid w:val="00895EF9"/>
    <w:rsid w:val="00896B42"/>
    <w:rsid w:val="008A37AA"/>
    <w:rsid w:val="008B0B33"/>
    <w:rsid w:val="008E2A7D"/>
    <w:rsid w:val="008E579B"/>
    <w:rsid w:val="008F1114"/>
    <w:rsid w:val="00900523"/>
    <w:rsid w:val="00906AC3"/>
    <w:rsid w:val="00916834"/>
    <w:rsid w:val="00920377"/>
    <w:rsid w:val="0092781E"/>
    <w:rsid w:val="00931877"/>
    <w:rsid w:val="00932079"/>
    <w:rsid w:val="00932E05"/>
    <w:rsid w:val="00945C28"/>
    <w:rsid w:val="0095336C"/>
    <w:rsid w:val="00955C1D"/>
    <w:rsid w:val="00955E23"/>
    <w:rsid w:val="009576BC"/>
    <w:rsid w:val="00960746"/>
    <w:rsid w:val="00961295"/>
    <w:rsid w:val="009612EA"/>
    <w:rsid w:val="00963CD4"/>
    <w:rsid w:val="00982294"/>
    <w:rsid w:val="00984794"/>
    <w:rsid w:val="009876F1"/>
    <w:rsid w:val="0098791E"/>
    <w:rsid w:val="009A080E"/>
    <w:rsid w:val="009B04CA"/>
    <w:rsid w:val="009C4A29"/>
    <w:rsid w:val="009E31FF"/>
    <w:rsid w:val="009E37D4"/>
    <w:rsid w:val="009F37AC"/>
    <w:rsid w:val="00A070D5"/>
    <w:rsid w:val="00A15189"/>
    <w:rsid w:val="00A2225B"/>
    <w:rsid w:val="00A248AF"/>
    <w:rsid w:val="00A324A5"/>
    <w:rsid w:val="00A45704"/>
    <w:rsid w:val="00A47133"/>
    <w:rsid w:val="00A52EB9"/>
    <w:rsid w:val="00A65687"/>
    <w:rsid w:val="00A66969"/>
    <w:rsid w:val="00A70D18"/>
    <w:rsid w:val="00A74840"/>
    <w:rsid w:val="00A85A28"/>
    <w:rsid w:val="00A87A83"/>
    <w:rsid w:val="00AB76DF"/>
    <w:rsid w:val="00AB7BA6"/>
    <w:rsid w:val="00AC0514"/>
    <w:rsid w:val="00AC1BBB"/>
    <w:rsid w:val="00AC20CC"/>
    <w:rsid w:val="00AD4111"/>
    <w:rsid w:val="00B0503C"/>
    <w:rsid w:val="00B0576F"/>
    <w:rsid w:val="00B10862"/>
    <w:rsid w:val="00B16646"/>
    <w:rsid w:val="00B17908"/>
    <w:rsid w:val="00B25915"/>
    <w:rsid w:val="00B2597D"/>
    <w:rsid w:val="00B26783"/>
    <w:rsid w:val="00B31018"/>
    <w:rsid w:val="00B37B99"/>
    <w:rsid w:val="00B51B0A"/>
    <w:rsid w:val="00B53F4B"/>
    <w:rsid w:val="00B556E1"/>
    <w:rsid w:val="00B61CB2"/>
    <w:rsid w:val="00B75F13"/>
    <w:rsid w:val="00B82E91"/>
    <w:rsid w:val="00B9172C"/>
    <w:rsid w:val="00B96A76"/>
    <w:rsid w:val="00B97A26"/>
    <w:rsid w:val="00BC28F3"/>
    <w:rsid w:val="00BC3CA7"/>
    <w:rsid w:val="00BE02AF"/>
    <w:rsid w:val="00C001FA"/>
    <w:rsid w:val="00C10EA6"/>
    <w:rsid w:val="00C15CE2"/>
    <w:rsid w:val="00C409DB"/>
    <w:rsid w:val="00C475E4"/>
    <w:rsid w:val="00C70243"/>
    <w:rsid w:val="00C70F0C"/>
    <w:rsid w:val="00C73505"/>
    <w:rsid w:val="00C84191"/>
    <w:rsid w:val="00C95B31"/>
    <w:rsid w:val="00CA054B"/>
    <w:rsid w:val="00CA5287"/>
    <w:rsid w:val="00CB6023"/>
    <w:rsid w:val="00CC1AAF"/>
    <w:rsid w:val="00CD4F65"/>
    <w:rsid w:val="00CE09DF"/>
    <w:rsid w:val="00CF436C"/>
    <w:rsid w:val="00D16355"/>
    <w:rsid w:val="00D428CA"/>
    <w:rsid w:val="00D6713B"/>
    <w:rsid w:val="00D73437"/>
    <w:rsid w:val="00D94669"/>
    <w:rsid w:val="00DC3F8A"/>
    <w:rsid w:val="00DC42D1"/>
    <w:rsid w:val="00DC7074"/>
    <w:rsid w:val="00DD1ECF"/>
    <w:rsid w:val="00DF10F1"/>
    <w:rsid w:val="00E112AD"/>
    <w:rsid w:val="00E17CBE"/>
    <w:rsid w:val="00E335FC"/>
    <w:rsid w:val="00E33AD5"/>
    <w:rsid w:val="00E37F72"/>
    <w:rsid w:val="00E45B4B"/>
    <w:rsid w:val="00E869E7"/>
    <w:rsid w:val="00E86D0B"/>
    <w:rsid w:val="00E903F0"/>
    <w:rsid w:val="00E910B1"/>
    <w:rsid w:val="00E961DD"/>
    <w:rsid w:val="00EB05E4"/>
    <w:rsid w:val="00EB0603"/>
    <w:rsid w:val="00EB1E7D"/>
    <w:rsid w:val="00EB4340"/>
    <w:rsid w:val="00EB4644"/>
    <w:rsid w:val="00EC1D8A"/>
    <w:rsid w:val="00EC62E3"/>
    <w:rsid w:val="00ED3DC6"/>
    <w:rsid w:val="00ED6B1A"/>
    <w:rsid w:val="00EE26FC"/>
    <w:rsid w:val="00F1188B"/>
    <w:rsid w:val="00F13650"/>
    <w:rsid w:val="00F4277E"/>
    <w:rsid w:val="00F42A56"/>
    <w:rsid w:val="00F469A1"/>
    <w:rsid w:val="00F50BF6"/>
    <w:rsid w:val="00F667F6"/>
    <w:rsid w:val="00F74FF6"/>
    <w:rsid w:val="00F855E8"/>
    <w:rsid w:val="00F92116"/>
    <w:rsid w:val="00FA04EB"/>
    <w:rsid w:val="00FA243E"/>
    <w:rsid w:val="00FA2EBD"/>
    <w:rsid w:val="00FA7906"/>
    <w:rsid w:val="00FB222D"/>
    <w:rsid w:val="00FB2673"/>
    <w:rsid w:val="00FB6432"/>
    <w:rsid w:val="00FB6F86"/>
    <w:rsid w:val="00FD7C09"/>
    <w:rsid w:val="00FF08B6"/>
    <w:rsid w:val="00FF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A2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6BED"/>
    <w:pPr>
      <w:spacing w:after="360" w:line="320" w:lineRule="atLeast"/>
      <w:jc w:val="center"/>
      <w:outlineLvl w:val="0"/>
    </w:pPr>
    <w:rPr>
      <w:rFonts w:ascii="Times New Roman" w:hAnsi="Times New Roman"/>
      <w:b/>
      <w:bCs/>
      <w:caps/>
      <w:spacing w:val="12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903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E903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E903F0"/>
    <w:rPr>
      <w:rFonts w:cs="Times New Roman"/>
      <w:color w:val="0000FF"/>
      <w:u w:val="single"/>
    </w:rPr>
  </w:style>
  <w:style w:type="paragraph" w:customStyle="1" w:styleId="Podnadpis">
    <w:name w:val="Podnadpis"/>
    <w:basedOn w:val="Normal"/>
    <w:uiPriority w:val="99"/>
    <w:rsid w:val="000C6BED"/>
    <w:pPr>
      <w:spacing w:line="320" w:lineRule="atLeast"/>
      <w:jc w:val="center"/>
    </w:pPr>
    <w:rPr>
      <w:rFonts w:ascii="Times New Roman" w:hAnsi="Times New Roman"/>
    </w:rPr>
  </w:style>
  <w:style w:type="paragraph" w:customStyle="1" w:styleId="Popis">
    <w:name w:val="Popis"/>
    <w:basedOn w:val="Normal"/>
    <w:uiPriority w:val="99"/>
    <w:rsid w:val="000C6BED"/>
    <w:pPr>
      <w:spacing w:after="360" w:line="320" w:lineRule="atLeast"/>
      <w:jc w:val="both"/>
    </w:pPr>
    <w:rPr>
      <w:rFonts w:ascii="Times New Roman" w:hAnsi="Times New Roman"/>
    </w:rPr>
  </w:style>
  <w:style w:type="paragraph" w:customStyle="1" w:styleId="Poloka">
    <w:name w:val="Položka"/>
    <w:basedOn w:val="Normal"/>
    <w:uiPriority w:val="99"/>
    <w:rsid w:val="000C6BED"/>
    <w:pPr>
      <w:spacing w:before="240" w:after="240" w:line="320" w:lineRule="atLeast"/>
      <w:ind w:left="2835" w:hanging="2835"/>
      <w:jc w:val="both"/>
    </w:pPr>
    <w:rPr>
      <w:rFonts w:ascii="Times New Roman" w:hAnsi="Times New Roman"/>
    </w:rPr>
  </w:style>
  <w:style w:type="paragraph" w:customStyle="1" w:styleId="Poloka-Del">
    <w:name w:val="Položka - Delší"/>
    <w:basedOn w:val="Poloka"/>
    <w:uiPriority w:val="99"/>
    <w:rsid w:val="000C6BED"/>
    <w:pPr>
      <w:ind w:left="3402" w:hanging="3402"/>
    </w:pPr>
  </w:style>
  <w:style w:type="paragraph" w:customStyle="1" w:styleId="Poloka-Nejdel">
    <w:name w:val="Položka - Nejdelší"/>
    <w:basedOn w:val="Poloka"/>
    <w:uiPriority w:val="99"/>
    <w:rsid w:val="000C6BED"/>
    <w:pPr>
      <w:ind w:left="3969" w:hanging="3969"/>
    </w:pPr>
  </w:style>
  <w:style w:type="paragraph" w:customStyle="1" w:styleId="Seznampodpis">
    <w:name w:val="Seznam podpisů"/>
    <w:basedOn w:val="Normal"/>
    <w:uiPriority w:val="99"/>
    <w:rsid w:val="000C6BED"/>
    <w:pPr>
      <w:tabs>
        <w:tab w:val="left" w:pos="1134"/>
        <w:tab w:val="left" w:pos="5103"/>
        <w:tab w:val="left" w:pos="5670"/>
      </w:tabs>
      <w:spacing w:before="60" w:after="60" w:line="320" w:lineRule="atLeast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0C6BE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87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A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1DA2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822FBC"/>
    <w:rPr>
      <w:rFonts w:cs="Times New Roman"/>
    </w:rPr>
  </w:style>
  <w:style w:type="character" w:customStyle="1" w:styleId="atn">
    <w:name w:val="atn"/>
    <w:basedOn w:val="DefaultParagraphFont"/>
    <w:uiPriority w:val="99"/>
    <w:rsid w:val="00822F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limova\LOCALS~1\Temp\Rar$DIa0.998\MV_sablona_2007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MV_sablona_2007_ENG</Template>
  <TotalTime>2</TotalTime>
  <Pages>2</Pages>
  <Words>403</Words>
  <Characters>2378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je manuál</dc:title>
  <dc:subject/>
  <dc:creator>DA329789</dc:creator>
  <cp:keywords/>
  <dc:description/>
  <cp:lastModifiedBy>Bronislav Simek</cp:lastModifiedBy>
  <cp:revision>2</cp:revision>
  <cp:lastPrinted>2014-11-05T16:41:00Z</cp:lastPrinted>
  <dcterms:created xsi:type="dcterms:W3CDTF">2014-11-22T23:32:00Z</dcterms:created>
  <dcterms:modified xsi:type="dcterms:W3CDTF">2014-11-22T23:32:00Z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-29603629</vt:i4>
  </property>
  <property fmtid="{D5CDD505-2E9C-101B-9397-08002B2CF9AE}" pid="3" name="_EmailSubject">
    <vt:lpwstr>sablony intranet</vt:lpwstr>
  </property>
  <property fmtid="{D5CDD505-2E9C-101B-9397-08002B2CF9AE}" pid="4" name="_AuthorEmail">
    <vt:lpwstr>winkler@mvcr.cz</vt:lpwstr>
  </property>
  <property fmtid="{D5CDD505-2E9C-101B-9397-08002B2CF9AE}" pid="5" name="_AuthorEmailDisplayName">
    <vt:lpwstr>Mgr. Winkler Marek</vt:lpwstr>
  </property>
  <property fmtid="{D5CDD505-2E9C-101B-9397-08002B2CF9AE}" pid="6" name="_PreviousAdHocReviewCycleID">
    <vt:i4>425577264</vt:i4>
  </property>
  <property fmtid="{D5CDD505-2E9C-101B-9397-08002B2CF9AE}" pid="7" name="_ReviewingToolsShownOnce">
    <vt:lpwstr/>
  </property>
</Properties>
</file>