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7A4528" w:rsidRDefault="0096088E" w:rsidP="0073661A">
      <w:pPr>
        <w:jc w:val="both"/>
        <w:rPr>
          <w:rFonts w:ascii="Arial" w:hAnsi="Arial" w:cs="Arial"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-135890</wp:posOffset>
            </wp:positionV>
            <wp:extent cx="876935" cy="614680"/>
            <wp:effectExtent l="0" t="0" r="0" b="0"/>
            <wp:wrapTight wrapText="bothSides">
              <wp:wrapPolygon edited="0">
                <wp:start x="4223" y="0"/>
                <wp:lineTo x="4223" y="10711"/>
                <wp:lineTo x="0" y="17405"/>
                <wp:lineTo x="0" y="20752"/>
                <wp:lineTo x="21115" y="20752"/>
                <wp:lineTo x="21115" y="17405"/>
                <wp:lineTo x="16423" y="10711"/>
                <wp:lineTo x="16423" y="0"/>
                <wp:lineTo x="4223" y="0"/>
              </wp:wrapPolygon>
            </wp:wrapTight>
            <wp:docPr id="3" name="obrázek 3" descr="Skupina_CEZ_18_%_(A4)_–_barevna_sablona_logotyp_Skupina_CEZ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upina_CEZ_18_%_(A4)_–_barevna_sablona_logotyp_Skupina_CEZ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90575" cy="561975"/>
            <wp:effectExtent l="0" t="0" r="9525" b="9525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7D" w:rsidRPr="007A4528" w:rsidRDefault="0073661A" w:rsidP="001B0E0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1D377D" w:rsidRPr="007A4528" w:rsidRDefault="001D377D" w:rsidP="00A147E4">
      <w:pPr>
        <w:spacing w:after="0" w:line="2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32E6" w:rsidRPr="003855E6" w:rsidRDefault="00064F18" w:rsidP="00902318">
      <w:pPr>
        <w:spacing w:after="0" w:line="260" w:lineRule="atLeast"/>
        <w:outlineLvl w:val="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 xml:space="preserve">Díky </w:t>
      </w:r>
      <w:r w:rsidR="000D04AD">
        <w:rPr>
          <w:rFonts w:ascii="Arial" w:hAnsi="Arial" w:cs="Arial"/>
          <w:b/>
          <w:bCs/>
          <w:color w:val="1F497D"/>
        </w:rPr>
        <w:t xml:space="preserve">spolupráci se </w:t>
      </w:r>
      <w:r w:rsidR="00FC32E6">
        <w:rPr>
          <w:rFonts w:ascii="Arial" w:hAnsi="Arial" w:cs="Arial"/>
          <w:b/>
          <w:bCs/>
          <w:color w:val="1F497D"/>
        </w:rPr>
        <w:t>zv</w:t>
      </w:r>
      <w:r>
        <w:rPr>
          <w:rFonts w:ascii="Arial" w:hAnsi="Arial" w:cs="Arial"/>
          <w:b/>
          <w:bCs/>
          <w:color w:val="1F497D"/>
        </w:rPr>
        <w:t>yšuje</w:t>
      </w:r>
      <w:r w:rsidR="00FC32E6">
        <w:rPr>
          <w:rFonts w:ascii="Arial" w:hAnsi="Arial" w:cs="Arial"/>
          <w:b/>
          <w:bCs/>
          <w:color w:val="1F497D"/>
        </w:rPr>
        <w:t xml:space="preserve"> komfort občanů i fir</w:t>
      </w:r>
      <w:r>
        <w:rPr>
          <w:rFonts w:ascii="Arial" w:hAnsi="Arial" w:cs="Arial"/>
          <w:b/>
          <w:bCs/>
          <w:color w:val="1F497D"/>
        </w:rPr>
        <w:t>e</w:t>
      </w:r>
      <w:r w:rsidR="00FC32E6">
        <w:rPr>
          <w:rFonts w:ascii="Arial" w:hAnsi="Arial" w:cs="Arial"/>
          <w:b/>
          <w:bCs/>
          <w:color w:val="1F497D"/>
        </w:rPr>
        <w:t>m a šetří náklady</w:t>
      </w:r>
      <w:r w:rsidR="000D04AD">
        <w:rPr>
          <w:rFonts w:ascii="Arial" w:hAnsi="Arial" w:cs="Arial"/>
          <w:b/>
          <w:bCs/>
          <w:color w:val="1F497D"/>
        </w:rPr>
        <w:t xml:space="preserve"> na elektřinu</w:t>
      </w:r>
    </w:p>
    <w:p w:rsidR="00902318" w:rsidRPr="003855E6" w:rsidRDefault="0092766F" w:rsidP="00902318">
      <w:pPr>
        <w:spacing w:after="0" w:line="260" w:lineRule="atLeast"/>
        <w:outlineLvl w:val="0"/>
      </w:pPr>
      <w:r>
        <w:rPr>
          <w:rFonts w:ascii="Arial" w:hAnsi="Arial" w:cs="Arial"/>
          <w:bCs/>
          <w:color w:val="000000"/>
          <w:sz w:val="20"/>
          <w:szCs w:val="20"/>
        </w:rPr>
        <w:t>Praha, 8</w:t>
      </w:r>
      <w:r w:rsidR="00A723D9">
        <w:rPr>
          <w:rFonts w:ascii="Arial" w:hAnsi="Arial" w:cs="Arial"/>
          <w:bCs/>
          <w:color w:val="000000"/>
          <w:sz w:val="20"/>
          <w:szCs w:val="20"/>
        </w:rPr>
        <w:t>. 8</w:t>
      </w:r>
      <w:r w:rsidR="00902318" w:rsidRPr="003855E6">
        <w:rPr>
          <w:rFonts w:ascii="Arial" w:hAnsi="Arial" w:cs="Arial"/>
          <w:bCs/>
          <w:color w:val="000000"/>
          <w:sz w:val="20"/>
          <w:szCs w:val="20"/>
        </w:rPr>
        <w:t>. 2014</w:t>
      </w:r>
    </w:p>
    <w:p w:rsidR="00902318" w:rsidRPr="001B0CC3" w:rsidRDefault="00902318" w:rsidP="00902318">
      <w:pPr>
        <w:spacing w:after="0" w:line="260" w:lineRule="atLeast"/>
        <w:jc w:val="both"/>
      </w:pPr>
    </w:p>
    <w:p w:rsidR="003855E6" w:rsidRPr="003855E6" w:rsidRDefault="003855E6" w:rsidP="00902318">
      <w:pPr>
        <w:pStyle w:val="Normlnweb"/>
        <w:spacing w:after="0"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855E6">
        <w:rPr>
          <w:rFonts w:ascii="Arial" w:hAnsi="Arial" w:cs="Arial"/>
          <w:b/>
          <w:color w:val="000000" w:themeColor="text1"/>
          <w:sz w:val="20"/>
          <w:szCs w:val="20"/>
        </w:rPr>
        <w:t>Města, obce, podnikatelé i běžní občané dnes mají dříve než v minulosti k dispozici informace o plánovaných pracích na rozvod</w:t>
      </w:r>
      <w:r w:rsidR="00D82A45">
        <w:rPr>
          <w:rFonts w:ascii="Arial" w:hAnsi="Arial" w:cs="Arial"/>
          <w:b/>
          <w:color w:val="000000" w:themeColor="text1"/>
          <w:sz w:val="20"/>
          <w:szCs w:val="20"/>
        </w:rPr>
        <w:t>ech</w:t>
      </w:r>
      <w:r w:rsidRPr="003855E6">
        <w:rPr>
          <w:rFonts w:ascii="Arial" w:hAnsi="Arial" w:cs="Arial"/>
          <w:b/>
          <w:color w:val="000000" w:themeColor="text1"/>
          <w:sz w:val="20"/>
          <w:szCs w:val="20"/>
        </w:rPr>
        <w:t xml:space="preserve"> elektrické energie. A to díky spolupráci Svazu měst a obcí ČR se </w:t>
      </w:r>
      <w:r w:rsidR="00705F7E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3855E6">
        <w:rPr>
          <w:rFonts w:ascii="Arial" w:hAnsi="Arial" w:cs="Arial"/>
          <w:b/>
          <w:color w:val="000000" w:themeColor="text1"/>
          <w:sz w:val="20"/>
          <w:szCs w:val="20"/>
        </w:rPr>
        <w:t>kupinou ČEZ. Vychází z memoranda, které organizace v letošním roce uzavřely.</w:t>
      </w:r>
    </w:p>
    <w:p w:rsidR="003855E6" w:rsidRPr="003855E6" w:rsidRDefault="003855E6" w:rsidP="00902318">
      <w:pPr>
        <w:pStyle w:val="Normlnweb"/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55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br/>
        <w:t xml:space="preserve">Intenzivní spolupráci zejména v oblasti krizového řízení </w:t>
      </w:r>
      <w:r w:rsidR="00D02636">
        <w:rPr>
          <w:rFonts w:ascii="Arial" w:hAnsi="Arial" w:cs="Arial"/>
          <w:color w:val="000000" w:themeColor="text1"/>
          <w:sz w:val="20"/>
          <w:szCs w:val="20"/>
        </w:rPr>
        <w:t xml:space="preserve">už </w:t>
      </w:r>
      <w:r w:rsidR="00205457">
        <w:rPr>
          <w:rFonts w:ascii="Arial" w:hAnsi="Arial" w:cs="Arial"/>
          <w:color w:val="000000" w:themeColor="text1"/>
          <w:sz w:val="20"/>
          <w:szCs w:val="20"/>
        </w:rPr>
        <w:t>mají</w:t>
      </w:r>
      <w:r w:rsidR="00D02636">
        <w:rPr>
          <w:rFonts w:ascii="Arial" w:hAnsi="Arial" w:cs="Arial"/>
          <w:color w:val="000000" w:themeColor="text1"/>
          <w:sz w:val="20"/>
          <w:szCs w:val="20"/>
        </w:rPr>
        <w:t xml:space="preserve"> oba subjekty </w:t>
      </w:r>
      <w:r w:rsidR="00C34828">
        <w:rPr>
          <w:rFonts w:ascii="Arial" w:hAnsi="Arial" w:cs="Arial"/>
          <w:color w:val="000000" w:themeColor="text1"/>
          <w:sz w:val="20"/>
          <w:szCs w:val="20"/>
        </w:rPr>
        <w:t xml:space="preserve">ověřenou 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 xml:space="preserve">v souvislosti s odstraňováním následků povodní. Její podstatou </w:t>
      </w:r>
      <w:r w:rsidR="00205457">
        <w:rPr>
          <w:rFonts w:ascii="Arial" w:hAnsi="Arial" w:cs="Arial"/>
          <w:color w:val="000000" w:themeColor="text1"/>
          <w:sz w:val="20"/>
          <w:szCs w:val="20"/>
        </w:rPr>
        <w:t>je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 xml:space="preserve"> - a je to tomu tak i v rámci memoranda – lepší rozvoj měst a obcí v duchu společenské odpovědnosti Svazu i Skupiny ČEZ. </w:t>
      </w:r>
    </w:p>
    <w:p w:rsidR="003855E6" w:rsidRPr="003855E6" w:rsidRDefault="003855E6" w:rsidP="00902318">
      <w:pPr>
        <w:pStyle w:val="Normlnweb"/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55E6">
        <w:rPr>
          <w:rFonts w:ascii="Arial" w:hAnsi="Arial" w:cs="Arial"/>
          <w:color w:val="000000" w:themeColor="text1"/>
          <w:sz w:val="20"/>
          <w:szCs w:val="20"/>
        </w:rPr>
        <w:br/>
      </w:r>
      <w:r w:rsidRPr="003855E6">
        <w:rPr>
          <w:rFonts w:ascii="Arial" w:hAnsi="Arial" w:cs="Arial"/>
          <w:i/>
          <w:color w:val="000000" w:themeColor="text1"/>
          <w:sz w:val="20"/>
          <w:szCs w:val="20"/>
        </w:rPr>
        <w:t>„Pro města a obce je důležité, aby podnikatelům i dalším občanům případné přerušení dodávek elektrické energie co nejméně komplikovalo život,“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Pr="003855E6">
        <w:rPr>
          <w:rFonts w:ascii="Arial" w:hAnsi="Arial" w:cs="Arial"/>
          <w:b/>
          <w:color w:val="000000" w:themeColor="text1"/>
          <w:sz w:val="20"/>
          <w:szCs w:val="20"/>
        </w:rPr>
        <w:t>předseda Svazu měst a obcí ČR Dan Jiránek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Pr="003855E6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5E2B91">
        <w:rPr>
          <w:rFonts w:ascii="Arial" w:hAnsi="Arial" w:cs="Arial"/>
          <w:i/>
          <w:color w:val="000000" w:themeColor="text1"/>
          <w:sz w:val="20"/>
          <w:szCs w:val="20"/>
        </w:rPr>
        <w:t xml:space="preserve">Všichni by měli </w:t>
      </w:r>
      <w:r w:rsidRPr="003855E6">
        <w:rPr>
          <w:rFonts w:ascii="Arial" w:hAnsi="Arial" w:cs="Arial"/>
          <w:i/>
          <w:color w:val="000000" w:themeColor="text1"/>
          <w:sz w:val="20"/>
          <w:szCs w:val="20"/>
        </w:rPr>
        <w:t>mít možnost se na to – díky včasným informacím – předem připravit a eliminovat tak případné dopady. Například tím, že v den plánované odstávky firmy svým zaměstnancům zajistí jinou práci či naplánují dovolenou.“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>   </w:t>
      </w:r>
    </w:p>
    <w:p w:rsidR="00FC32E6" w:rsidRPr="00FC32E6" w:rsidRDefault="003855E6" w:rsidP="00205457">
      <w:pPr>
        <w:jc w:val="both"/>
        <w:rPr>
          <w:rFonts w:ascii="Arial" w:hAnsi="Arial" w:cs="Arial"/>
          <w:i/>
          <w:color w:val="1F497D"/>
          <w:sz w:val="20"/>
          <w:szCs w:val="20"/>
        </w:rPr>
      </w:pPr>
      <w:r w:rsidRPr="003855E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br/>
      </w:r>
      <w:r w:rsidRPr="00FC32E6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FC32E6" w:rsidRPr="0096088E">
        <w:rPr>
          <w:rFonts w:ascii="Arial" w:hAnsi="Arial" w:cs="Arial"/>
          <w:i/>
          <w:color w:val="000000" w:themeColor="text1"/>
          <w:sz w:val="20"/>
          <w:szCs w:val="20"/>
        </w:rPr>
        <w:t>Nejen že v</w:t>
      </w:r>
      <w:r w:rsidR="0073517C" w:rsidRPr="00A723D9">
        <w:rPr>
          <w:rFonts w:ascii="Arial" w:hAnsi="Arial" w:cs="Arial"/>
          <w:i/>
          <w:color w:val="000000" w:themeColor="text1"/>
          <w:sz w:val="20"/>
          <w:szCs w:val="20"/>
        </w:rPr>
        <w:t>ětší koordinace investičních a údržbových akcí na majetku měst a obcí s provozovatelem distribuční soustavy přináší občanům i podnikatelům větší komfort, současně také zvyšuje efektivitu vynakládaných prostředků jak na straně samosprávy, tak i provozovatele distribuční soustavy,“</w:t>
      </w:r>
      <w:r w:rsidR="0073517C" w:rsidRPr="00A723D9">
        <w:rPr>
          <w:rFonts w:ascii="Arial" w:hAnsi="Arial" w:cs="Arial"/>
          <w:color w:val="000000" w:themeColor="text1"/>
          <w:sz w:val="20"/>
          <w:szCs w:val="20"/>
        </w:rPr>
        <w:t xml:space="preserve"> uvádí </w:t>
      </w:r>
      <w:r w:rsidR="00FC32E6" w:rsidRPr="00FC32E6">
        <w:rPr>
          <w:rFonts w:ascii="Arial" w:hAnsi="Arial" w:cs="Arial"/>
          <w:b/>
          <w:color w:val="000000"/>
          <w:sz w:val="20"/>
          <w:szCs w:val="20"/>
        </w:rPr>
        <w:t>Richard Vidlička, předseda představenstva ČEZ Distribuce, a. s., ze Skupiny ČEZ.</w:t>
      </w:r>
      <w:r w:rsidR="00FC32E6" w:rsidRPr="0096088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C32E6" w:rsidRPr="0096088E">
        <w:rPr>
          <w:rFonts w:ascii="Arial" w:hAnsi="Arial" w:cs="Arial"/>
          <w:color w:val="000000"/>
          <w:sz w:val="20"/>
          <w:szCs w:val="20"/>
        </w:rPr>
        <w:t xml:space="preserve">A dodává: </w:t>
      </w:r>
      <w:r w:rsidR="0073517C" w:rsidRPr="0073517C">
        <w:rPr>
          <w:rFonts w:ascii="Arial" w:hAnsi="Arial" w:cs="Arial"/>
          <w:i/>
          <w:color w:val="000000"/>
          <w:sz w:val="20"/>
          <w:szCs w:val="20"/>
        </w:rPr>
        <w:t>„N</w:t>
      </w:r>
      <w:r w:rsidR="00FC32E6" w:rsidRPr="00FC32E6">
        <w:rPr>
          <w:rFonts w:ascii="Arial" w:hAnsi="Arial" w:cs="Arial"/>
          <w:i/>
          <w:color w:val="000000"/>
          <w:sz w:val="20"/>
          <w:szCs w:val="20"/>
        </w:rPr>
        <w:t>aším cílem je zajiš</w:t>
      </w:r>
      <w:r w:rsidR="00FC32E6" w:rsidRPr="0096088E">
        <w:rPr>
          <w:rFonts w:ascii="Arial" w:hAnsi="Arial" w:cs="Arial"/>
          <w:i/>
          <w:color w:val="000000"/>
          <w:sz w:val="20"/>
          <w:szCs w:val="20"/>
        </w:rPr>
        <w:t>ťovat zákazníkům co nejlepší služby</w:t>
      </w:r>
      <w:r w:rsidR="00205457">
        <w:rPr>
          <w:rFonts w:ascii="Arial" w:hAnsi="Arial" w:cs="Arial"/>
          <w:i/>
          <w:color w:val="000000"/>
          <w:sz w:val="20"/>
          <w:szCs w:val="20"/>
        </w:rPr>
        <w:t xml:space="preserve"> tak</w:t>
      </w:r>
      <w:r w:rsidR="00FC32E6" w:rsidRPr="0096088E">
        <w:rPr>
          <w:rFonts w:ascii="Arial" w:hAnsi="Arial" w:cs="Arial"/>
          <w:i/>
          <w:color w:val="000000"/>
          <w:sz w:val="20"/>
          <w:szCs w:val="20"/>
        </w:rPr>
        <w:t>, aby se občanská i podnikatelská sféra mohla neustále rozvíjet.</w:t>
      </w:r>
      <w:r w:rsidR="00D82A45">
        <w:rPr>
          <w:rFonts w:ascii="Arial" w:hAnsi="Arial" w:cs="Arial"/>
          <w:i/>
          <w:color w:val="000000"/>
          <w:sz w:val="20"/>
          <w:szCs w:val="20"/>
        </w:rPr>
        <w:t xml:space="preserve"> P</w:t>
      </w:r>
      <w:r w:rsidR="00FC32E6" w:rsidRPr="0096088E">
        <w:rPr>
          <w:rFonts w:ascii="Arial" w:hAnsi="Arial" w:cs="Arial"/>
          <w:i/>
          <w:color w:val="000000"/>
          <w:sz w:val="20"/>
          <w:szCs w:val="20"/>
        </w:rPr>
        <w:t xml:space="preserve">racujeme také na zkrácení doby trvání stavebních prací na </w:t>
      </w:r>
      <w:r w:rsidR="00D82A45">
        <w:rPr>
          <w:rFonts w:ascii="Arial" w:hAnsi="Arial" w:cs="Arial"/>
          <w:i/>
          <w:color w:val="000000"/>
          <w:sz w:val="20"/>
          <w:szCs w:val="20"/>
        </w:rPr>
        <w:t xml:space="preserve">technologické </w:t>
      </w:r>
      <w:bookmarkStart w:id="0" w:name="_GoBack"/>
      <w:bookmarkEnd w:id="0"/>
      <w:r w:rsidR="00FC32E6" w:rsidRPr="0096088E">
        <w:rPr>
          <w:rFonts w:ascii="Arial" w:hAnsi="Arial" w:cs="Arial"/>
          <w:i/>
          <w:color w:val="000000"/>
          <w:sz w:val="20"/>
          <w:szCs w:val="20"/>
        </w:rPr>
        <w:t>minimum.“</w:t>
      </w:r>
    </w:p>
    <w:p w:rsidR="003855E6" w:rsidRDefault="003855E6" w:rsidP="00902318">
      <w:pPr>
        <w:pStyle w:val="Normlnweb"/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55E6">
        <w:rPr>
          <w:rFonts w:ascii="Arial" w:hAnsi="Arial" w:cs="Arial"/>
          <w:color w:val="000000" w:themeColor="text1"/>
          <w:sz w:val="20"/>
          <w:szCs w:val="20"/>
        </w:rPr>
        <w:t xml:space="preserve">Včasné informace o plánované údržbě a obnově elektrické energetické sítě mimo jiné umožňují lépe sladit například stavební činnosti, které města a obce koordinují. </w:t>
      </w:r>
      <w:r w:rsidR="00705F7E">
        <w:rPr>
          <w:rFonts w:ascii="Arial" w:hAnsi="Arial" w:cs="Arial"/>
          <w:color w:val="000000" w:themeColor="text1"/>
          <w:sz w:val="20"/>
          <w:szCs w:val="20"/>
        </w:rPr>
        <w:t xml:space="preserve">Ty pak mohou předat občanům i firmám s větším předstihem </w:t>
      </w:r>
      <w:r w:rsidR="00064F18">
        <w:rPr>
          <w:rFonts w:ascii="Arial" w:hAnsi="Arial" w:cs="Arial"/>
          <w:color w:val="000000" w:themeColor="text1"/>
          <w:sz w:val="20"/>
          <w:szCs w:val="20"/>
        </w:rPr>
        <w:t>prostřednictvím</w:t>
      </w:r>
      <w:r w:rsidR="00705F7E">
        <w:rPr>
          <w:rFonts w:ascii="Arial" w:hAnsi="Arial" w:cs="Arial"/>
          <w:color w:val="000000" w:themeColor="text1"/>
          <w:sz w:val="20"/>
          <w:szCs w:val="20"/>
        </w:rPr>
        <w:t xml:space="preserve"> sv</w:t>
      </w:r>
      <w:r w:rsidR="00064F18">
        <w:rPr>
          <w:rFonts w:ascii="Arial" w:hAnsi="Arial" w:cs="Arial"/>
          <w:color w:val="000000" w:themeColor="text1"/>
          <w:sz w:val="20"/>
          <w:szCs w:val="20"/>
        </w:rPr>
        <w:t>ých</w:t>
      </w:r>
      <w:r w:rsidR="00705F7E">
        <w:rPr>
          <w:rFonts w:ascii="Arial" w:hAnsi="Arial" w:cs="Arial"/>
          <w:color w:val="000000" w:themeColor="text1"/>
          <w:sz w:val="20"/>
          <w:szCs w:val="20"/>
        </w:rPr>
        <w:t xml:space="preserve"> informační</w:t>
      </w:r>
      <w:r w:rsidR="00064F18">
        <w:rPr>
          <w:rFonts w:ascii="Arial" w:hAnsi="Arial" w:cs="Arial"/>
          <w:color w:val="000000" w:themeColor="text1"/>
          <w:sz w:val="20"/>
          <w:szCs w:val="20"/>
        </w:rPr>
        <w:t>ch</w:t>
      </w:r>
      <w:r w:rsidR="00705F7E">
        <w:rPr>
          <w:rFonts w:ascii="Arial" w:hAnsi="Arial" w:cs="Arial"/>
          <w:color w:val="000000" w:themeColor="text1"/>
          <w:sz w:val="20"/>
          <w:szCs w:val="20"/>
        </w:rPr>
        <w:t xml:space="preserve"> kanál</w:t>
      </w:r>
      <w:r w:rsidR="00064F18">
        <w:rPr>
          <w:rFonts w:ascii="Arial" w:hAnsi="Arial" w:cs="Arial"/>
          <w:color w:val="000000" w:themeColor="text1"/>
          <w:sz w:val="20"/>
          <w:szCs w:val="20"/>
        </w:rPr>
        <w:t>ů</w:t>
      </w:r>
      <w:r w:rsidR="00705F7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>Jde přitom o více ne</w:t>
      </w:r>
      <w:r w:rsidR="00205457">
        <w:rPr>
          <w:rFonts w:ascii="Arial" w:hAnsi="Arial" w:cs="Arial"/>
          <w:color w:val="000000" w:themeColor="text1"/>
          <w:sz w:val="20"/>
          <w:szCs w:val="20"/>
        </w:rPr>
        <w:t>ž deset tisíc staveb ročně. V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>e výsledku</w:t>
      </w:r>
      <w:r w:rsidR="00205457">
        <w:rPr>
          <w:rFonts w:ascii="Arial" w:hAnsi="Arial" w:cs="Arial"/>
          <w:color w:val="000000" w:themeColor="text1"/>
          <w:sz w:val="20"/>
          <w:szCs w:val="20"/>
        </w:rPr>
        <w:t xml:space="preserve"> to</w:t>
      </w:r>
      <w:r w:rsidRPr="003855E6">
        <w:rPr>
          <w:rFonts w:ascii="Arial" w:hAnsi="Arial" w:cs="Arial"/>
          <w:color w:val="000000" w:themeColor="text1"/>
          <w:sz w:val="20"/>
          <w:szCs w:val="20"/>
        </w:rPr>
        <w:t xml:space="preserve"> znamená snížení nákladů i nezaměstnanosti, protože všechny subjekty mají prostor pro to, aby se na odstávku dodávky elektrické energie připravily.</w:t>
      </w:r>
    </w:p>
    <w:p w:rsidR="00902318" w:rsidRPr="003855E6" w:rsidRDefault="003855E6" w:rsidP="00902318">
      <w:pPr>
        <w:pStyle w:val="Normlnweb"/>
        <w:spacing w:after="0"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3855E6">
        <w:rPr>
          <w:rFonts w:ascii="Arial" w:hAnsi="Arial" w:cs="Arial"/>
          <w:color w:val="000000" w:themeColor="text1"/>
          <w:sz w:val="20"/>
          <w:szCs w:val="20"/>
        </w:rPr>
        <w:t>Svaz měst a obcí České republiky je nejvýznamnějším českým sdružením zastupujícím zájmy přibližně 2 600 českých měst a obcí s více než 8 miliony občanů. Společnost ČEZ Distribuce, a.s. spravuje na území České republiky 161 tisíc kilometrů elektrického vedení, do jehož obnovy a rozvoje investovala od roku 2006 již přes 70 miliard Kč</w:t>
      </w:r>
      <w:r w:rsidR="0066644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855E6" w:rsidRDefault="003855E6" w:rsidP="00902318">
      <w:pPr>
        <w:pStyle w:val="Normlnweb"/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02318" w:rsidRDefault="00223ED1" w:rsidP="00902318">
      <w:pPr>
        <w:pStyle w:val="Normlnweb"/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6503E7" w:rsidRPr="004C315E" w:rsidRDefault="001D377D" w:rsidP="004C315E">
      <w:pPr>
        <w:pStyle w:val="Normlnweb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03E7">
        <w:rPr>
          <w:rFonts w:ascii="Arial" w:hAnsi="Arial" w:cs="Arial"/>
          <w:color w:val="000000"/>
          <w:sz w:val="20"/>
          <w:szCs w:val="20"/>
        </w:rPr>
        <w:t xml:space="preserve">Štěpánka Filipová, </w:t>
      </w:r>
      <w:r w:rsidR="00A220AA" w:rsidRPr="006503E7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D359A5" w:rsidRPr="006503E7">
        <w:rPr>
          <w:rFonts w:ascii="Arial" w:hAnsi="Arial" w:cs="Arial"/>
          <w:color w:val="000000"/>
          <w:sz w:val="20"/>
          <w:szCs w:val="20"/>
        </w:rPr>
        <w:t>mediální z</w:t>
      </w:r>
      <w:r w:rsidR="00A04208" w:rsidRPr="006503E7">
        <w:rPr>
          <w:rFonts w:ascii="Arial" w:hAnsi="Arial" w:cs="Arial"/>
          <w:color w:val="000000"/>
          <w:sz w:val="20"/>
          <w:szCs w:val="20"/>
        </w:rPr>
        <w:t>a</w:t>
      </w:r>
      <w:r w:rsidR="00D359A5" w:rsidRPr="006503E7">
        <w:rPr>
          <w:rFonts w:ascii="Arial" w:hAnsi="Arial" w:cs="Arial"/>
          <w:color w:val="000000"/>
          <w:sz w:val="20"/>
          <w:szCs w:val="20"/>
        </w:rPr>
        <w:t>st</w:t>
      </w:r>
      <w:r w:rsidR="00A04208" w:rsidRPr="006503E7">
        <w:rPr>
          <w:rFonts w:ascii="Arial" w:hAnsi="Arial" w:cs="Arial"/>
          <w:color w:val="000000"/>
          <w:sz w:val="20"/>
          <w:szCs w:val="20"/>
        </w:rPr>
        <w:t>o</w:t>
      </w:r>
      <w:r w:rsidR="00D359A5" w:rsidRPr="006503E7">
        <w:rPr>
          <w:rFonts w:ascii="Arial" w:hAnsi="Arial" w:cs="Arial"/>
          <w:color w:val="000000"/>
          <w:sz w:val="20"/>
          <w:szCs w:val="20"/>
        </w:rPr>
        <w:t>up</w:t>
      </w:r>
      <w:r w:rsidR="00A04208" w:rsidRPr="006503E7">
        <w:rPr>
          <w:rFonts w:ascii="Arial" w:hAnsi="Arial" w:cs="Arial"/>
          <w:color w:val="000000"/>
          <w:sz w:val="20"/>
          <w:szCs w:val="20"/>
        </w:rPr>
        <w:t>ení</w:t>
      </w:r>
      <w:r w:rsidR="001B0E08" w:rsidRPr="006503E7">
        <w:rPr>
          <w:rFonts w:ascii="Arial" w:hAnsi="Arial" w:cs="Arial"/>
          <w:color w:val="000000"/>
          <w:sz w:val="20"/>
          <w:szCs w:val="20"/>
        </w:rPr>
        <w:t xml:space="preserve">, </w:t>
      </w:r>
      <w:r w:rsidR="00223ED1" w:rsidRPr="006503E7">
        <w:rPr>
          <w:rFonts w:ascii="Arial" w:hAnsi="Arial" w:cs="Arial"/>
          <w:color w:val="000000"/>
          <w:sz w:val="20"/>
          <w:szCs w:val="20"/>
        </w:rPr>
        <w:t>mobil</w:t>
      </w:r>
      <w:r w:rsidRPr="006503E7">
        <w:rPr>
          <w:rFonts w:ascii="Arial" w:hAnsi="Arial" w:cs="Arial"/>
          <w:color w:val="000000"/>
          <w:sz w:val="20"/>
          <w:szCs w:val="20"/>
        </w:rPr>
        <w:t>:</w:t>
      </w:r>
      <w:r w:rsidR="00223ED1" w:rsidRPr="006503E7">
        <w:rPr>
          <w:rFonts w:ascii="Arial" w:hAnsi="Arial" w:cs="Arial"/>
          <w:color w:val="000000"/>
          <w:sz w:val="20"/>
          <w:szCs w:val="20"/>
        </w:rPr>
        <w:t xml:space="preserve"> 7</w:t>
      </w:r>
      <w:r w:rsidRPr="006503E7">
        <w:rPr>
          <w:rFonts w:ascii="Arial" w:hAnsi="Arial" w:cs="Arial"/>
          <w:color w:val="000000"/>
          <w:sz w:val="20"/>
          <w:szCs w:val="20"/>
        </w:rPr>
        <w:t>24 302</w:t>
      </w:r>
      <w:r w:rsidR="005753B1" w:rsidRPr="006503E7">
        <w:rPr>
          <w:rFonts w:ascii="Arial" w:hAnsi="Arial" w:cs="Arial"/>
          <w:color w:val="000000"/>
          <w:sz w:val="20"/>
          <w:szCs w:val="20"/>
        </w:rPr>
        <w:t> </w:t>
      </w:r>
      <w:r w:rsidRPr="006503E7">
        <w:rPr>
          <w:rFonts w:ascii="Arial" w:hAnsi="Arial" w:cs="Arial"/>
          <w:color w:val="000000"/>
          <w:sz w:val="20"/>
          <w:szCs w:val="20"/>
        </w:rPr>
        <w:t>802,</w:t>
      </w:r>
      <w:r w:rsidR="006503E7" w:rsidRPr="006503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03E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="00277D99" w:rsidRPr="006503E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7A4528" w:rsidRPr="00205457" w:rsidRDefault="001A6D15" w:rsidP="00205457">
      <w:pPr>
        <w:pStyle w:val="Normlnweb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23D9">
        <w:rPr>
          <w:rFonts w:ascii="Arial" w:hAnsi="Arial" w:cs="Arial"/>
          <w:sz w:val="20"/>
          <w:szCs w:val="20"/>
        </w:rPr>
        <w:t>Barbora Půlpánová, Skupina ČEZ, tisková mluvčí, tel.: 211</w:t>
      </w:r>
      <w:r w:rsidR="00A723D9">
        <w:rPr>
          <w:rFonts w:ascii="Arial" w:hAnsi="Arial" w:cs="Arial"/>
          <w:sz w:val="20"/>
          <w:szCs w:val="20"/>
        </w:rPr>
        <w:t> </w:t>
      </w:r>
      <w:r w:rsidRPr="00A723D9">
        <w:rPr>
          <w:rFonts w:ascii="Arial" w:hAnsi="Arial" w:cs="Arial"/>
          <w:sz w:val="20"/>
          <w:szCs w:val="20"/>
        </w:rPr>
        <w:t>042</w:t>
      </w:r>
      <w:r w:rsidR="00A723D9">
        <w:rPr>
          <w:rFonts w:ascii="Arial" w:hAnsi="Arial" w:cs="Arial"/>
          <w:sz w:val="20"/>
          <w:szCs w:val="20"/>
        </w:rPr>
        <w:t xml:space="preserve"> </w:t>
      </w:r>
      <w:r w:rsidRPr="00A723D9">
        <w:rPr>
          <w:rFonts w:ascii="Arial" w:hAnsi="Arial" w:cs="Arial"/>
          <w:sz w:val="20"/>
          <w:szCs w:val="20"/>
        </w:rPr>
        <w:t xml:space="preserve">603, e-mail: </w:t>
      </w:r>
      <w:hyperlink r:id="rId10" w:history="1">
        <w:r w:rsidRPr="00A723D9">
          <w:rPr>
            <w:rStyle w:val="Hypertextovodkaz"/>
            <w:rFonts w:ascii="Arial" w:hAnsi="Arial" w:cs="Arial"/>
            <w:sz w:val="20"/>
            <w:szCs w:val="20"/>
          </w:rPr>
          <w:t>barbora.pulpanova@cez.cz</w:t>
        </w:r>
      </w:hyperlink>
    </w:p>
    <w:p w:rsidR="007A4528" w:rsidRDefault="007A4528" w:rsidP="00955944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223ED1" w:rsidRPr="001B0E08" w:rsidRDefault="00223ED1" w:rsidP="00A723D9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EB24DB" w:rsidRDefault="00223ED1" w:rsidP="00A723D9">
      <w:pPr>
        <w:spacing w:after="0" w:line="240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obcí. Činnost Svazu je založena především na aktivitě starostů, primátorů a členů zastupitelstev obcí a měst, kteří </w:t>
      </w:r>
      <w:r w:rsidRPr="001B0E08">
        <w:rPr>
          <w:rFonts w:ascii="Arial" w:hAnsi="Arial" w:cs="Arial"/>
          <w:i/>
          <w:color w:val="111111"/>
          <w:sz w:val="20"/>
          <w:szCs w:val="20"/>
        </w:rPr>
        <w:lastRenderedPageBreak/>
        <w:t xml:space="preserve">se nad rámec svých povinností věnují i obecným problémům samosprávy. V současné době Svaz sdružuje </w:t>
      </w:r>
      <w:r w:rsidR="00ED0BD8">
        <w:rPr>
          <w:rFonts w:ascii="Arial" w:hAnsi="Arial" w:cs="Arial"/>
          <w:i/>
          <w:color w:val="111111"/>
          <w:sz w:val="20"/>
          <w:szCs w:val="20"/>
        </w:rPr>
        <w:t>více než dva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a půl tisíce měst a obcí. Více na </w:t>
      </w:r>
      <w:hyperlink r:id="rId11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1A6D15" w:rsidRDefault="001A6D15" w:rsidP="00A723D9">
      <w:pPr>
        <w:spacing w:after="0" w:line="240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</w:p>
    <w:p w:rsidR="001A6D15" w:rsidRDefault="001A6D15" w:rsidP="00A723D9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>
        <w:rPr>
          <w:rFonts w:ascii="Arial" w:hAnsi="Arial" w:cs="Arial"/>
          <w:b/>
          <w:i/>
          <w:color w:val="111111"/>
          <w:sz w:val="20"/>
          <w:szCs w:val="20"/>
        </w:rPr>
        <w:t>O společnosti ČEZ Distribuce</w:t>
      </w:r>
    </w:p>
    <w:p w:rsidR="00A723D9" w:rsidRDefault="0073517C" w:rsidP="00A723D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3517C">
        <w:rPr>
          <w:rFonts w:ascii="Arial" w:eastAsia="Times New Roman" w:hAnsi="Arial" w:cs="Arial"/>
          <w:i/>
          <w:sz w:val="20"/>
          <w:szCs w:val="20"/>
          <w:lang w:eastAsia="cs-CZ"/>
        </w:rPr>
        <w:t>ČEZ Distribuce, a. s., je držitelem licence na distribuci elektřiny a ve smyslu energetického zákona č. 458/2000 Sb. je provozovatelem distribuční soustavy. Společnost působí na území krajů Plzeňského, Karlovarského, Ústeckého, Středočeského, Libereckého, Královéhradeckého, Pardubického, Olomouckého, Moravskoslezského a částečně v kraji Zlínském a Vysočina. Hlavním posláním společnosti je distribuce elektrické energie fyzickým a právnickým osobám a stálé zvyšování kvality a spolehlivosti dodávky všem odběratelům.</w:t>
      </w:r>
      <w:r w:rsidR="00A723D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Více na </w:t>
      </w:r>
      <w:hyperlink r:id="rId12" w:history="1">
        <w:r w:rsidR="00A723D9" w:rsidRPr="00F04E22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www.cez.cz</w:t>
        </w:r>
      </w:hyperlink>
      <w:r w:rsidR="00A723D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</w:t>
      </w:r>
    </w:p>
    <w:p w:rsidR="001A6D15" w:rsidRPr="001A6D15" w:rsidRDefault="001A6D15" w:rsidP="001674BC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sectPr w:rsidR="001A6D15" w:rsidRPr="001A6D15" w:rsidSect="001F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EA" w:rsidRDefault="006450EA" w:rsidP="0066644A">
      <w:pPr>
        <w:spacing w:after="0" w:line="240" w:lineRule="auto"/>
      </w:pPr>
      <w:r>
        <w:separator/>
      </w:r>
    </w:p>
  </w:endnote>
  <w:endnote w:type="continuationSeparator" w:id="0">
    <w:p w:rsidR="006450EA" w:rsidRDefault="006450EA" w:rsidP="0066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EA" w:rsidRDefault="006450EA" w:rsidP="0066644A">
      <w:pPr>
        <w:spacing w:after="0" w:line="240" w:lineRule="auto"/>
      </w:pPr>
      <w:r>
        <w:separator/>
      </w:r>
    </w:p>
  </w:footnote>
  <w:footnote w:type="continuationSeparator" w:id="0">
    <w:p w:rsidR="006450EA" w:rsidRDefault="006450EA" w:rsidP="0066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139DC"/>
    <w:multiLevelType w:val="hybridMultilevel"/>
    <w:tmpl w:val="DBBE9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7042F"/>
    <w:multiLevelType w:val="hybridMultilevel"/>
    <w:tmpl w:val="EE141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8215B"/>
    <w:multiLevelType w:val="hybridMultilevel"/>
    <w:tmpl w:val="6ADA9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1A"/>
    <w:rsid w:val="00026330"/>
    <w:rsid w:val="00046D38"/>
    <w:rsid w:val="00064F18"/>
    <w:rsid w:val="00077A55"/>
    <w:rsid w:val="0009742B"/>
    <w:rsid w:val="000D04AD"/>
    <w:rsid w:val="00110A74"/>
    <w:rsid w:val="00141747"/>
    <w:rsid w:val="00156274"/>
    <w:rsid w:val="001674BC"/>
    <w:rsid w:val="00177298"/>
    <w:rsid w:val="0018008C"/>
    <w:rsid w:val="00186F3A"/>
    <w:rsid w:val="00195897"/>
    <w:rsid w:val="001A6D15"/>
    <w:rsid w:val="001B0E08"/>
    <w:rsid w:val="001D377D"/>
    <w:rsid w:val="001E3990"/>
    <w:rsid w:val="001F18E8"/>
    <w:rsid w:val="001F7687"/>
    <w:rsid w:val="002043D7"/>
    <w:rsid w:val="00205457"/>
    <w:rsid w:val="00223ED1"/>
    <w:rsid w:val="002264E1"/>
    <w:rsid w:val="00230FA5"/>
    <w:rsid w:val="002378CC"/>
    <w:rsid w:val="00277D99"/>
    <w:rsid w:val="00287129"/>
    <w:rsid w:val="002D22C2"/>
    <w:rsid w:val="002E32B7"/>
    <w:rsid w:val="003154A1"/>
    <w:rsid w:val="00365DFD"/>
    <w:rsid w:val="003855E6"/>
    <w:rsid w:val="003E2C21"/>
    <w:rsid w:val="003E3CD4"/>
    <w:rsid w:val="003F0408"/>
    <w:rsid w:val="00426FA9"/>
    <w:rsid w:val="00465005"/>
    <w:rsid w:val="00474121"/>
    <w:rsid w:val="00474DB3"/>
    <w:rsid w:val="004C315E"/>
    <w:rsid w:val="004F1813"/>
    <w:rsid w:val="004F1A3E"/>
    <w:rsid w:val="005604B5"/>
    <w:rsid w:val="005753B1"/>
    <w:rsid w:val="00595DDB"/>
    <w:rsid w:val="005B0AC3"/>
    <w:rsid w:val="005B1E4B"/>
    <w:rsid w:val="005D1571"/>
    <w:rsid w:val="005D4898"/>
    <w:rsid w:val="005E2B91"/>
    <w:rsid w:val="00610005"/>
    <w:rsid w:val="006450EA"/>
    <w:rsid w:val="006503E7"/>
    <w:rsid w:val="00665A07"/>
    <w:rsid w:val="0066644A"/>
    <w:rsid w:val="006B1E70"/>
    <w:rsid w:val="006D6679"/>
    <w:rsid w:val="006E4CBC"/>
    <w:rsid w:val="006F5E9A"/>
    <w:rsid w:val="00705F7E"/>
    <w:rsid w:val="0073517C"/>
    <w:rsid w:val="0073661A"/>
    <w:rsid w:val="007A4528"/>
    <w:rsid w:val="007D0AB7"/>
    <w:rsid w:val="007D1994"/>
    <w:rsid w:val="007F242B"/>
    <w:rsid w:val="00801F3F"/>
    <w:rsid w:val="008041ED"/>
    <w:rsid w:val="00826F05"/>
    <w:rsid w:val="008359BA"/>
    <w:rsid w:val="00846067"/>
    <w:rsid w:val="00877E5B"/>
    <w:rsid w:val="008B5549"/>
    <w:rsid w:val="008F70E8"/>
    <w:rsid w:val="008F78B4"/>
    <w:rsid w:val="00902318"/>
    <w:rsid w:val="009043EE"/>
    <w:rsid w:val="00914006"/>
    <w:rsid w:val="00922F39"/>
    <w:rsid w:val="0092766F"/>
    <w:rsid w:val="00955944"/>
    <w:rsid w:val="0096088E"/>
    <w:rsid w:val="00987488"/>
    <w:rsid w:val="009A261D"/>
    <w:rsid w:val="009B462C"/>
    <w:rsid w:val="00A04208"/>
    <w:rsid w:val="00A147E4"/>
    <w:rsid w:val="00A220AA"/>
    <w:rsid w:val="00A35108"/>
    <w:rsid w:val="00A35AB6"/>
    <w:rsid w:val="00A6370B"/>
    <w:rsid w:val="00A723D9"/>
    <w:rsid w:val="00A97D68"/>
    <w:rsid w:val="00AE2273"/>
    <w:rsid w:val="00AE6723"/>
    <w:rsid w:val="00AF0E0A"/>
    <w:rsid w:val="00B118F4"/>
    <w:rsid w:val="00B30AF2"/>
    <w:rsid w:val="00B37B37"/>
    <w:rsid w:val="00B44967"/>
    <w:rsid w:val="00B5183A"/>
    <w:rsid w:val="00B57A66"/>
    <w:rsid w:val="00B60014"/>
    <w:rsid w:val="00B97801"/>
    <w:rsid w:val="00BC4BEA"/>
    <w:rsid w:val="00BD34FF"/>
    <w:rsid w:val="00BE7C5F"/>
    <w:rsid w:val="00C31DB1"/>
    <w:rsid w:val="00C34828"/>
    <w:rsid w:val="00C3623F"/>
    <w:rsid w:val="00C571F1"/>
    <w:rsid w:val="00C9384C"/>
    <w:rsid w:val="00CC2CCF"/>
    <w:rsid w:val="00D02636"/>
    <w:rsid w:val="00D07A16"/>
    <w:rsid w:val="00D359A5"/>
    <w:rsid w:val="00D53E20"/>
    <w:rsid w:val="00D6367D"/>
    <w:rsid w:val="00D82A45"/>
    <w:rsid w:val="00D919D9"/>
    <w:rsid w:val="00D9214C"/>
    <w:rsid w:val="00DD5CF7"/>
    <w:rsid w:val="00E00639"/>
    <w:rsid w:val="00E02609"/>
    <w:rsid w:val="00E05EAA"/>
    <w:rsid w:val="00E10D34"/>
    <w:rsid w:val="00E41325"/>
    <w:rsid w:val="00E57515"/>
    <w:rsid w:val="00E62AFE"/>
    <w:rsid w:val="00EB0119"/>
    <w:rsid w:val="00EB242F"/>
    <w:rsid w:val="00EB24DB"/>
    <w:rsid w:val="00EB47BD"/>
    <w:rsid w:val="00ED0BD8"/>
    <w:rsid w:val="00F34315"/>
    <w:rsid w:val="00F72F50"/>
    <w:rsid w:val="00F85C34"/>
    <w:rsid w:val="00F90CC0"/>
    <w:rsid w:val="00FC32E6"/>
    <w:rsid w:val="00FD2D21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E02609"/>
    <w:pPr>
      <w:spacing w:after="3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0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00639"/>
    <w:rPr>
      <w:rFonts w:ascii="Consolas" w:hAnsi="Consolas"/>
      <w:sz w:val="21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6D66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67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667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6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6679"/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66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64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E02609"/>
    <w:pPr>
      <w:spacing w:after="3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0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00639"/>
    <w:rPr>
      <w:rFonts w:ascii="Consolas" w:hAnsi="Consolas"/>
      <w:sz w:val="21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6D66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67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667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6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6679"/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66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64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ocr.c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barbora.pulpanova@c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Links>
    <vt:vector size="36" baseType="variant">
      <vt:variant>
        <vt:i4>589834</vt:i4>
      </vt:variant>
      <vt:variant>
        <vt:i4>15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1114154</vt:i4>
      </vt:variant>
      <vt:variant>
        <vt:i4>12</vt:i4>
      </vt:variant>
      <vt:variant>
        <vt:i4>0</vt:i4>
      </vt:variant>
      <vt:variant>
        <vt:i4>5</vt:i4>
      </vt:variant>
      <vt:variant>
        <vt:lpwstr>mailto:tiskove@mzp.cz</vt:lpwstr>
      </vt:variant>
      <vt:variant>
        <vt:lpwstr/>
      </vt:variant>
      <vt:variant>
        <vt:i4>7602249</vt:i4>
      </vt:variant>
      <vt:variant>
        <vt:i4>9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http://www.smocr.cz/cz/tiskovy-servis/tiskove-zpravy/svaz-a-partneri-chceme-zamezit-kradezim-a-nelegalnimu-vykupu-kovu-vydali-jsme-katalog-ktery-pomuze-pri-kontrolach-i-s-hledanim-ukradenych-veci.aspx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http://www.smocr.cz/cz/svaz-mest-a-obci-cr/organy-svazu/predseda/predseda-svazu.aspx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http://www.mzp.cz/cz/ministr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9</cp:revision>
  <dcterms:created xsi:type="dcterms:W3CDTF">2014-08-07T08:17:00Z</dcterms:created>
  <dcterms:modified xsi:type="dcterms:W3CDTF">2014-08-08T05:00:00Z</dcterms:modified>
</cp:coreProperties>
</file>