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0B" w:rsidRPr="00B7607D" w:rsidRDefault="00332D0B" w:rsidP="00906810">
      <w:pPr>
        <w:rPr>
          <w:rFonts w:ascii="Arial" w:eastAsia="Arial Unicode MS" w:hAnsi="Arial" w:cs="Arial"/>
          <w:b/>
          <w:color w:val="000000"/>
          <w:sz w:val="24"/>
          <w:szCs w:val="24"/>
          <w:u w:color="000000"/>
        </w:rPr>
      </w:pPr>
    </w:p>
    <w:p w:rsidR="00906810" w:rsidRPr="002C2079" w:rsidRDefault="00A11F13" w:rsidP="00906810">
      <w:pPr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5777AD">
        <w:rPr>
          <w:rFonts w:ascii="Arial" w:hAnsi="Arial" w:cs="Arial"/>
          <w:b/>
          <w:sz w:val="28"/>
          <w:szCs w:val="28"/>
        </w:rPr>
        <w:t>inisterstvo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zpřístupnilo statistiky z profilů zadavatele</w:t>
      </w:r>
    </w:p>
    <w:p w:rsidR="00906810" w:rsidRDefault="00906810" w:rsidP="00906810">
      <w:pPr>
        <w:ind w:left="567"/>
        <w:rPr>
          <w:rFonts w:ascii="Arial" w:hAnsi="Arial" w:cs="Arial"/>
        </w:rPr>
      </w:pPr>
    </w:p>
    <w:p w:rsidR="00FB56E2" w:rsidRDefault="00906810" w:rsidP="00347EE0">
      <w:pPr>
        <w:ind w:left="567"/>
        <w:rPr>
          <w:rFonts w:ascii="Arial" w:hAnsi="Arial" w:cs="Arial"/>
          <w:b/>
        </w:rPr>
      </w:pPr>
      <w:r w:rsidRPr="002860C3">
        <w:rPr>
          <w:rFonts w:ascii="Arial" w:hAnsi="Arial" w:cs="Arial"/>
          <w:b/>
        </w:rPr>
        <w:t xml:space="preserve">Ministerstvo pro místní rozvoj </w:t>
      </w:r>
      <w:r w:rsidR="00563E9F">
        <w:rPr>
          <w:rFonts w:ascii="Arial" w:hAnsi="Arial" w:cs="Arial"/>
          <w:b/>
        </w:rPr>
        <w:t xml:space="preserve">jako správce Informačního systému o veřejných zakázkách a koncesích zpřístupnilo veřejnosti </w:t>
      </w:r>
      <w:r w:rsidR="000E1229">
        <w:rPr>
          <w:rFonts w:ascii="Arial" w:hAnsi="Arial" w:cs="Arial"/>
          <w:b/>
        </w:rPr>
        <w:t>údaje</w:t>
      </w:r>
      <w:r w:rsidR="00563E9F">
        <w:rPr>
          <w:rFonts w:ascii="Arial" w:hAnsi="Arial" w:cs="Arial"/>
          <w:b/>
        </w:rPr>
        <w:t xml:space="preserve"> o </w:t>
      </w:r>
      <w:r w:rsidR="000E1229">
        <w:rPr>
          <w:rFonts w:ascii="Arial" w:hAnsi="Arial" w:cs="Arial"/>
          <w:b/>
        </w:rPr>
        <w:t>veřejných zakázkách získané</w:t>
      </w:r>
      <w:r w:rsidR="00563E9F">
        <w:rPr>
          <w:rFonts w:ascii="Arial" w:hAnsi="Arial" w:cs="Arial"/>
          <w:b/>
        </w:rPr>
        <w:t xml:space="preserve"> z profilů zadavatele.</w:t>
      </w:r>
      <w:r w:rsidR="00347EE0">
        <w:rPr>
          <w:rFonts w:ascii="Arial" w:hAnsi="Arial" w:cs="Arial"/>
          <w:b/>
        </w:rPr>
        <w:t xml:space="preserve"> </w:t>
      </w:r>
      <w:r w:rsidR="00347EE0" w:rsidRPr="00347EE0">
        <w:rPr>
          <w:rFonts w:ascii="Arial" w:hAnsi="Arial" w:cs="Arial"/>
          <w:b/>
        </w:rPr>
        <w:t>Došlo tak k</w:t>
      </w:r>
      <w:r w:rsidR="00347EE0">
        <w:rPr>
          <w:rFonts w:ascii="Arial" w:hAnsi="Arial" w:cs="Arial"/>
          <w:b/>
        </w:rPr>
        <w:t xml:space="preserve"> </w:t>
      </w:r>
      <w:r w:rsidR="00347EE0" w:rsidRPr="00347EE0">
        <w:rPr>
          <w:rFonts w:ascii="Arial" w:hAnsi="Arial" w:cs="Arial"/>
          <w:b/>
        </w:rPr>
        <w:t xml:space="preserve">významnému rozšíření statistického modulu, který je přístupný na </w:t>
      </w:r>
      <w:r w:rsidR="008E3CB8">
        <w:rPr>
          <w:rFonts w:ascii="Arial" w:hAnsi="Arial" w:cs="Arial"/>
          <w:b/>
        </w:rPr>
        <w:t>webu</w:t>
      </w:r>
      <w:r w:rsidR="00347EE0" w:rsidRPr="00347EE0">
        <w:rPr>
          <w:rFonts w:ascii="Arial" w:hAnsi="Arial" w:cs="Arial"/>
          <w:b/>
        </w:rPr>
        <w:t xml:space="preserve"> </w:t>
      </w:r>
      <w:hyperlink r:id="rId9" w:history="1">
        <w:r w:rsidR="00347EE0" w:rsidRPr="00347EE0">
          <w:rPr>
            <w:rStyle w:val="Hypertextovodkaz"/>
            <w:rFonts w:ascii="Arial" w:hAnsi="Arial" w:cs="Arial"/>
            <w:b/>
          </w:rPr>
          <w:t>www.isvz.cz</w:t>
        </w:r>
      </w:hyperlink>
      <w:r w:rsidR="00347EE0" w:rsidRPr="00347EE0">
        <w:rPr>
          <w:rFonts w:ascii="Arial" w:hAnsi="Arial" w:cs="Arial"/>
          <w:b/>
        </w:rPr>
        <w:t xml:space="preserve"> v sekci Statistiky.</w:t>
      </w:r>
    </w:p>
    <w:p w:rsidR="00347EE0" w:rsidRDefault="00347EE0" w:rsidP="00347EE0">
      <w:pPr>
        <w:ind w:left="567"/>
        <w:rPr>
          <w:rFonts w:ascii="Arial" w:hAnsi="Arial" w:cs="Arial"/>
          <w:b/>
        </w:rPr>
      </w:pPr>
    </w:p>
    <w:p w:rsidR="00347EE0" w:rsidRDefault="005777AD" w:rsidP="00347EE0">
      <w:pPr>
        <w:ind w:left="567"/>
        <w:rPr>
          <w:rFonts w:ascii="Arial" w:hAnsi="Arial" w:cs="Arial"/>
        </w:rPr>
      </w:pPr>
      <w:r w:rsidRPr="005777AD">
        <w:rPr>
          <w:rFonts w:ascii="Arial" w:hAnsi="Arial" w:cs="Arial"/>
          <w:i/>
        </w:rPr>
        <w:t>„</w:t>
      </w:r>
      <w:r w:rsidR="00347EE0" w:rsidRPr="005777AD">
        <w:rPr>
          <w:rFonts w:ascii="Arial" w:hAnsi="Arial" w:cs="Arial"/>
          <w:i/>
        </w:rPr>
        <w:t xml:space="preserve">Profil zadavatele je elektronický nástroj, jehož prostřednictvím zadavatel uveřejňuje informace a dokumenty ke svým veřejným zakázkám, a to </w:t>
      </w:r>
      <w:r w:rsidR="000E1229" w:rsidRPr="005777AD">
        <w:rPr>
          <w:rFonts w:ascii="Arial" w:hAnsi="Arial" w:cs="Arial"/>
          <w:i/>
        </w:rPr>
        <w:t xml:space="preserve">způsobem, který umožňuje </w:t>
      </w:r>
      <w:r w:rsidR="00347EE0" w:rsidRPr="005777AD">
        <w:rPr>
          <w:rFonts w:ascii="Arial" w:hAnsi="Arial" w:cs="Arial"/>
          <w:i/>
        </w:rPr>
        <w:t>neomezen</w:t>
      </w:r>
      <w:r w:rsidR="000E1229" w:rsidRPr="005777AD">
        <w:rPr>
          <w:rFonts w:ascii="Arial" w:hAnsi="Arial" w:cs="Arial"/>
          <w:i/>
        </w:rPr>
        <w:t>ý</w:t>
      </w:r>
      <w:r w:rsidR="00347EE0" w:rsidRPr="005777AD">
        <w:rPr>
          <w:rFonts w:ascii="Arial" w:hAnsi="Arial" w:cs="Arial"/>
          <w:i/>
        </w:rPr>
        <w:t xml:space="preserve"> a přím</w:t>
      </w:r>
      <w:r w:rsidR="000E1229" w:rsidRPr="005777AD">
        <w:rPr>
          <w:rFonts w:ascii="Arial" w:hAnsi="Arial" w:cs="Arial"/>
          <w:i/>
        </w:rPr>
        <w:t>ý</w:t>
      </w:r>
      <w:r w:rsidR="00347EE0" w:rsidRPr="005777AD">
        <w:rPr>
          <w:rFonts w:ascii="Arial" w:hAnsi="Arial" w:cs="Arial"/>
          <w:i/>
        </w:rPr>
        <w:t xml:space="preserve"> dálkov</w:t>
      </w:r>
      <w:r w:rsidR="000E1229" w:rsidRPr="005777AD">
        <w:rPr>
          <w:rFonts w:ascii="Arial" w:hAnsi="Arial" w:cs="Arial"/>
          <w:i/>
        </w:rPr>
        <w:t>ý</w:t>
      </w:r>
      <w:r w:rsidR="00347EE0" w:rsidRPr="005777AD">
        <w:rPr>
          <w:rFonts w:ascii="Arial" w:hAnsi="Arial" w:cs="Arial"/>
          <w:i/>
        </w:rPr>
        <w:t xml:space="preserve"> přístup. Internetové adresy všech platných profilů zadavatele jsou k dispozici na stránkách </w:t>
      </w:r>
      <w:hyperlink r:id="rId10" w:history="1">
        <w:r w:rsidR="00347EE0" w:rsidRPr="005777AD">
          <w:rPr>
            <w:rStyle w:val="Hypertextovodkaz"/>
            <w:rFonts w:ascii="Arial" w:hAnsi="Arial" w:cs="Arial"/>
            <w:i/>
          </w:rPr>
          <w:t>Věstníku veřejných zakázek</w:t>
        </w:r>
      </w:hyperlink>
      <w:r w:rsidR="000E1229" w:rsidRPr="005777AD">
        <w:rPr>
          <w:rFonts w:ascii="Arial" w:hAnsi="Arial" w:cs="Arial"/>
          <w:i/>
        </w:rPr>
        <w:t>, kde lze příslušný profil vyhledat podle IČO nebo názvu zadavatele</w:t>
      </w:r>
      <w:r w:rsidRPr="005777AD">
        <w:rPr>
          <w:rFonts w:ascii="Arial" w:hAnsi="Arial" w:cs="Arial"/>
          <w:i/>
        </w:rPr>
        <w:t>,“</w:t>
      </w:r>
      <w:r>
        <w:rPr>
          <w:rFonts w:ascii="Arial" w:hAnsi="Arial" w:cs="Arial"/>
        </w:rPr>
        <w:t xml:space="preserve"> přiblížil Jiří Svoboda, ředitel odboru elektronizace veřejných zakázek a koncesí.</w:t>
      </w:r>
    </w:p>
    <w:p w:rsidR="00347EE0" w:rsidRDefault="00347EE0" w:rsidP="00347EE0">
      <w:pPr>
        <w:ind w:left="567"/>
        <w:rPr>
          <w:rFonts w:ascii="Arial" w:hAnsi="Arial" w:cs="Arial"/>
        </w:rPr>
      </w:pPr>
    </w:p>
    <w:p w:rsidR="00347EE0" w:rsidRDefault="00956374" w:rsidP="00347EE0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V s</w:t>
      </w:r>
      <w:r w:rsidRPr="00347EE0">
        <w:rPr>
          <w:rFonts w:ascii="Arial" w:hAnsi="Arial" w:cs="Arial"/>
        </w:rPr>
        <w:t>ouladu s vyhláškou o uveřejňová</w:t>
      </w:r>
      <w:r w:rsidR="00687F1E">
        <w:rPr>
          <w:rFonts w:ascii="Arial" w:hAnsi="Arial" w:cs="Arial"/>
        </w:rPr>
        <w:t>ní vyhlášení pro účely zákona o </w:t>
      </w:r>
      <w:r w:rsidRPr="00347EE0">
        <w:rPr>
          <w:rFonts w:ascii="Arial" w:hAnsi="Arial" w:cs="Arial"/>
        </w:rPr>
        <w:t>veřejných zakázkách a náležitostech profilu zadavatele</w:t>
      </w:r>
      <w:r>
        <w:rPr>
          <w:rFonts w:ascii="Arial" w:hAnsi="Arial" w:cs="Arial"/>
        </w:rPr>
        <w:t>, jsou zadavatelé o</w:t>
      </w:r>
      <w:r w:rsidR="00347EE0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1. ledna</w:t>
      </w:r>
      <w:r w:rsidR="00347EE0">
        <w:rPr>
          <w:rFonts w:ascii="Arial" w:hAnsi="Arial" w:cs="Arial"/>
        </w:rPr>
        <w:t xml:space="preserve"> 2013 povinni uveřejňovat na </w:t>
      </w:r>
      <w:r>
        <w:rPr>
          <w:rFonts w:ascii="Arial" w:hAnsi="Arial" w:cs="Arial"/>
        </w:rPr>
        <w:t xml:space="preserve">svém </w:t>
      </w:r>
      <w:r w:rsidR="00347EE0">
        <w:rPr>
          <w:rFonts w:ascii="Arial" w:hAnsi="Arial" w:cs="Arial"/>
        </w:rPr>
        <w:t xml:space="preserve">profilu </w:t>
      </w:r>
      <w:r w:rsidR="00347EE0" w:rsidRPr="00347EE0">
        <w:rPr>
          <w:rFonts w:ascii="Arial" w:hAnsi="Arial" w:cs="Arial"/>
        </w:rPr>
        <w:t>základní vybrané informace</w:t>
      </w:r>
      <w:r w:rsidR="00347EE0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nadlimitních a podlimitních </w:t>
      </w:r>
      <w:r w:rsidR="00347EE0">
        <w:rPr>
          <w:rFonts w:ascii="Arial" w:hAnsi="Arial" w:cs="Arial"/>
        </w:rPr>
        <w:t xml:space="preserve">veřejných zakázkách </w:t>
      </w:r>
      <w:r w:rsidR="00347EE0" w:rsidRPr="00347EE0">
        <w:rPr>
          <w:rFonts w:ascii="Arial" w:hAnsi="Arial" w:cs="Arial"/>
        </w:rPr>
        <w:t>ve strukturované podobě</w:t>
      </w:r>
      <w:r>
        <w:rPr>
          <w:rFonts w:ascii="Arial" w:hAnsi="Arial" w:cs="Arial"/>
        </w:rPr>
        <w:t xml:space="preserve"> (jedná se např</w:t>
      </w:r>
      <w:r w:rsidR="000E12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 seznam uchazečů, skutečně uhrazenou cenu či seznam subdodavatelů). </w:t>
      </w:r>
      <w:r w:rsidR="003C56AE" w:rsidRPr="003C56AE">
        <w:rPr>
          <w:rFonts w:ascii="Arial" w:hAnsi="Arial" w:cs="Arial"/>
        </w:rPr>
        <w:t>Řada zadavatelů také na svém profilu dobrovolně poskytuje strukturované informace o veřejných zakázkách malého rozsahu.</w:t>
      </w:r>
      <w:r w:rsidR="003C56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Právě tato data se stala zdrojem pro zpracování statistik veřejných zakázek z profilů.</w:t>
      </w:r>
    </w:p>
    <w:p w:rsidR="000E1229" w:rsidRDefault="000E1229" w:rsidP="00347EE0">
      <w:pPr>
        <w:ind w:left="567"/>
        <w:rPr>
          <w:rFonts w:ascii="Arial" w:hAnsi="Arial" w:cs="Arial"/>
        </w:rPr>
      </w:pPr>
    </w:p>
    <w:p w:rsidR="00687F1E" w:rsidRDefault="005777AD" w:rsidP="00906810">
      <w:pPr>
        <w:ind w:left="567"/>
        <w:rPr>
          <w:rFonts w:ascii="Arial" w:hAnsi="Arial" w:cs="Arial"/>
        </w:rPr>
      </w:pPr>
      <w:r w:rsidRPr="005777AD">
        <w:rPr>
          <w:rFonts w:ascii="Arial" w:hAnsi="Arial" w:cs="Arial"/>
          <w:i/>
        </w:rPr>
        <w:t>„</w:t>
      </w:r>
      <w:r w:rsidR="00C76985" w:rsidRPr="005777AD">
        <w:rPr>
          <w:rFonts w:ascii="Arial" w:hAnsi="Arial" w:cs="Arial"/>
          <w:i/>
        </w:rPr>
        <w:t>Úplnost a kvalita údajů</w:t>
      </w:r>
      <w:r w:rsidR="00687F1E" w:rsidRPr="005777AD">
        <w:rPr>
          <w:rFonts w:ascii="Arial" w:hAnsi="Arial" w:cs="Arial"/>
          <w:i/>
        </w:rPr>
        <w:t xml:space="preserve"> ve statistikách z profilů zadavatele j</w:t>
      </w:r>
      <w:r w:rsidR="00C76985" w:rsidRPr="005777AD">
        <w:rPr>
          <w:rFonts w:ascii="Arial" w:hAnsi="Arial" w:cs="Arial"/>
          <w:i/>
        </w:rPr>
        <w:t>e závislá</w:t>
      </w:r>
      <w:r w:rsidR="00687F1E" w:rsidRPr="005777AD">
        <w:rPr>
          <w:rFonts w:ascii="Arial" w:hAnsi="Arial" w:cs="Arial"/>
          <w:i/>
        </w:rPr>
        <w:t xml:space="preserve"> na tom, jak zadavatelé plní povinnosti uveřejňovat data v souladu s vyhláškou. Z porovnání statistik </w:t>
      </w:r>
      <w:r w:rsidR="00E66768" w:rsidRPr="005777AD">
        <w:rPr>
          <w:rFonts w:ascii="Arial" w:hAnsi="Arial" w:cs="Arial"/>
          <w:i/>
        </w:rPr>
        <w:t xml:space="preserve">veřejných zakázek </w:t>
      </w:r>
      <w:r w:rsidR="00687F1E" w:rsidRPr="005777AD">
        <w:rPr>
          <w:rFonts w:ascii="Arial" w:hAnsi="Arial" w:cs="Arial"/>
          <w:i/>
        </w:rPr>
        <w:t xml:space="preserve">z profilů a Věstníku veřejných zakázek vyplývá, že ne všechny profily skutečně poskytují relevantní </w:t>
      </w:r>
      <w:r w:rsidR="0026644B" w:rsidRPr="005777AD">
        <w:rPr>
          <w:rFonts w:ascii="Arial" w:hAnsi="Arial" w:cs="Arial"/>
          <w:i/>
        </w:rPr>
        <w:t>údaje</w:t>
      </w:r>
      <w:r w:rsidR="00687F1E" w:rsidRPr="005777AD">
        <w:rPr>
          <w:rFonts w:ascii="Arial" w:hAnsi="Arial" w:cs="Arial"/>
          <w:i/>
        </w:rPr>
        <w:t>. Existuje také skupina zadavatelů veřejných zakázek, která nemá internetovou adresu profilu uveřejněnou ve Věstníku veřejných zakázek</w:t>
      </w:r>
      <w:r w:rsidR="00C76985" w:rsidRPr="005777AD">
        <w:rPr>
          <w:rFonts w:ascii="Arial" w:hAnsi="Arial" w:cs="Arial"/>
          <w:i/>
        </w:rPr>
        <w:t>, a </w:t>
      </w:r>
      <w:r w:rsidR="00687F1E" w:rsidRPr="005777AD">
        <w:rPr>
          <w:rFonts w:ascii="Arial" w:hAnsi="Arial" w:cs="Arial"/>
          <w:i/>
        </w:rPr>
        <w:t xml:space="preserve">proto informační systém nemůže příslušná </w:t>
      </w:r>
      <w:r w:rsidR="000E1229" w:rsidRPr="005777AD">
        <w:rPr>
          <w:rFonts w:ascii="Arial" w:hAnsi="Arial" w:cs="Arial"/>
          <w:i/>
        </w:rPr>
        <w:t>data vyhledat</w:t>
      </w:r>
      <w:r w:rsidRPr="005777AD">
        <w:rPr>
          <w:rFonts w:ascii="Arial" w:hAnsi="Arial" w:cs="Arial"/>
          <w:i/>
        </w:rPr>
        <w:t>,“</w:t>
      </w:r>
      <w:r>
        <w:rPr>
          <w:rFonts w:ascii="Arial" w:hAnsi="Arial" w:cs="Arial"/>
        </w:rPr>
        <w:t xml:space="preserve"> řekl Svoboda.</w:t>
      </w:r>
    </w:p>
    <w:p w:rsidR="00687F1E" w:rsidRDefault="00687F1E" w:rsidP="00906810">
      <w:pPr>
        <w:ind w:left="567"/>
        <w:rPr>
          <w:rFonts w:ascii="Arial" w:hAnsi="Arial" w:cs="Arial"/>
        </w:rPr>
      </w:pPr>
    </w:p>
    <w:p w:rsidR="00563E9F" w:rsidRPr="00687F1E" w:rsidRDefault="00687F1E" w:rsidP="00906810">
      <w:pPr>
        <w:ind w:left="567"/>
        <w:rPr>
          <w:rFonts w:ascii="Arial" w:hAnsi="Arial" w:cs="Arial"/>
        </w:rPr>
      </w:pPr>
      <w:r w:rsidRPr="00687F1E">
        <w:rPr>
          <w:rFonts w:ascii="Arial" w:hAnsi="Arial" w:cs="Arial"/>
        </w:rPr>
        <w:t>Ministerstvo pro místní rozvoj průběžně monitoruje jak připravenost profilů poskytovat data ve strukturované podobě, tak kvalitu poskytovaných dat, a upozorňuje zadavatele na zjištěné nedostatky.</w:t>
      </w:r>
    </w:p>
    <w:p w:rsidR="00A56FA8" w:rsidRPr="00687F1E" w:rsidRDefault="00A56FA8" w:rsidP="00A56FA8">
      <w:pPr>
        <w:ind w:left="567"/>
        <w:rPr>
          <w:rFonts w:ascii="Arial" w:hAnsi="Arial" w:cs="Arial"/>
        </w:rPr>
      </w:pPr>
    </w:p>
    <w:sectPr w:rsidR="00A56FA8" w:rsidRPr="00687F1E" w:rsidSect="00807B80">
      <w:headerReference w:type="default" r:id="rId11"/>
      <w:footerReference w:type="default" r:id="rId12"/>
      <w:pgSz w:w="11906" w:h="16838" w:code="9"/>
      <w:pgMar w:top="2552" w:right="1274" w:bottom="1418" w:left="2016" w:header="709" w:footer="8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2B" w:rsidRDefault="00AB7D2B" w:rsidP="0020194A">
      <w:r>
        <w:separator/>
      </w:r>
    </w:p>
  </w:endnote>
  <w:endnote w:type="continuationSeparator" w:id="0">
    <w:p w:rsidR="00AB7D2B" w:rsidRDefault="00AB7D2B" w:rsidP="0020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Italic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35" w:rsidRDefault="00400B35" w:rsidP="00065713">
    <w:pPr>
      <w:pStyle w:val="Styl1"/>
      <w:ind w:left="0"/>
      <w:rPr>
        <w:rFonts w:ascii="Arial" w:hAnsi="Arial"/>
        <w:b/>
        <w:sz w:val="16"/>
        <w:szCs w:val="16"/>
      </w:rPr>
    </w:pPr>
  </w:p>
  <w:p w:rsidR="00400B35" w:rsidRDefault="00400B35" w:rsidP="00065713">
    <w:pPr>
      <w:pStyle w:val="Styl1"/>
      <w:ind w:left="0"/>
      <w:rPr>
        <w:rFonts w:ascii="Arial" w:hAnsi="Arial"/>
        <w:b/>
        <w:sz w:val="16"/>
        <w:szCs w:val="16"/>
      </w:rPr>
    </w:pPr>
  </w:p>
  <w:p w:rsidR="00400B35" w:rsidRDefault="00400B35" w:rsidP="00065713">
    <w:pPr>
      <w:pStyle w:val="Styl1"/>
      <w:ind w:left="0"/>
      <w:rPr>
        <w:rFonts w:ascii="Arial" w:hAnsi="Arial"/>
        <w:sz w:val="16"/>
        <w:szCs w:val="16"/>
      </w:rPr>
    </w:pPr>
    <w:r w:rsidRPr="00065713">
      <w:rPr>
        <w:rFonts w:ascii="Arial" w:hAnsi="Arial"/>
        <w:b/>
        <w:sz w:val="16"/>
        <w:szCs w:val="16"/>
      </w:rPr>
      <w:t xml:space="preserve">Ministerstvo pro místní rozvoj ČR, </w:t>
    </w:r>
    <w:r w:rsidRPr="00065713">
      <w:rPr>
        <w:rFonts w:ascii="Arial" w:hAnsi="Arial"/>
        <w:b/>
        <w:sz w:val="16"/>
        <w:szCs w:val="16"/>
      </w:rPr>
      <w:br/>
      <w:t xml:space="preserve">Odbor komunikace, </w:t>
    </w:r>
    <w:r w:rsidRPr="00065713">
      <w:rPr>
        <w:rFonts w:ascii="Arial" w:hAnsi="Arial"/>
        <w:sz w:val="16"/>
        <w:szCs w:val="16"/>
      </w:rPr>
      <w:t xml:space="preserve">Staroměstské náměstí 6, 110 15 Praha 1, </w:t>
    </w:r>
    <w:r w:rsidRPr="00065713">
      <w:rPr>
        <w:rFonts w:ascii="Arial" w:hAnsi="Arial"/>
        <w:sz w:val="16"/>
        <w:szCs w:val="16"/>
      </w:rPr>
      <w:br/>
      <w:t xml:space="preserve">tel.: +420 224 861 177, email: </w:t>
    </w:r>
    <w:hyperlink r:id="rId1" w:history="1">
      <w:r w:rsidRPr="001D3D96">
        <w:rPr>
          <w:rStyle w:val="Hypertextovodkaz"/>
          <w:rFonts w:ascii="Arial" w:hAnsi="Arial"/>
          <w:sz w:val="16"/>
          <w:szCs w:val="16"/>
        </w:rPr>
        <w:t>media@mmr.cz</w:t>
      </w:r>
    </w:hyperlink>
    <w:r w:rsidRPr="00065713">
      <w:rPr>
        <w:rFonts w:ascii="Arial" w:hAnsi="Arial"/>
        <w:sz w:val="16"/>
        <w:szCs w:val="16"/>
      </w:rPr>
      <w:t xml:space="preserve">, </w:t>
    </w:r>
    <w:hyperlink r:id="rId2" w:history="1">
      <w:r w:rsidRPr="00065713">
        <w:rPr>
          <w:rStyle w:val="Hypertextovodkaz"/>
          <w:rFonts w:ascii="Arial" w:hAnsi="Arial"/>
          <w:sz w:val="16"/>
          <w:szCs w:val="16"/>
        </w:rPr>
        <w:t>http://www.mmr.cz</w:t>
      </w:r>
    </w:hyperlink>
  </w:p>
  <w:p w:rsidR="00400B35" w:rsidRDefault="00400B35" w:rsidP="00966F7E">
    <w:pPr>
      <w:pStyle w:val="Zpat"/>
      <w:rPr>
        <w:rFonts w:ascii="Arial" w:hAnsi="Arial" w:cs="Arial"/>
      </w:rPr>
    </w:pPr>
  </w:p>
  <w:p w:rsidR="00400B35" w:rsidRPr="00827FA5" w:rsidRDefault="0056310C" w:rsidP="00966F7E">
    <w:pPr>
      <w:pStyle w:val="Zpat"/>
      <w:rPr>
        <w:rFonts w:ascii="Arial" w:hAnsi="Arial" w:cs="Arial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2726690</wp:posOffset>
          </wp:positionH>
          <wp:positionV relativeFrom="page">
            <wp:posOffset>9878060</wp:posOffset>
          </wp:positionV>
          <wp:extent cx="3523615" cy="467995"/>
          <wp:effectExtent l="0" t="0" r="635" b="8255"/>
          <wp:wrapNone/>
          <wp:docPr id="1" name="obrázek 2" descr="IOP+EU+tex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IOP+EU+text_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36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0B35" w:rsidRPr="00827FA5">
      <w:rPr>
        <w:rFonts w:ascii="Arial" w:hAnsi="Arial" w:cs="Arial"/>
      </w:rPr>
      <w:t xml:space="preserve">Stránka </w:t>
    </w:r>
    <w:r w:rsidR="00146884" w:rsidRPr="00827FA5">
      <w:rPr>
        <w:rFonts w:ascii="Arial" w:hAnsi="Arial" w:cs="Arial"/>
        <w:b/>
      </w:rPr>
      <w:fldChar w:fldCharType="begin"/>
    </w:r>
    <w:r w:rsidR="00400B35" w:rsidRPr="00827FA5">
      <w:rPr>
        <w:rFonts w:ascii="Arial" w:hAnsi="Arial" w:cs="Arial"/>
        <w:b/>
      </w:rPr>
      <w:instrText>PAGE</w:instrText>
    </w:r>
    <w:r w:rsidR="00146884" w:rsidRPr="00827FA5">
      <w:rPr>
        <w:rFonts w:ascii="Arial" w:hAnsi="Arial" w:cs="Arial"/>
        <w:b/>
      </w:rPr>
      <w:fldChar w:fldCharType="separate"/>
    </w:r>
    <w:r w:rsidR="00EE3F17">
      <w:rPr>
        <w:rFonts w:ascii="Arial" w:hAnsi="Arial" w:cs="Arial"/>
        <w:b/>
        <w:noProof/>
      </w:rPr>
      <w:t>1</w:t>
    </w:r>
    <w:r w:rsidR="00146884" w:rsidRPr="00827FA5">
      <w:rPr>
        <w:rFonts w:ascii="Arial" w:hAnsi="Arial" w:cs="Arial"/>
        <w:b/>
      </w:rPr>
      <w:fldChar w:fldCharType="end"/>
    </w:r>
    <w:r w:rsidR="00400B35" w:rsidRPr="00827FA5">
      <w:rPr>
        <w:rFonts w:ascii="Arial" w:hAnsi="Arial" w:cs="Arial"/>
      </w:rPr>
      <w:t xml:space="preserve"> z </w:t>
    </w:r>
    <w:r w:rsidR="00146884" w:rsidRPr="00827FA5">
      <w:rPr>
        <w:rFonts w:ascii="Arial" w:hAnsi="Arial" w:cs="Arial"/>
        <w:b/>
      </w:rPr>
      <w:fldChar w:fldCharType="begin"/>
    </w:r>
    <w:r w:rsidR="00400B35" w:rsidRPr="00827FA5">
      <w:rPr>
        <w:rFonts w:ascii="Arial" w:hAnsi="Arial" w:cs="Arial"/>
        <w:b/>
      </w:rPr>
      <w:instrText>NUMPAGES</w:instrText>
    </w:r>
    <w:r w:rsidR="00146884" w:rsidRPr="00827FA5">
      <w:rPr>
        <w:rFonts w:ascii="Arial" w:hAnsi="Arial" w:cs="Arial"/>
        <w:b/>
      </w:rPr>
      <w:fldChar w:fldCharType="separate"/>
    </w:r>
    <w:r w:rsidR="00EE3F17">
      <w:rPr>
        <w:rFonts w:ascii="Arial" w:hAnsi="Arial" w:cs="Arial"/>
        <w:b/>
        <w:noProof/>
      </w:rPr>
      <w:t>1</w:t>
    </w:r>
    <w:r w:rsidR="00146884" w:rsidRPr="00827FA5">
      <w:rPr>
        <w:rFonts w:ascii="Arial" w:hAnsi="Arial" w:cs="Arial"/>
        <w:b/>
      </w:rPr>
      <w:fldChar w:fldCharType="end"/>
    </w:r>
  </w:p>
  <w:p w:rsidR="00400B35" w:rsidRPr="00065713" w:rsidRDefault="00400B35" w:rsidP="00065713">
    <w:pPr>
      <w:pStyle w:val="Styl1"/>
      <w:ind w:left="0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2B" w:rsidRDefault="00AB7D2B" w:rsidP="0020194A">
      <w:r>
        <w:separator/>
      </w:r>
    </w:p>
  </w:footnote>
  <w:footnote w:type="continuationSeparator" w:id="0">
    <w:p w:rsidR="00AB7D2B" w:rsidRDefault="00AB7D2B" w:rsidP="00201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35" w:rsidRDefault="00400B35" w:rsidP="0020194A">
    <w:pPr>
      <w:pStyle w:val="Zhlav"/>
    </w:pPr>
  </w:p>
  <w:p w:rsidR="007A20E5" w:rsidRPr="007A20E5" w:rsidRDefault="00400B35" w:rsidP="007A20E5">
    <w:pPr>
      <w:pStyle w:val="Zhlav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Tisková zpráva</w:t>
    </w:r>
  </w:p>
  <w:p w:rsidR="00400B35" w:rsidRPr="00537174" w:rsidRDefault="0056310C" w:rsidP="007A20E5">
    <w:pPr>
      <w:pStyle w:val="Zhlav"/>
      <w:ind w:left="4332" w:firstLine="2748"/>
      <w:jc w:val="right"/>
      <w:rPr>
        <w:rFonts w:ascii="Arial" w:hAnsi="Arial" w:cs="Arial"/>
        <w:b/>
        <w:sz w:val="16"/>
        <w:szCs w:val="16"/>
      </w:rPr>
    </w:pPr>
    <w:r w:rsidRPr="00A11F13">
      <w:rPr>
        <w:rFonts w:ascii="Arial" w:hAnsi="Arial" w:cs="Arial"/>
        <w:b/>
        <w:noProof/>
        <w:sz w:val="16"/>
        <w:szCs w:val="16"/>
        <w:highlight w:val="yellow"/>
      </w:rPr>
      <w:drawing>
        <wp:anchor distT="0" distB="0" distL="114300" distR="114300" simplePos="0" relativeHeight="251657216" behindDoc="1" locked="0" layoutInCell="1" allowOverlap="1" wp14:anchorId="409783CB" wp14:editId="0FA7DC24">
          <wp:simplePos x="0" y="0"/>
          <wp:positionH relativeFrom="page">
            <wp:posOffset>400050</wp:posOffset>
          </wp:positionH>
          <wp:positionV relativeFrom="page">
            <wp:posOffset>542925</wp:posOffset>
          </wp:positionV>
          <wp:extent cx="2162175" cy="457200"/>
          <wp:effectExtent l="0" t="0" r="9525" b="0"/>
          <wp:wrapTight wrapText="bothSides">
            <wp:wrapPolygon edited="0">
              <wp:start x="8183" y="0"/>
              <wp:lineTo x="0" y="1800"/>
              <wp:lineTo x="0" y="18900"/>
              <wp:lineTo x="2093" y="20700"/>
              <wp:lineTo x="8183" y="20700"/>
              <wp:lineTo x="18841" y="20700"/>
              <wp:lineTo x="19031" y="14400"/>
              <wp:lineTo x="21505" y="4500"/>
              <wp:lineTo x="21505" y="0"/>
              <wp:lineTo x="8183" y="0"/>
            </wp:wrapPolygon>
          </wp:wrapTight>
          <wp:docPr id="2" name="Obrázek 0" descr="mmr_cr_rgb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mmr_cr_rgb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54B4">
      <w:rPr>
        <w:rFonts w:ascii="Arial" w:hAnsi="Arial" w:cs="Arial"/>
        <w:b/>
        <w:sz w:val="16"/>
        <w:szCs w:val="16"/>
      </w:rPr>
      <w:t>1</w:t>
    </w:r>
    <w:r w:rsidR="00292D32">
      <w:rPr>
        <w:rFonts w:ascii="Arial" w:hAnsi="Arial" w:cs="Arial"/>
        <w:b/>
        <w:sz w:val="16"/>
        <w:szCs w:val="16"/>
      </w:rPr>
      <w:t>4</w:t>
    </w:r>
    <w:r w:rsidR="007A20E5">
      <w:rPr>
        <w:rFonts w:ascii="Arial" w:hAnsi="Arial" w:cs="Arial"/>
        <w:b/>
        <w:sz w:val="16"/>
        <w:szCs w:val="16"/>
      </w:rPr>
      <w:t>. července</w:t>
    </w:r>
    <w:r w:rsidR="005654B4">
      <w:rPr>
        <w:rFonts w:ascii="Arial" w:hAnsi="Arial" w:cs="Arial"/>
        <w:b/>
        <w:sz w:val="16"/>
        <w:szCs w:val="16"/>
      </w:rPr>
      <w:t xml:space="preserve">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A3579"/>
    <w:multiLevelType w:val="hybridMultilevel"/>
    <w:tmpl w:val="DE0C0CCE"/>
    <w:lvl w:ilvl="0" w:tplc="5B4CDC80">
      <w:numFmt w:val="bullet"/>
      <w:lvlText w:val="•"/>
      <w:lvlJc w:val="left"/>
      <w:pPr>
        <w:ind w:left="1065" w:hanging="705"/>
      </w:pPr>
      <w:rPr>
        <w:rFonts w:ascii="Arial" w:eastAsia="Times New Roman" w:hAnsi="Arial" w:cs="Arial Ital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C1CAC"/>
    <w:multiLevelType w:val="hybridMultilevel"/>
    <w:tmpl w:val="3E628B06"/>
    <w:lvl w:ilvl="0" w:tplc="0405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6B93"/>
    <w:multiLevelType w:val="hybridMultilevel"/>
    <w:tmpl w:val="4DB805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7079B"/>
    <w:multiLevelType w:val="hybridMultilevel"/>
    <w:tmpl w:val="C8F0286C"/>
    <w:lvl w:ilvl="0" w:tplc="D818D440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32A22"/>
    <w:multiLevelType w:val="multilevel"/>
    <w:tmpl w:val="0518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714BB"/>
    <w:multiLevelType w:val="hybridMultilevel"/>
    <w:tmpl w:val="675EF470"/>
    <w:lvl w:ilvl="0" w:tplc="EB1E77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C10C69"/>
    <w:multiLevelType w:val="multilevel"/>
    <w:tmpl w:val="7C26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970D0E"/>
    <w:multiLevelType w:val="hybridMultilevel"/>
    <w:tmpl w:val="667AD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C6332"/>
    <w:multiLevelType w:val="hybridMultilevel"/>
    <w:tmpl w:val="6764F2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C0411"/>
    <w:multiLevelType w:val="hybridMultilevel"/>
    <w:tmpl w:val="6526E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B3F"/>
    <w:rsid w:val="000014BC"/>
    <w:rsid w:val="00003826"/>
    <w:rsid w:val="000063FA"/>
    <w:rsid w:val="00011593"/>
    <w:rsid w:val="00015F66"/>
    <w:rsid w:val="00022EB2"/>
    <w:rsid w:val="00023677"/>
    <w:rsid w:val="00040A58"/>
    <w:rsid w:val="00044986"/>
    <w:rsid w:val="00045590"/>
    <w:rsid w:val="00065713"/>
    <w:rsid w:val="00067982"/>
    <w:rsid w:val="00097943"/>
    <w:rsid w:val="000A2CB9"/>
    <w:rsid w:val="000B55EA"/>
    <w:rsid w:val="000B7725"/>
    <w:rsid w:val="000C1D4A"/>
    <w:rsid w:val="000D09A8"/>
    <w:rsid w:val="000D10FC"/>
    <w:rsid w:val="000D1671"/>
    <w:rsid w:val="000D2B0E"/>
    <w:rsid w:val="000D462F"/>
    <w:rsid w:val="000E1229"/>
    <w:rsid w:val="000F5ACD"/>
    <w:rsid w:val="000F5D9D"/>
    <w:rsid w:val="000F69D2"/>
    <w:rsid w:val="0010034F"/>
    <w:rsid w:val="0011580E"/>
    <w:rsid w:val="001174B6"/>
    <w:rsid w:val="00120AD0"/>
    <w:rsid w:val="00130942"/>
    <w:rsid w:val="00140400"/>
    <w:rsid w:val="00145E6C"/>
    <w:rsid w:val="0014623A"/>
    <w:rsid w:val="00146884"/>
    <w:rsid w:val="00151307"/>
    <w:rsid w:val="00152466"/>
    <w:rsid w:val="00153C56"/>
    <w:rsid w:val="001634DD"/>
    <w:rsid w:val="0017487F"/>
    <w:rsid w:val="0017615E"/>
    <w:rsid w:val="00181941"/>
    <w:rsid w:val="0018344C"/>
    <w:rsid w:val="00183E71"/>
    <w:rsid w:val="00187660"/>
    <w:rsid w:val="00196598"/>
    <w:rsid w:val="001A2540"/>
    <w:rsid w:val="001A4687"/>
    <w:rsid w:val="001B2F8C"/>
    <w:rsid w:val="001B2F8D"/>
    <w:rsid w:val="001B7DAB"/>
    <w:rsid w:val="001C2169"/>
    <w:rsid w:val="001C4CC7"/>
    <w:rsid w:val="001E52C3"/>
    <w:rsid w:val="001E7EE9"/>
    <w:rsid w:val="001F3114"/>
    <w:rsid w:val="0020194A"/>
    <w:rsid w:val="002020A6"/>
    <w:rsid w:val="00205A45"/>
    <w:rsid w:val="00212831"/>
    <w:rsid w:val="002402E5"/>
    <w:rsid w:val="0024535A"/>
    <w:rsid w:val="0026644B"/>
    <w:rsid w:val="002702F7"/>
    <w:rsid w:val="0027045A"/>
    <w:rsid w:val="00273B2E"/>
    <w:rsid w:val="00274A30"/>
    <w:rsid w:val="00274FB6"/>
    <w:rsid w:val="00276664"/>
    <w:rsid w:val="00284A63"/>
    <w:rsid w:val="002860C3"/>
    <w:rsid w:val="00292D32"/>
    <w:rsid w:val="00296B97"/>
    <w:rsid w:val="0029797F"/>
    <w:rsid w:val="002A46CB"/>
    <w:rsid w:val="002A75F1"/>
    <w:rsid w:val="002B0AB8"/>
    <w:rsid w:val="002B7D72"/>
    <w:rsid w:val="002C2079"/>
    <w:rsid w:val="002C2A76"/>
    <w:rsid w:val="002D06B4"/>
    <w:rsid w:val="002F1934"/>
    <w:rsid w:val="003033B8"/>
    <w:rsid w:val="003047F4"/>
    <w:rsid w:val="00304E34"/>
    <w:rsid w:val="00305343"/>
    <w:rsid w:val="00305C7C"/>
    <w:rsid w:val="0032137C"/>
    <w:rsid w:val="00330FFF"/>
    <w:rsid w:val="00332AF2"/>
    <w:rsid w:val="00332D0B"/>
    <w:rsid w:val="003361D1"/>
    <w:rsid w:val="003366E1"/>
    <w:rsid w:val="00337C52"/>
    <w:rsid w:val="003400AA"/>
    <w:rsid w:val="003431CC"/>
    <w:rsid w:val="0034616F"/>
    <w:rsid w:val="00347EE0"/>
    <w:rsid w:val="00350447"/>
    <w:rsid w:val="00350F68"/>
    <w:rsid w:val="0035303E"/>
    <w:rsid w:val="00375996"/>
    <w:rsid w:val="00383A17"/>
    <w:rsid w:val="00390438"/>
    <w:rsid w:val="00395CBE"/>
    <w:rsid w:val="003A37E3"/>
    <w:rsid w:val="003A4C9C"/>
    <w:rsid w:val="003A50A3"/>
    <w:rsid w:val="003B1AEB"/>
    <w:rsid w:val="003B5C1C"/>
    <w:rsid w:val="003C12D9"/>
    <w:rsid w:val="003C48BE"/>
    <w:rsid w:val="003C56AE"/>
    <w:rsid w:val="003D386B"/>
    <w:rsid w:val="003D478F"/>
    <w:rsid w:val="003E027F"/>
    <w:rsid w:val="003F1BFE"/>
    <w:rsid w:val="003F25C7"/>
    <w:rsid w:val="003F2DC4"/>
    <w:rsid w:val="00400B35"/>
    <w:rsid w:val="0041297B"/>
    <w:rsid w:val="00425E4F"/>
    <w:rsid w:val="00426471"/>
    <w:rsid w:val="00430CB7"/>
    <w:rsid w:val="0043454F"/>
    <w:rsid w:val="00446910"/>
    <w:rsid w:val="0048171B"/>
    <w:rsid w:val="00494F17"/>
    <w:rsid w:val="004A0ECB"/>
    <w:rsid w:val="004A6B3F"/>
    <w:rsid w:val="004B44FA"/>
    <w:rsid w:val="004C0922"/>
    <w:rsid w:val="004E6312"/>
    <w:rsid w:val="005016A9"/>
    <w:rsid w:val="00510EDA"/>
    <w:rsid w:val="0051114E"/>
    <w:rsid w:val="005132EB"/>
    <w:rsid w:val="00515A3A"/>
    <w:rsid w:val="005179AF"/>
    <w:rsid w:val="0052135E"/>
    <w:rsid w:val="00556029"/>
    <w:rsid w:val="00556810"/>
    <w:rsid w:val="005613BF"/>
    <w:rsid w:val="0056310C"/>
    <w:rsid w:val="00563E9F"/>
    <w:rsid w:val="005654B4"/>
    <w:rsid w:val="005755E6"/>
    <w:rsid w:val="005777AD"/>
    <w:rsid w:val="00595567"/>
    <w:rsid w:val="005B7867"/>
    <w:rsid w:val="005C0DDE"/>
    <w:rsid w:val="005D0475"/>
    <w:rsid w:val="005D7597"/>
    <w:rsid w:val="006201FE"/>
    <w:rsid w:val="00621A7F"/>
    <w:rsid w:val="00630CEF"/>
    <w:rsid w:val="00636BD2"/>
    <w:rsid w:val="00640471"/>
    <w:rsid w:val="006577E6"/>
    <w:rsid w:val="00657962"/>
    <w:rsid w:val="0066764B"/>
    <w:rsid w:val="00671021"/>
    <w:rsid w:val="00683248"/>
    <w:rsid w:val="00684D01"/>
    <w:rsid w:val="00687F1E"/>
    <w:rsid w:val="006945BA"/>
    <w:rsid w:val="006A1383"/>
    <w:rsid w:val="006B0585"/>
    <w:rsid w:val="006C18D1"/>
    <w:rsid w:val="006D46C6"/>
    <w:rsid w:val="006E4576"/>
    <w:rsid w:val="006E7D46"/>
    <w:rsid w:val="006F20D1"/>
    <w:rsid w:val="007073E9"/>
    <w:rsid w:val="0071274D"/>
    <w:rsid w:val="007155D7"/>
    <w:rsid w:val="00723C35"/>
    <w:rsid w:val="0073071C"/>
    <w:rsid w:val="0074616C"/>
    <w:rsid w:val="00754A69"/>
    <w:rsid w:val="0076194F"/>
    <w:rsid w:val="00773FA9"/>
    <w:rsid w:val="00774A84"/>
    <w:rsid w:val="007A20E5"/>
    <w:rsid w:val="007A399B"/>
    <w:rsid w:val="007C4B49"/>
    <w:rsid w:val="007C7698"/>
    <w:rsid w:val="007D0755"/>
    <w:rsid w:val="007D4580"/>
    <w:rsid w:val="007D604B"/>
    <w:rsid w:val="007F563A"/>
    <w:rsid w:val="00806742"/>
    <w:rsid w:val="00807B80"/>
    <w:rsid w:val="008141A9"/>
    <w:rsid w:val="00827FA5"/>
    <w:rsid w:val="00845589"/>
    <w:rsid w:val="00855B95"/>
    <w:rsid w:val="00873DE3"/>
    <w:rsid w:val="00883481"/>
    <w:rsid w:val="00891181"/>
    <w:rsid w:val="00893C2C"/>
    <w:rsid w:val="008A0E7D"/>
    <w:rsid w:val="008A398F"/>
    <w:rsid w:val="008A6713"/>
    <w:rsid w:val="008B2DA6"/>
    <w:rsid w:val="008C5698"/>
    <w:rsid w:val="008D32C8"/>
    <w:rsid w:val="008E3CB8"/>
    <w:rsid w:val="008E5A8D"/>
    <w:rsid w:val="008F2621"/>
    <w:rsid w:val="00906810"/>
    <w:rsid w:val="00910D7A"/>
    <w:rsid w:val="00916742"/>
    <w:rsid w:val="009217BB"/>
    <w:rsid w:val="00924EE6"/>
    <w:rsid w:val="00927437"/>
    <w:rsid w:val="00934306"/>
    <w:rsid w:val="009370F3"/>
    <w:rsid w:val="00956374"/>
    <w:rsid w:val="00966F7E"/>
    <w:rsid w:val="009719A8"/>
    <w:rsid w:val="00975639"/>
    <w:rsid w:val="009767F0"/>
    <w:rsid w:val="00986975"/>
    <w:rsid w:val="00992CC9"/>
    <w:rsid w:val="009B0E5A"/>
    <w:rsid w:val="009B1E44"/>
    <w:rsid w:val="009D2B22"/>
    <w:rsid w:val="009E04D1"/>
    <w:rsid w:val="00A11F13"/>
    <w:rsid w:val="00A35157"/>
    <w:rsid w:val="00A43CFD"/>
    <w:rsid w:val="00A45122"/>
    <w:rsid w:val="00A56FA8"/>
    <w:rsid w:val="00A57966"/>
    <w:rsid w:val="00A674B8"/>
    <w:rsid w:val="00A70159"/>
    <w:rsid w:val="00A85D88"/>
    <w:rsid w:val="00A903E4"/>
    <w:rsid w:val="00AA08FF"/>
    <w:rsid w:val="00AA3F73"/>
    <w:rsid w:val="00AB5B93"/>
    <w:rsid w:val="00AB7D2B"/>
    <w:rsid w:val="00AC7F21"/>
    <w:rsid w:val="00AD79BA"/>
    <w:rsid w:val="00AF5657"/>
    <w:rsid w:val="00B30532"/>
    <w:rsid w:val="00B30FCC"/>
    <w:rsid w:val="00B35593"/>
    <w:rsid w:val="00B36D19"/>
    <w:rsid w:val="00B43C9C"/>
    <w:rsid w:val="00B50BC0"/>
    <w:rsid w:val="00B5125E"/>
    <w:rsid w:val="00B55C31"/>
    <w:rsid w:val="00B61FD8"/>
    <w:rsid w:val="00B63206"/>
    <w:rsid w:val="00B64E0A"/>
    <w:rsid w:val="00B7607D"/>
    <w:rsid w:val="00B775D0"/>
    <w:rsid w:val="00B91431"/>
    <w:rsid w:val="00B97B06"/>
    <w:rsid w:val="00BB3E53"/>
    <w:rsid w:val="00BB5D64"/>
    <w:rsid w:val="00BC6DCC"/>
    <w:rsid w:val="00BD5334"/>
    <w:rsid w:val="00BE0CA1"/>
    <w:rsid w:val="00BE1068"/>
    <w:rsid w:val="00BE64A5"/>
    <w:rsid w:val="00BF025B"/>
    <w:rsid w:val="00C0282E"/>
    <w:rsid w:val="00C11AE6"/>
    <w:rsid w:val="00C14888"/>
    <w:rsid w:val="00C221ED"/>
    <w:rsid w:val="00C3709D"/>
    <w:rsid w:val="00C507D2"/>
    <w:rsid w:val="00C533C1"/>
    <w:rsid w:val="00C7086F"/>
    <w:rsid w:val="00C71CD0"/>
    <w:rsid w:val="00C71CED"/>
    <w:rsid w:val="00C76985"/>
    <w:rsid w:val="00C770B9"/>
    <w:rsid w:val="00C778CA"/>
    <w:rsid w:val="00C85A45"/>
    <w:rsid w:val="00CA5154"/>
    <w:rsid w:val="00CA5597"/>
    <w:rsid w:val="00CB0982"/>
    <w:rsid w:val="00CC1FAD"/>
    <w:rsid w:val="00CF1386"/>
    <w:rsid w:val="00CF4E49"/>
    <w:rsid w:val="00CF6B37"/>
    <w:rsid w:val="00CF7094"/>
    <w:rsid w:val="00D210C5"/>
    <w:rsid w:val="00D2356A"/>
    <w:rsid w:val="00D25F14"/>
    <w:rsid w:val="00D343B1"/>
    <w:rsid w:val="00D35A5C"/>
    <w:rsid w:val="00D428D5"/>
    <w:rsid w:val="00D4349B"/>
    <w:rsid w:val="00D43EF0"/>
    <w:rsid w:val="00D50C61"/>
    <w:rsid w:val="00D545A2"/>
    <w:rsid w:val="00D5553C"/>
    <w:rsid w:val="00D62D93"/>
    <w:rsid w:val="00D65629"/>
    <w:rsid w:val="00D678E3"/>
    <w:rsid w:val="00D7186C"/>
    <w:rsid w:val="00D816BD"/>
    <w:rsid w:val="00D838E9"/>
    <w:rsid w:val="00D84DD6"/>
    <w:rsid w:val="00DA1A20"/>
    <w:rsid w:val="00DA620D"/>
    <w:rsid w:val="00DB1E5D"/>
    <w:rsid w:val="00DB330C"/>
    <w:rsid w:val="00DB4A54"/>
    <w:rsid w:val="00DB5D58"/>
    <w:rsid w:val="00DB664B"/>
    <w:rsid w:val="00DC41D8"/>
    <w:rsid w:val="00DC677D"/>
    <w:rsid w:val="00DD464B"/>
    <w:rsid w:val="00DD4FB6"/>
    <w:rsid w:val="00DE0139"/>
    <w:rsid w:val="00DE4477"/>
    <w:rsid w:val="00DE52EC"/>
    <w:rsid w:val="00DF2E36"/>
    <w:rsid w:val="00E0007E"/>
    <w:rsid w:val="00E00360"/>
    <w:rsid w:val="00E076FB"/>
    <w:rsid w:val="00E12E0F"/>
    <w:rsid w:val="00E132C0"/>
    <w:rsid w:val="00E14550"/>
    <w:rsid w:val="00E147D4"/>
    <w:rsid w:val="00E2335F"/>
    <w:rsid w:val="00E408BA"/>
    <w:rsid w:val="00E60BD4"/>
    <w:rsid w:val="00E645ED"/>
    <w:rsid w:val="00E66768"/>
    <w:rsid w:val="00E66D40"/>
    <w:rsid w:val="00EA36E3"/>
    <w:rsid w:val="00EA5DE5"/>
    <w:rsid w:val="00EB23F2"/>
    <w:rsid w:val="00EB4FDF"/>
    <w:rsid w:val="00EB6D9F"/>
    <w:rsid w:val="00EC3236"/>
    <w:rsid w:val="00ED3EAB"/>
    <w:rsid w:val="00EE3F17"/>
    <w:rsid w:val="00EE4973"/>
    <w:rsid w:val="00EF52D8"/>
    <w:rsid w:val="00F0397D"/>
    <w:rsid w:val="00F05F82"/>
    <w:rsid w:val="00F13D9A"/>
    <w:rsid w:val="00F3189C"/>
    <w:rsid w:val="00F431BF"/>
    <w:rsid w:val="00F46002"/>
    <w:rsid w:val="00F52502"/>
    <w:rsid w:val="00F5337D"/>
    <w:rsid w:val="00F77CC0"/>
    <w:rsid w:val="00F812D5"/>
    <w:rsid w:val="00FB3CFE"/>
    <w:rsid w:val="00FB56E2"/>
    <w:rsid w:val="00FC0EDF"/>
    <w:rsid w:val="00FC6908"/>
    <w:rsid w:val="00FD0D23"/>
    <w:rsid w:val="00FD7EA3"/>
    <w:rsid w:val="00FE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F43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  <w:lang w:val="x-none" w:eastAsia="x-none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709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F7094"/>
    <w:rPr>
      <w:b/>
      <w:bCs/>
    </w:rPr>
  </w:style>
  <w:style w:type="character" w:customStyle="1" w:styleId="Nadpis1Char">
    <w:name w:val="Nadpis 1 Char"/>
    <w:link w:val="Nadpis1"/>
    <w:uiPriority w:val="9"/>
    <w:rsid w:val="00F431BF"/>
    <w:rPr>
      <w:b/>
      <w:bCs/>
      <w:kern w:val="36"/>
      <w:sz w:val="48"/>
      <w:szCs w:val="48"/>
    </w:rPr>
  </w:style>
  <w:style w:type="character" w:customStyle="1" w:styleId="typ">
    <w:name w:val="typ"/>
    <w:basedOn w:val="Standardnpsmoodstavce"/>
    <w:rsid w:val="00F431BF"/>
  </w:style>
  <w:style w:type="character" w:styleId="Zvraznn">
    <w:name w:val="Emphasis"/>
    <w:uiPriority w:val="20"/>
    <w:qFormat/>
    <w:rsid w:val="00F431BF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1B2F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2F8C"/>
    <w:pPr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B2F8C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B2F8C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F2DC4"/>
  </w:style>
  <w:style w:type="paragraph" w:customStyle="1" w:styleId="NORMALOM">
    <w:name w:val="NORMAL OM"/>
    <w:basedOn w:val="Normln"/>
    <w:rsid w:val="003A4C9C"/>
    <w:pPr>
      <w:suppressAutoHyphens/>
      <w:spacing w:before="120"/>
      <w:jc w:val="both"/>
    </w:pPr>
    <w:rPr>
      <w:rFonts w:ascii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69EF"/>
  </w:style>
  <w:style w:type="paragraph" w:styleId="Nadpis1">
    <w:name w:val="heading 1"/>
    <w:basedOn w:val="Normln"/>
    <w:link w:val="Nadpis1Char"/>
    <w:uiPriority w:val="9"/>
    <w:qFormat/>
    <w:rsid w:val="00F431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2F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opisnpapr">
    <w:name w:val="dopisní papír"/>
    <w:basedOn w:val="Normln"/>
    <w:qFormat/>
    <w:rsid w:val="00823368"/>
    <w:pPr>
      <w:spacing w:after="240" w:line="360" w:lineRule="auto"/>
      <w:jc w:val="both"/>
    </w:pPr>
    <w:rPr>
      <w:rFonts w:ascii="Arial" w:hAnsi="Arial"/>
      <w:kern w:val="28"/>
    </w:rPr>
  </w:style>
  <w:style w:type="paragraph" w:styleId="Zhlav">
    <w:name w:val="header"/>
    <w:basedOn w:val="Normln"/>
    <w:link w:val="Zhlav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7570"/>
  </w:style>
  <w:style w:type="paragraph" w:styleId="Zpat">
    <w:name w:val="footer"/>
    <w:basedOn w:val="Normln"/>
    <w:link w:val="ZpatChar"/>
    <w:uiPriority w:val="99"/>
    <w:unhideWhenUsed/>
    <w:rsid w:val="004D75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7570"/>
  </w:style>
  <w:style w:type="paragraph" w:customStyle="1" w:styleId="Styl1">
    <w:name w:val="Styl1"/>
    <w:basedOn w:val="Zpat"/>
    <w:qFormat/>
    <w:rsid w:val="00DC4598"/>
    <w:pPr>
      <w:ind w:left="-1418"/>
    </w:pPr>
    <w:rPr>
      <w:rFonts w:ascii="Helvetica" w:hAnsi="Helvetica" w:cs="Arial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37C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637C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537174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37174"/>
    <w:rPr>
      <w:color w:val="800080"/>
      <w:u w:val="single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6D1F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uiPriority w:val="99"/>
    <w:semiHidden/>
    <w:unhideWhenUsed/>
    <w:rsid w:val="003B3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3BE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3BE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3BE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3B3BE4"/>
    <w:rPr>
      <w:b/>
      <w:bCs/>
    </w:rPr>
  </w:style>
  <w:style w:type="paragraph" w:customStyle="1" w:styleId="TextNOK">
    <w:name w:val="Text NOK"/>
    <w:basedOn w:val="Normln"/>
    <w:link w:val="TextNOKChar"/>
    <w:rsid w:val="001C2169"/>
    <w:pPr>
      <w:spacing w:before="60" w:after="60" w:line="312" w:lineRule="auto"/>
      <w:jc w:val="both"/>
    </w:pPr>
    <w:rPr>
      <w:sz w:val="22"/>
      <w:szCs w:val="24"/>
      <w:lang w:val="x-none" w:eastAsia="x-none"/>
    </w:rPr>
  </w:style>
  <w:style w:type="character" w:customStyle="1" w:styleId="TextNOKChar">
    <w:name w:val="Text NOK Char"/>
    <w:link w:val="TextNOK"/>
    <w:rsid w:val="001C2169"/>
    <w:rPr>
      <w:sz w:val="22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D84DD6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D84DD6"/>
    <w:rPr>
      <w:rFonts w:ascii="Consolas" w:eastAsia="Calibri" w:hAnsi="Consolas" w:cs="Consolas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CF7094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CF7094"/>
    <w:rPr>
      <w:b/>
      <w:bCs/>
    </w:rPr>
  </w:style>
  <w:style w:type="character" w:customStyle="1" w:styleId="Nadpis1Char">
    <w:name w:val="Nadpis 1 Char"/>
    <w:link w:val="Nadpis1"/>
    <w:uiPriority w:val="9"/>
    <w:rsid w:val="00F431BF"/>
    <w:rPr>
      <w:b/>
      <w:bCs/>
      <w:kern w:val="36"/>
      <w:sz w:val="48"/>
      <w:szCs w:val="48"/>
    </w:rPr>
  </w:style>
  <w:style w:type="character" w:customStyle="1" w:styleId="typ">
    <w:name w:val="typ"/>
    <w:basedOn w:val="Standardnpsmoodstavce"/>
    <w:rsid w:val="00F431BF"/>
  </w:style>
  <w:style w:type="character" w:styleId="Zvraznn">
    <w:name w:val="Emphasis"/>
    <w:uiPriority w:val="20"/>
    <w:qFormat/>
    <w:rsid w:val="00F431BF"/>
    <w:rPr>
      <w:i/>
      <w:iCs/>
    </w:rPr>
  </w:style>
  <w:style w:type="character" w:customStyle="1" w:styleId="Nadpis2Char">
    <w:name w:val="Nadpis 2 Char"/>
    <w:link w:val="Nadpis2"/>
    <w:uiPriority w:val="9"/>
    <w:semiHidden/>
    <w:rsid w:val="001B2F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B2F8C"/>
    <w:pPr>
      <w:spacing w:after="120" w:line="480" w:lineRule="auto"/>
    </w:pPr>
    <w:rPr>
      <w:rFonts w:ascii="Arial" w:hAnsi="Arial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1B2F8C"/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1B2F8C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3F2DC4"/>
  </w:style>
  <w:style w:type="paragraph" w:customStyle="1" w:styleId="NORMALOM">
    <w:name w:val="NORMAL OM"/>
    <w:basedOn w:val="Normln"/>
    <w:rsid w:val="003A4C9C"/>
    <w:pPr>
      <w:suppressAutoHyphens/>
      <w:spacing w:before="12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5665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100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55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1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2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6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6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3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5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16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2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vestnikverejnychzakazek.cz/cs/Searching/ShowPublicPublisherProfil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svz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mr.cz" TargetMode="External"/><Relationship Id="rId1" Type="http://schemas.openxmlformats.org/officeDocument/2006/relationships/hyperlink" Target="mailto:medi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F22A8-154F-47A4-9B53-F56AB57B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Braun: Jsme připraveni na vyjednávání</vt:lpstr>
    </vt:vector>
  </TitlesOfParts>
  <Company>MMR</Company>
  <LinksUpToDate>false</LinksUpToDate>
  <CharactersWithSpaces>2234</CharactersWithSpaces>
  <SharedDoc>false</SharedDoc>
  <HLinks>
    <vt:vector size="12" baseType="variant">
      <vt:variant>
        <vt:i4>7864425</vt:i4>
      </vt:variant>
      <vt:variant>
        <vt:i4>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7733317</vt:i4>
      </vt:variant>
      <vt:variant>
        <vt:i4>0</vt:i4>
      </vt:variant>
      <vt:variant>
        <vt:i4>0</vt:i4>
      </vt:variant>
      <vt:variant>
        <vt:i4>5</vt:i4>
      </vt:variant>
      <vt:variant>
        <vt:lpwstr>mailto:media@mmr.cz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Braun: Jsme připraveni na vyjednávání</dc:title>
  <dc:creator>Marek Ženkl</dc:creator>
  <cp:lastModifiedBy>Burketová Radka</cp:lastModifiedBy>
  <cp:revision>4</cp:revision>
  <cp:lastPrinted>2014-07-02T15:30:00Z</cp:lastPrinted>
  <dcterms:created xsi:type="dcterms:W3CDTF">2014-07-14T11:34:00Z</dcterms:created>
  <dcterms:modified xsi:type="dcterms:W3CDTF">2014-07-14T11:38:00Z</dcterms:modified>
</cp:coreProperties>
</file>