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F98" w:rsidRDefault="00A47F98" w:rsidP="0012486C">
      <w:pPr>
        <w:rPr>
          <w:b/>
          <w:bCs/>
        </w:rPr>
      </w:pPr>
    </w:p>
    <w:p w:rsidR="00A47F98" w:rsidRDefault="00A47F98" w:rsidP="0012486C">
      <w:pPr>
        <w:rPr>
          <w:b/>
          <w:bCs/>
        </w:rPr>
      </w:pPr>
    </w:p>
    <w:p w:rsidR="00A47F98" w:rsidRDefault="00A47F98" w:rsidP="0012486C">
      <w:pPr>
        <w:rPr>
          <w:b/>
          <w:bCs/>
        </w:rPr>
      </w:pPr>
    </w:p>
    <w:p w:rsidR="00A47F98" w:rsidRPr="00F16C0A" w:rsidRDefault="00A47F98" w:rsidP="00B25C3A">
      <w:pPr>
        <w:jc w:val="center"/>
        <w:rPr>
          <w:b/>
          <w:bCs/>
          <w:sz w:val="28"/>
          <w:szCs w:val="28"/>
        </w:rPr>
      </w:pPr>
      <w:proofErr w:type="spellStart"/>
      <w:r w:rsidRPr="00F16C0A">
        <w:rPr>
          <w:b/>
          <w:bCs/>
          <w:sz w:val="28"/>
          <w:szCs w:val="28"/>
        </w:rPr>
        <w:t>Urbi</w:t>
      </w:r>
      <w:r>
        <w:rPr>
          <w:b/>
          <w:bCs/>
          <w:sz w:val="28"/>
          <w:szCs w:val="28"/>
        </w:rPr>
        <w:t>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Invest</w:t>
      </w:r>
      <w:proofErr w:type="spellEnd"/>
      <w:r>
        <w:rPr>
          <w:b/>
          <w:bCs/>
          <w:sz w:val="28"/>
          <w:szCs w:val="28"/>
        </w:rPr>
        <w:t xml:space="preserve"> Brno BVV – konference „Evropské fondy – výzvy</w:t>
      </w:r>
      <w:r w:rsidRPr="00F16C0A">
        <w:rPr>
          <w:b/>
          <w:bCs/>
          <w:sz w:val="28"/>
          <w:szCs w:val="28"/>
        </w:rPr>
        <w:t xml:space="preserve"> a řešení“</w:t>
      </w:r>
    </w:p>
    <w:p w:rsidR="00A47F98" w:rsidRDefault="00A47F98" w:rsidP="00B25C3A">
      <w:pPr>
        <w:jc w:val="center"/>
        <w:rPr>
          <w:b/>
          <w:bCs/>
          <w:color w:val="000000"/>
        </w:rPr>
      </w:pPr>
    </w:p>
    <w:p w:rsidR="00A47F98" w:rsidRDefault="00A47F98" w:rsidP="00B25C3A">
      <w:pPr>
        <w:jc w:val="center"/>
        <w:rPr>
          <w:sz w:val="24"/>
          <w:szCs w:val="24"/>
        </w:rPr>
      </w:pPr>
      <w:r>
        <w:rPr>
          <w:sz w:val="24"/>
          <w:szCs w:val="24"/>
        </w:rPr>
        <w:t>24. dubna 2014, Výstaviště Brno</w:t>
      </w:r>
    </w:p>
    <w:p w:rsidR="00A47F98" w:rsidRDefault="00A47F98" w:rsidP="00B25C3A">
      <w:pPr>
        <w:jc w:val="center"/>
        <w:rPr>
          <w:sz w:val="24"/>
          <w:szCs w:val="24"/>
        </w:rPr>
      </w:pPr>
    </w:p>
    <w:p w:rsidR="00A47F98" w:rsidRDefault="00A47F98" w:rsidP="00B25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Program konference</w:t>
      </w:r>
    </w:p>
    <w:p w:rsidR="00A47F98" w:rsidRPr="00263228" w:rsidRDefault="00A47F98" w:rsidP="00B25C3A">
      <w:pPr>
        <w:spacing w:before="120"/>
        <w:jc w:val="center"/>
        <w:rPr>
          <w:b/>
          <w:i/>
          <w:iCs/>
          <w:sz w:val="24"/>
          <w:szCs w:val="24"/>
        </w:rPr>
      </w:pPr>
      <w:r w:rsidRPr="00263228">
        <w:rPr>
          <w:b/>
          <w:i/>
          <w:iCs/>
          <w:sz w:val="24"/>
          <w:szCs w:val="24"/>
        </w:rPr>
        <w:t>ve spolupráci s Ministerstvem pro místní rozvoj ČR</w:t>
      </w:r>
    </w:p>
    <w:p w:rsidR="00A47F98" w:rsidRPr="00263228" w:rsidRDefault="00A47F98" w:rsidP="00B25C3A">
      <w:pPr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p</w:t>
      </w:r>
      <w:r w:rsidRPr="00263228">
        <w:rPr>
          <w:b/>
          <w:i/>
          <w:iCs/>
          <w:sz w:val="24"/>
          <w:szCs w:val="24"/>
        </w:rPr>
        <w:t xml:space="preserve">od záštitou ministryně pro místní rozvoj </w:t>
      </w:r>
      <w:r>
        <w:rPr>
          <w:b/>
          <w:i/>
          <w:iCs/>
          <w:sz w:val="24"/>
          <w:szCs w:val="24"/>
        </w:rPr>
        <w:t xml:space="preserve">Věry </w:t>
      </w:r>
      <w:proofErr w:type="spellStart"/>
      <w:r>
        <w:rPr>
          <w:b/>
          <w:i/>
          <w:iCs/>
          <w:sz w:val="24"/>
          <w:szCs w:val="24"/>
        </w:rPr>
        <w:t>Jourové</w:t>
      </w:r>
      <w:proofErr w:type="spellEnd"/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  <w:r>
        <w:rPr>
          <w:b/>
          <w:bCs/>
          <w:color w:val="000000"/>
        </w:rPr>
        <w:t>10.30 – 10.45</w:t>
      </w: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color w:val="000000"/>
        </w:rPr>
      </w:pPr>
      <w:r>
        <w:rPr>
          <w:b/>
          <w:bCs/>
          <w:color w:val="000000"/>
        </w:rPr>
        <w:t xml:space="preserve">František </w:t>
      </w:r>
      <w:proofErr w:type="spellStart"/>
      <w:r>
        <w:rPr>
          <w:b/>
          <w:bCs/>
          <w:color w:val="000000"/>
        </w:rPr>
        <w:t>Lukl</w:t>
      </w:r>
      <w:proofErr w:type="spellEnd"/>
      <w:r>
        <w:rPr>
          <w:b/>
          <w:bCs/>
          <w:color w:val="000000"/>
        </w:rPr>
        <w:t xml:space="preserve">, </w:t>
      </w:r>
      <w:r>
        <w:rPr>
          <w:color w:val="000000"/>
        </w:rPr>
        <w:t>místopředseda Svazu měst a obcí ČR, starosta města Kyjov – moderátor</w:t>
      </w:r>
    </w:p>
    <w:p w:rsidR="00A47F98" w:rsidRPr="00C57524" w:rsidRDefault="00A47F98" w:rsidP="0012486C">
      <w:pPr>
        <w:rPr>
          <w:color w:val="000000"/>
        </w:rPr>
      </w:pP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Zahajovací vystoupení </w:t>
      </w:r>
    </w:p>
    <w:p w:rsidR="00A47F98" w:rsidRDefault="00A47F98" w:rsidP="0012486C">
      <w:pPr>
        <w:rPr>
          <w:color w:val="000000"/>
        </w:rPr>
      </w:pPr>
    </w:p>
    <w:p w:rsidR="00407B6A" w:rsidRDefault="00407B6A" w:rsidP="00407B6A">
      <w:pPr>
        <w:pStyle w:val="Nadpis23"/>
        <w:shd w:val="clear" w:color="auto" w:fill="FFFFFF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Oldřich Vlasák</w:t>
      </w:r>
      <w:r w:rsidRPr="001217EA">
        <w:rPr>
          <w:color w:val="000000"/>
          <w:sz w:val="22"/>
          <w:szCs w:val="22"/>
        </w:rPr>
        <w:t>,</w:t>
      </w:r>
      <w:r w:rsidRPr="001217EA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místo</w:t>
      </w:r>
      <w:r w:rsidRPr="005D1083">
        <w:rPr>
          <w:b w:val="0"/>
          <w:color w:val="000000"/>
          <w:sz w:val="22"/>
          <w:szCs w:val="22"/>
        </w:rPr>
        <w:t>předseda Svazu měst a obcí Č</w:t>
      </w:r>
      <w:r>
        <w:rPr>
          <w:b w:val="0"/>
          <w:color w:val="000000"/>
          <w:sz w:val="22"/>
          <w:szCs w:val="22"/>
        </w:rPr>
        <w:t>R</w:t>
      </w:r>
      <w:r w:rsidRPr="005D1083">
        <w:rPr>
          <w:b w:val="0"/>
          <w:color w:val="000000"/>
          <w:sz w:val="22"/>
          <w:szCs w:val="22"/>
        </w:rPr>
        <w:t xml:space="preserve"> a </w:t>
      </w:r>
      <w:r>
        <w:rPr>
          <w:b w:val="0"/>
          <w:color w:val="000000"/>
          <w:sz w:val="22"/>
          <w:szCs w:val="22"/>
        </w:rPr>
        <w:t>místopředseda Evropského parlamentu</w:t>
      </w:r>
    </w:p>
    <w:p w:rsidR="00A47F98" w:rsidRDefault="00A47F98" w:rsidP="0012486C">
      <w:pPr>
        <w:rPr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  <w:r>
        <w:rPr>
          <w:b/>
          <w:bCs/>
          <w:color w:val="000000"/>
        </w:rPr>
        <w:t>10.45 – 12.45</w:t>
      </w: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Přínosy a zkušenosti z programového období 2007-2013 a příprava a možnosti nového programového období </w:t>
      </w:r>
    </w:p>
    <w:p w:rsidR="00A47F98" w:rsidRDefault="00A47F98" w:rsidP="007B28DE">
      <w:pPr>
        <w:jc w:val="right"/>
        <w:rPr>
          <w:b/>
          <w:bCs/>
          <w:color w:val="000000"/>
          <w:sz w:val="24"/>
          <w:szCs w:val="24"/>
        </w:rPr>
      </w:pPr>
    </w:p>
    <w:p w:rsidR="00A47F98" w:rsidRPr="00B25C3A" w:rsidRDefault="00A47F98">
      <w:pPr>
        <w:rPr>
          <w:color w:val="000000"/>
        </w:rPr>
      </w:pPr>
      <w:r>
        <w:rPr>
          <w:b/>
          <w:bCs/>
          <w:color w:val="000000"/>
        </w:rPr>
        <w:t>Miloš Rathouský</w:t>
      </w:r>
      <w:r w:rsidRPr="00B25C3A">
        <w:rPr>
          <w:color w:val="000000"/>
        </w:rPr>
        <w:t>, člen expertního týmu pro kohezní politiku, Svaz průmyslu a dopravy</w:t>
      </w:r>
      <w:r w:rsidR="00407B6A">
        <w:rPr>
          <w:color w:val="000000"/>
        </w:rPr>
        <w:t xml:space="preserve"> ČR</w:t>
      </w:r>
    </w:p>
    <w:p w:rsidR="00A47F98" w:rsidRDefault="00A47F98">
      <w:pPr>
        <w:rPr>
          <w:i/>
          <w:color w:val="000000"/>
        </w:rPr>
      </w:pPr>
      <w:r>
        <w:rPr>
          <w:i/>
          <w:color w:val="000000"/>
        </w:rPr>
        <w:t>Hodnocení možností a přínosů fondů EU z pohledu SPD</w:t>
      </w:r>
    </w:p>
    <w:p w:rsidR="00A47F98" w:rsidRDefault="00A47F98">
      <w:pPr>
        <w:rPr>
          <w:i/>
          <w:color w:val="000000"/>
        </w:rPr>
      </w:pPr>
    </w:p>
    <w:p w:rsidR="00407B6A" w:rsidRDefault="00407B6A" w:rsidP="00B25C3A">
      <w:pPr>
        <w:pStyle w:val="Nadpis23"/>
        <w:shd w:val="clear" w:color="auto" w:fill="FFFFFF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Oldřich Vlasák</w:t>
      </w:r>
      <w:r w:rsidR="00A47F98" w:rsidRPr="001217EA">
        <w:rPr>
          <w:color w:val="000000"/>
          <w:sz w:val="22"/>
          <w:szCs w:val="22"/>
        </w:rPr>
        <w:t>,</w:t>
      </w:r>
      <w:r w:rsidR="00A47F98" w:rsidRPr="001217EA">
        <w:rPr>
          <w:b w:val="0"/>
          <w:bCs w:val="0"/>
          <w:color w:val="000000"/>
          <w:sz w:val="22"/>
          <w:szCs w:val="22"/>
        </w:rPr>
        <w:t xml:space="preserve"> </w:t>
      </w:r>
      <w:r>
        <w:rPr>
          <w:b w:val="0"/>
          <w:bCs w:val="0"/>
          <w:color w:val="000000"/>
          <w:sz w:val="22"/>
          <w:szCs w:val="22"/>
        </w:rPr>
        <w:t>místo</w:t>
      </w:r>
      <w:r w:rsidR="00A47F98" w:rsidRPr="005D1083">
        <w:rPr>
          <w:b w:val="0"/>
          <w:color w:val="000000"/>
          <w:sz w:val="22"/>
          <w:szCs w:val="22"/>
        </w:rPr>
        <w:t xml:space="preserve">předseda Svazu měst a obcí </w:t>
      </w:r>
      <w:r>
        <w:rPr>
          <w:b w:val="0"/>
          <w:color w:val="000000"/>
          <w:sz w:val="22"/>
          <w:szCs w:val="22"/>
        </w:rPr>
        <w:t>ČR</w:t>
      </w:r>
      <w:r w:rsidR="00A47F98" w:rsidRPr="005D1083">
        <w:rPr>
          <w:b w:val="0"/>
          <w:color w:val="000000"/>
          <w:sz w:val="22"/>
          <w:szCs w:val="22"/>
        </w:rPr>
        <w:t xml:space="preserve"> a </w:t>
      </w:r>
      <w:r>
        <w:rPr>
          <w:b w:val="0"/>
          <w:color w:val="000000"/>
          <w:sz w:val="22"/>
          <w:szCs w:val="22"/>
        </w:rPr>
        <w:t>místopředseda Evropského parlamentu</w:t>
      </w:r>
    </w:p>
    <w:p w:rsidR="00A47F98" w:rsidRPr="001217EA" w:rsidRDefault="00A47F98" w:rsidP="00B25C3A">
      <w:pPr>
        <w:pStyle w:val="Nadpis23"/>
        <w:shd w:val="clear" w:color="auto" w:fill="FFFFFF"/>
        <w:rPr>
          <w:b w:val="0"/>
          <w:i/>
          <w:color w:val="000000"/>
          <w:sz w:val="22"/>
          <w:szCs w:val="22"/>
        </w:rPr>
      </w:pPr>
      <w:r w:rsidRPr="001217EA">
        <w:rPr>
          <w:b w:val="0"/>
          <w:i/>
          <w:color w:val="000000"/>
          <w:sz w:val="22"/>
          <w:szCs w:val="22"/>
        </w:rPr>
        <w:t>Hodnocení programového období 2007-2013</w:t>
      </w:r>
    </w:p>
    <w:p w:rsidR="00A47F98" w:rsidRPr="00DA7FEC" w:rsidRDefault="00A47F98" w:rsidP="0012486C">
      <w:pPr>
        <w:pStyle w:val="Nadpis23"/>
        <w:shd w:val="clear" w:color="auto" w:fill="FFFFFF"/>
        <w:rPr>
          <w:b w:val="0"/>
          <w:bCs w:val="0"/>
          <w:i/>
          <w:color w:val="000000"/>
          <w:sz w:val="22"/>
          <w:szCs w:val="22"/>
        </w:rPr>
      </w:pPr>
    </w:p>
    <w:p w:rsidR="00A47F98" w:rsidRPr="00E13EA1" w:rsidRDefault="00407B6A" w:rsidP="0012486C">
      <w:pPr>
        <w:pStyle w:val="Nadpis23"/>
        <w:shd w:val="clear" w:color="auto" w:fill="FFFFFF"/>
        <w:rPr>
          <w:b w:val="0"/>
          <w:bCs w:val="0"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Miroslav Daněk</w:t>
      </w:r>
      <w:r w:rsidR="00A47F98" w:rsidRPr="00E13EA1">
        <w:rPr>
          <w:color w:val="000000"/>
          <w:sz w:val="22"/>
          <w:szCs w:val="22"/>
        </w:rPr>
        <w:t xml:space="preserve">, </w:t>
      </w:r>
      <w:r w:rsidR="00A47F98" w:rsidRPr="00E13EA1">
        <w:rPr>
          <w:b w:val="0"/>
          <w:bCs w:val="0"/>
          <w:color w:val="000000"/>
          <w:sz w:val="22"/>
          <w:szCs w:val="22"/>
        </w:rPr>
        <w:t>Ministerstvo pro místní rozvoj ČR</w:t>
      </w:r>
      <w:r w:rsidR="00A47F98" w:rsidRPr="00E13EA1">
        <w:rPr>
          <w:b w:val="0"/>
          <w:bCs w:val="0"/>
          <w:iCs/>
          <w:color w:val="000000"/>
          <w:sz w:val="22"/>
          <w:szCs w:val="22"/>
        </w:rPr>
        <w:t xml:space="preserve"> </w:t>
      </w:r>
    </w:p>
    <w:p w:rsidR="00A47F98" w:rsidRDefault="00A47F98" w:rsidP="0012486C">
      <w:pPr>
        <w:pStyle w:val="Nadpis23"/>
        <w:shd w:val="clear" w:color="auto" w:fill="FFFFFF"/>
        <w:rPr>
          <w:b w:val="0"/>
          <w:bCs w:val="0"/>
          <w:i/>
          <w:iCs/>
          <w:color w:val="000000"/>
          <w:sz w:val="22"/>
          <w:szCs w:val="22"/>
        </w:rPr>
      </w:pPr>
      <w:r>
        <w:rPr>
          <w:b w:val="0"/>
          <w:bCs w:val="0"/>
          <w:i/>
          <w:iCs/>
          <w:color w:val="000000"/>
          <w:sz w:val="22"/>
          <w:szCs w:val="22"/>
        </w:rPr>
        <w:t xml:space="preserve">Představení Dohody o partnerství </w:t>
      </w:r>
    </w:p>
    <w:p w:rsidR="00A47F98" w:rsidRDefault="00A47F98" w:rsidP="0012486C">
      <w:pPr>
        <w:pStyle w:val="Nadpis23"/>
        <w:shd w:val="clear" w:color="auto" w:fill="FFFFFF"/>
        <w:rPr>
          <w:b w:val="0"/>
          <w:bCs w:val="0"/>
          <w:i/>
          <w:iCs/>
          <w:color w:val="000000"/>
          <w:sz w:val="22"/>
          <w:szCs w:val="22"/>
        </w:rPr>
      </w:pPr>
    </w:p>
    <w:p w:rsidR="00A47F98" w:rsidRDefault="00A47F98" w:rsidP="0012486C">
      <w:pPr>
        <w:rPr>
          <w:color w:val="000000"/>
        </w:rPr>
      </w:pPr>
      <w:r>
        <w:rPr>
          <w:b/>
          <w:bCs/>
          <w:color w:val="000000"/>
        </w:rPr>
        <w:t xml:space="preserve">Markéta </w:t>
      </w:r>
      <w:proofErr w:type="spellStart"/>
      <w:r>
        <w:rPr>
          <w:b/>
          <w:bCs/>
          <w:color w:val="000000"/>
        </w:rPr>
        <w:t>Reedová</w:t>
      </w:r>
      <w:proofErr w:type="spellEnd"/>
      <w:r>
        <w:rPr>
          <w:b/>
          <w:bCs/>
          <w:color w:val="000000"/>
        </w:rPr>
        <w:t xml:space="preserve">, </w:t>
      </w:r>
      <w:r w:rsidRPr="00074B3C">
        <w:rPr>
          <w:bCs/>
          <w:color w:val="000000"/>
        </w:rPr>
        <w:t xml:space="preserve">generální </w:t>
      </w:r>
      <w:r>
        <w:rPr>
          <w:color w:val="000000"/>
        </w:rPr>
        <w:t>ředitelka Centra pro regionální rozvoj ČR</w:t>
      </w:r>
      <w:bookmarkStart w:id="0" w:name="_GoBack"/>
      <w:bookmarkEnd w:id="0"/>
    </w:p>
    <w:p w:rsidR="00A47F98" w:rsidRDefault="00A47F98" w:rsidP="0012486C">
      <w:pPr>
        <w:rPr>
          <w:bCs/>
          <w:i/>
          <w:color w:val="000000"/>
        </w:rPr>
      </w:pPr>
      <w:r>
        <w:rPr>
          <w:bCs/>
          <w:i/>
          <w:color w:val="000000"/>
        </w:rPr>
        <w:t xml:space="preserve">Zkušenosti s administrací projektů IOP v programovém </w:t>
      </w:r>
      <w:r w:rsidRPr="00FD049D">
        <w:rPr>
          <w:bCs/>
          <w:i/>
          <w:color w:val="000000"/>
        </w:rPr>
        <w:t xml:space="preserve">období 2007-2013 </w:t>
      </w:r>
    </w:p>
    <w:p w:rsidR="00A47F98" w:rsidRPr="00DE7112" w:rsidRDefault="00A47F98" w:rsidP="0012486C">
      <w:pPr>
        <w:rPr>
          <w:bCs/>
          <w:color w:val="000000"/>
        </w:rPr>
      </w:pPr>
    </w:p>
    <w:p w:rsidR="00A47F98" w:rsidRDefault="00A47F98" w:rsidP="0012486C">
      <w:pPr>
        <w:rPr>
          <w:color w:val="000000"/>
        </w:rPr>
      </w:pPr>
      <w:r>
        <w:rPr>
          <w:b/>
          <w:bCs/>
          <w:color w:val="000000"/>
        </w:rPr>
        <w:t xml:space="preserve">Rostislav Mazal, </w:t>
      </w:r>
      <w:r>
        <w:rPr>
          <w:color w:val="000000"/>
        </w:rPr>
        <w:t xml:space="preserve">vedoucí oddělení řízení operačních programů, Ministerstvo pro místní rozvoj ČR </w:t>
      </w:r>
    </w:p>
    <w:p w:rsidR="00A47F98" w:rsidRPr="00273666" w:rsidRDefault="00A47F98" w:rsidP="0012486C">
      <w:pPr>
        <w:rPr>
          <w:i/>
          <w:color w:val="000000"/>
        </w:rPr>
      </w:pPr>
      <w:r>
        <w:rPr>
          <w:i/>
          <w:color w:val="000000"/>
        </w:rPr>
        <w:t>M</w:t>
      </w:r>
      <w:r w:rsidRPr="00273666">
        <w:rPr>
          <w:i/>
          <w:color w:val="000000"/>
        </w:rPr>
        <w:t xml:space="preserve">ožnosti </w:t>
      </w:r>
      <w:proofErr w:type="spellStart"/>
      <w:r w:rsidRPr="00273666">
        <w:rPr>
          <w:i/>
          <w:color w:val="000000"/>
        </w:rPr>
        <w:t>IROPu</w:t>
      </w:r>
      <w:proofErr w:type="spellEnd"/>
    </w:p>
    <w:p w:rsidR="00A47F98" w:rsidRDefault="00A47F98" w:rsidP="0012486C">
      <w:pPr>
        <w:rPr>
          <w:color w:val="000000"/>
        </w:rPr>
      </w:pPr>
    </w:p>
    <w:p w:rsidR="00A47F98" w:rsidRDefault="00A47F98" w:rsidP="0012486C">
      <w:pPr>
        <w:pStyle w:val="Prosttex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Vlastimil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Fidler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ředitel odboru práva veřejných zakázek a koncesí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, </w:t>
      </w:r>
      <w:r>
        <w:rPr>
          <w:rFonts w:ascii="Calibri" w:hAnsi="Calibri"/>
          <w:color w:val="000000"/>
          <w:sz w:val="22"/>
          <w:szCs w:val="22"/>
        </w:rPr>
        <w:t>Ministerstvo pro místí rozvoj ČR</w:t>
      </w:r>
    </w:p>
    <w:p w:rsidR="00A47F98" w:rsidRPr="00CF7411" w:rsidRDefault="00A47F98" w:rsidP="00CF7411">
      <w:pPr>
        <w:pStyle w:val="Prosttext"/>
        <w:rPr>
          <w:rFonts w:ascii="Calibri" w:hAnsi="Calibri"/>
          <w:i/>
          <w:color w:val="000000"/>
          <w:sz w:val="22"/>
          <w:szCs w:val="22"/>
        </w:rPr>
      </w:pPr>
      <w:r w:rsidRPr="00273666">
        <w:rPr>
          <w:rFonts w:ascii="Calibri" w:hAnsi="Calibri"/>
          <w:i/>
          <w:color w:val="000000"/>
          <w:sz w:val="22"/>
          <w:szCs w:val="22"/>
        </w:rPr>
        <w:t>Ne</w:t>
      </w:r>
      <w:r>
        <w:rPr>
          <w:rFonts w:ascii="Calibri" w:hAnsi="Calibri"/>
          <w:i/>
          <w:color w:val="000000"/>
          <w:sz w:val="22"/>
          <w:szCs w:val="22"/>
        </w:rPr>
        <w:t>j</w:t>
      </w:r>
      <w:r w:rsidRPr="00273666">
        <w:rPr>
          <w:rFonts w:ascii="Calibri" w:hAnsi="Calibri"/>
          <w:i/>
          <w:color w:val="000000"/>
          <w:sz w:val="22"/>
          <w:szCs w:val="22"/>
        </w:rPr>
        <w:t>častější pochybení při veřejných zakázkách a prevence chybovosti</w:t>
      </w:r>
    </w:p>
    <w:p w:rsidR="00A47F98" w:rsidRDefault="00A47F98" w:rsidP="0012486C">
      <w:pPr>
        <w:rPr>
          <w:i/>
          <w:iCs/>
          <w:color w:val="000000"/>
        </w:rPr>
      </w:pPr>
    </w:p>
    <w:p w:rsidR="00A47F98" w:rsidRDefault="00A47F98" w:rsidP="0012486C">
      <w:pPr>
        <w:rPr>
          <w:i/>
          <w:iCs/>
          <w:color w:val="000000"/>
        </w:rPr>
      </w:pPr>
      <w:r>
        <w:rPr>
          <w:i/>
          <w:iCs/>
          <w:color w:val="000000"/>
        </w:rPr>
        <w:t>Diskuse</w:t>
      </w:r>
    </w:p>
    <w:p w:rsidR="00A47F98" w:rsidRDefault="00A47F98" w:rsidP="0012486C">
      <w:pPr>
        <w:rPr>
          <w:b/>
          <w:bCs/>
          <w:color w:val="000000"/>
        </w:rPr>
      </w:pPr>
    </w:p>
    <w:p w:rsidR="00A47F98" w:rsidRDefault="00A47F98" w:rsidP="0012486C">
      <w:pPr>
        <w:rPr>
          <w:b/>
          <w:bCs/>
          <w:color w:val="000000"/>
        </w:rPr>
      </w:pPr>
      <w:r>
        <w:rPr>
          <w:b/>
          <w:bCs/>
          <w:color w:val="000000"/>
        </w:rPr>
        <w:t>12.45 – 13.00</w:t>
      </w: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Závěrečné slovo</w:t>
      </w:r>
    </w:p>
    <w:p w:rsidR="00A47F98" w:rsidRDefault="00A47F98" w:rsidP="0012486C">
      <w:pPr>
        <w:rPr>
          <w:b/>
          <w:bCs/>
          <w:color w:val="000000"/>
          <w:sz w:val="24"/>
          <w:szCs w:val="24"/>
        </w:rPr>
      </w:pPr>
    </w:p>
    <w:p w:rsidR="00A47F98" w:rsidRDefault="00A47F98" w:rsidP="00C57524">
      <w:r w:rsidRPr="00074B3C">
        <w:rPr>
          <w:b/>
          <w:bCs/>
          <w:color w:val="000000"/>
        </w:rPr>
        <w:t>Zástupce Svazu měst a obcí</w:t>
      </w:r>
      <w:r w:rsidR="00C24200">
        <w:rPr>
          <w:b/>
          <w:bCs/>
          <w:color w:val="000000"/>
        </w:rPr>
        <w:t xml:space="preserve"> ČR</w:t>
      </w:r>
    </w:p>
    <w:sectPr w:rsidR="00A47F98" w:rsidSect="000F4CF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5F2" w:rsidRDefault="004A45F2" w:rsidP="00B00925">
      <w:r>
        <w:separator/>
      </w:r>
    </w:p>
  </w:endnote>
  <w:endnote w:type="continuationSeparator" w:id="0">
    <w:p w:rsidR="004A45F2" w:rsidRDefault="004A45F2" w:rsidP="00B00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98" w:rsidRPr="00F738E3" w:rsidRDefault="00A47F98" w:rsidP="00F738E3">
    <w:pPr>
      <w:pStyle w:val="Zpat"/>
      <w:jc w:val="right"/>
      <w:rPr>
        <w:i/>
        <w:iCs/>
      </w:rPr>
    </w:pPr>
    <w:r w:rsidRPr="00F738E3">
      <w:rPr>
        <w:i/>
        <w:iCs/>
      </w:rPr>
      <w:t>Změny programu vyhrazeny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5F2" w:rsidRDefault="004A45F2" w:rsidP="00B00925">
      <w:r>
        <w:separator/>
      </w:r>
    </w:p>
  </w:footnote>
  <w:footnote w:type="continuationSeparator" w:id="0">
    <w:p w:rsidR="004A45F2" w:rsidRDefault="004A45F2" w:rsidP="00B00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F98" w:rsidRDefault="00C24200" w:rsidP="007B28DE">
    <w:pPr>
      <w:pStyle w:val="Zhlav"/>
      <w:tabs>
        <w:tab w:val="clear" w:pos="4536"/>
        <w:tab w:val="clear" w:pos="9072"/>
        <w:tab w:val="left" w:pos="80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-68580</wp:posOffset>
          </wp:positionV>
          <wp:extent cx="2162175" cy="466725"/>
          <wp:effectExtent l="19050" t="0" r="9525" b="0"/>
          <wp:wrapTight wrapText="bothSides">
            <wp:wrapPolygon edited="0">
              <wp:start x="-190" y="0"/>
              <wp:lineTo x="-190" y="21159"/>
              <wp:lineTo x="21695" y="21159"/>
              <wp:lineTo x="21695" y="0"/>
              <wp:lineTo x="-190" y="0"/>
            </wp:wrapPolygon>
          </wp:wrapTight>
          <wp:docPr id="2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07B6A">
      <w:rPr>
        <w:noProof/>
      </w:rPr>
      <w:drawing>
        <wp:inline distT="0" distB="0" distL="0" distR="0">
          <wp:extent cx="733425" cy="4762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47F98">
      <w:rPr>
        <w:noProof/>
      </w:rPr>
      <w:t xml:space="preserve">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2486C"/>
    <w:rsid w:val="00074B3C"/>
    <w:rsid w:val="00080529"/>
    <w:rsid w:val="000953DB"/>
    <w:rsid w:val="000F28CA"/>
    <w:rsid w:val="000F4CF1"/>
    <w:rsid w:val="001211B5"/>
    <w:rsid w:val="001217EA"/>
    <w:rsid w:val="0012486C"/>
    <w:rsid w:val="0013243A"/>
    <w:rsid w:val="00263228"/>
    <w:rsid w:val="00273666"/>
    <w:rsid w:val="002D55FD"/>
    <w:rsid w:val="002F22C1"/>
    <w:rsid w:val="00382174"/>
    <w:rsid w:val="003B1545"/>
    <w:rsid w:val="003C03AF"/>
    <w:rsid w:val="0040766D"/>
    <w:rsid w:val="00407B6A"/>
    <w:rsid w:val="004402EC"/>
    <w:rsid w:val="00460C24"/>
    <w:rsid w:val="0048731F"/>
    <w:rsid w:val="004A45F2"/>
    <w:rsid w:val="005759EF"/>
    <w:rsid w:val="005D1083"/>
    <w:rsid w:val="005F08C7"/>
    <w:rsid w:val="005F20B2"/>
    <w:rsid w:val="00600896"/>
    <w:rsid w:val="00623143"/>
    <w:rsid w:val="00664445"/>
    <w:rsid w:val="006B1A7F"/>
    <w:rsid w:val="007B28DE"/>
    <w:rsid w:val="007C3259"/>
    <w:rsid w:val="00920E2A"/>
    <w:rsid w:val="009317B9"/>
    <w:rsid w:val="009706FF"/>
    <w:rsid w:val="0099067E"/>
    <w:rsid w:val="009B6109"/>
    <w:rsid w:val="009D6602"/>
    <w:rsid w:val="009D6EC9"/>
    <w:rsid w:val="00A47F98"/>
    <w:rsid w:val="00A50F08"/>
    <w:rsid w:val="00A55BE4"/>
    <w:rsid w:val="00AA6538"/>
    <w:rsid w:val="00AC6C94"/>
    <w:rsid w:val="00AD24DF"/>
    <w:rsid w:val="00AE696F"/>
    <w:rsid w:val="00B00925"/>
    <w:rsid w:val="00B22B74"/>
    <w:rsid w:val="00B25C3A"/>
    <w:rsid w:val="00B400CD"/>
    <w:rsid w:val="00BC12F5"/>
    <w:rsid w:val="00C24200"/>
    <w:rsid w:val="00C33373"/>
    <w:rsid w:val="00C50B9A"/>
    <w:rsid w:val="00C57524"/>
    <w:rsid w:val="00C6757A"/>
    <w:rsid w:val="00C7477F"/>
    <w:rsid w:val="00CF7411"/>
    <w:rsid w:val="00D8120C"/>
    <w:rsid w:val="00DA7FEC"/>
    <w:rsid w:val="00DE7112"/>
    <w:rsid w:val="00E046AC"/>
    <w:rsid w:val="00E057F7"/>
    <w:rsid w:val="00E13EA1"/>
    <w:rsid w:val="00E32F90"/>
    <w:rsid w:val="00E33E74"/>
    <w:rsid w:val="00ED47AF"/>
    <w:rsid w:val="00F16C0A"/>
    <w:rsid w:val="00F2440D"/>
    <w:rsid w:val="00F738E3"/>
    <w:rsid w:val="00FC0078"/>
    <w:rsid w:val="00FD049D"/>
    <w:rsid w:val="00FE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48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rsid w:val="0012486C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2486C"/>
    <w:rPr>
      <w:rFonts w:ascii="Consolas" w:hAnsi="Consolas" w:cs="Times New Roman"/>
      <w:sz w:val="21"/>
      <w:szCs w:val="21"/>
      <w:lang w:eastAsia="cs-CZ"/>
    </w:rPr>
  </w:style>
  <w:style w:type="paragraph" w:customStyle="1" w:styleId="Nadpis23">
    <w:name w:val="Nadpis 23"/>
    <w:basedOn w:val="Normln"/>
    <w:uiPriority w:val="99"/>
    <w:rsid w:val="0012486C"/>
    <w:rPr>
      <w:b/>
      <w:bCs/>
      <w:color w:val="394149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rsid w:val="005F20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0B2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F738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50B9A"/>
    <w:rPr>
      <w:rFonts w:cs="Times New Roman"/>
    </w:rPr>
  </w:style>
  <w:style w:type="paragraph" w:styleId="Zpat">
    <w:name w:val="footer"/>
    <w:basedOn w:val="Normln"/>
    <w:link w:val="ZpatChar"/>
    <w:uiPriority w:val="99"/>
    <w:rsid w:val="00F738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50B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1211</Characters>
  <Application>Microsoft Office Word</Application>
  <DocSecurity>0</DocSecurity>
  <Lines>10</Lines>
  <Paragraphs>2</Paragraphs>
  <ScaleCrop>false</ScaleCrop>
  <Company>MMR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Švecová</dc:creator>
  <cp:lastModifiedBy>Stefany</cp:lastModifiedBy>
  <cp:revision>3</cp:revision>
  <cp:lastPrinted>2014-03-11T08:53:00Z</cp:lastPrinted>
  <dcterms:created xsi:type="dcterms:W3CDTF">2014-04-24T13:45:00Z</dcterms:created>
  <dcterms:modified xsi:type="dcterms:W3CDTF">2014-04-24T13:46:00Z</dcterms:modified>
</cp:coreProperties>
</file>