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63" w:rsidRPr="00D5674A" w:rsidRDefault="00F60B63" w:rsidP="00EB296F">
      <w:pPr>
        <w:jc w:val="center"/>
        <w:rPr>
          <w:b/>
          <w:sz w:val="36"/>
          <w:szCs w:val="36"/>
        </w:rPr>
      </w:pPr>
      <w:r w:rsidRPr="00D5674A">
        <w:rPr>
          <w:b/>
          <w:sz w:val="36"/>
          <w:szCs w:val="36"/>
        </w:rPr>
        <w:t>Doložka</w:t>
      </w:r>
      <w:r w:rsidR="00D5674A">
        <w:rPr>
          <w:b/>
          <w:sz w:val="36"/>
          <w:szCs w:val="36"/>
        </w:rPr>
        <w:t xml:space="preserve"> podle §41 zákona o obcích</w:t>
      </w:r>
    </w:p>
    <w:p w:rsidR="00E92DE1" w:rsidRDefault="00F60B63" w:rsidP="00EB296F">
      <w:pPr>
        <w:jc w:val="both"/>
      </w:pPr>
      <w:r w:rsidRPr="00D5674A">
        <w:t xml:space="preserve">Zákon o obcích </w:t>
      </w:r>
      <w:r w:rsidR="005B4A8E">
        <w:t xml:space="preserve">stanovuje </w:t>
      </w:r>
      <w:r w:rsidR="008119FB">
        <w:t xml:space="preserve">v § 41 </w:t>
      </w:r>
      <w:r w:rsidRPr="00D5674A">
        <w:t>jednu zásadní povinnost a tou je vyhotovení doložky</w:t>
      </w:r>
      <w:r w:rsidR="0066423D">
        <w:t xml:space="preserve"> k listinám, u kterých </w:t>
      </w:r>
      <w:r w:rsidR="00AB2B4D">
        <w:t>se</w:t>
      </w:r>
      <w:r w:rsidR="008119FB">
        <w:t xml:space="preserve"> </w:t>
      </w:r>
      <w:r w:rsidR="005B4A8E">
        <w:t>k</w:t>
      </w:r>
      <w:r w:rsidR="005E6C93">
        <w:t xml:space="preserve"> jejich </w:t>
      </w:r>
      <w:r w:rsidR="005B4A8E">
        <w:t xml:space="preserve">platnosti </w:t>
      </w:r>
      <w:r w:rsidR="00AB2B4D">
        <w:t xml:space="preserve">požaduje </w:t>
      </w:r>
      <w:r w:rsidR="0066423D">
        <w:t>předchozí zveřejnění, schválení, nebo souhlas</w:t>
      </w:r>
      <w:r w:rsidRPr="0066423D">
        <w:t>. Je-li listina opatřena</w:t>
      </w:r>
      <w:r w:rsidR="00AB2B4D">
        <w:t xml:space="preserve"> takovou doložkou</w:t>
      </w:r>
      <w:r w:rsidR="005B1E12">
        <w:t>,</w:t>
      </w:r>
      <w:r w:rsidRPr="0066423D">
        <w:t xml:space="preserve"> má se za to, že povinnost předchozího zveřejnění, schválení nebo souhlasu byla splněna.</w:t>
      </w:r>
      <w:r w:rsidR="005E6C93">
        <w:t xml:space="preserve"> </w:t>
      </w:r>
      <w:r w:rsidR="00424DC9" w:rsidRPr="00D5674A">
        <w:t xml:space="preserve">Doložka dává druhé straně především jistotu, že vše proběhlo zákonným způsobem a on nemusí mít o platnosti právního jednání pochybnosti. Účel je také evidenční, z doložky zcela jasně plyne, </w:t>
      </w:r>
      <w:r w:rsidR="00A67241">
        <w:t>kdo (</w:t>
      </w:r>
      <w:r w:rsidR="00424DC9" w:rsidRPr="00D5674A">
        <w:t>který orgán obce</w:t>
      </w:r>
      <w:r w:rsidR="00A67241">
        <w:t>)</w:t>
      </w:r>
      <w:r w:rsidR="00424DC9" w:rsidRPr="00D5674A">
        <w:t xml:space="preserve"> a kdy </w:t>
      </w:r>
      <w:r w:rsidR="00D724F9">
        <w:t>listinu</w:t>
      </w:r>
      <w:r w:rsidR="00424DC9" w:rsidRPr="00D5674A">
        <w:t xml:space="preserve"> schválil.  </w:t>
      </w:r>
    </w:p>
    <w:p w:rsidR="00CC233E" w:rsidRDefault="00C32C1A" w:rsidP="00EB296F">
      <w:pPr>
        <w:jc w:val="both"/>
      </w:pPr>
      <w:r>
        <w:t xml:space="preserve">Nevyhotovení </w:t>
      </w:r>
      <w:r w:rsidR="005E6C93">
        <w:t>doložky (ať už</w:t>
      </w:r>
      <w:r>
        <w:t xml:space="preserve"> přímo</w:t>
      </w:r>
      <w:r w:rsidR="00D70E74">
        <w:t xml:space="preserve"> </w:t>
      </w:r>
      <w:r>
        <w:t xml:space="preserve">jako </w:t>
      </w:r>
      <w:r w:rsidR="00D70E74">
        <w:t xml:space="preserve">součást smlouvy, </w:t>
      </w:r>
      <w:r w:rsidR="005E6C93">
        <w:t>razítkem</w:t>
      </w:r>
      <w:r w:rsidR="00D70E74">
        <w:t>, nebo jiným způsobem</w:t>
      </w:r>
      <w:r w:rsidR="005E6C93">
        <w:t xml:space="preserve">) </w:t>
      </w:r>
      <w:r w:rsidR="00E92DE1">
        <w:t>sice nemá za ná</w:t>
      </w:r>
      <w:r w:rsidR="0038054F">
        <w:t xml:space="preserve">sledek neplatnost právního úkonu (smlouvy, </w:t>
      </w:r>
      <w:proofErr w:type="gramStart"/>
      <w:r w:rsidR="00D70E74">
        <w:t>vyhlášky</w:t>
      </w:r>
      <w:r w:rsidR="00173C7A">
        <w:t>,..</w:t>
      </w:r>
      <w:r w:rsidR="0038054F">
        <w:t>)</w:t>
      </w:r>
      <w:r w:rsidR="00D70E74">
        <w:t>,</w:t>
      </w:r>
      <w:r w:rsidR="00E92DE1">
        <w:t xml:space="preserve"> nicméně</w:t>
      </w:r>
      <w:proofErr w:type="gramEnd"/>
      <w:r w:rsidR="00E92DE1">
        <w:t xml:space="preserve"> mohou se vyskytnout komplikace </w:t>
      </w:r>
      <w:r w:rsidR="00D70E74">
        <w:t xml:space="preserve">například </w:t>
      </w:r>
      <w:r w:rsidR="00E92DE1">
        <w:t>v případě dispozice s nemovitým majetkem, kdy katastrální úřad zkoumá splnění povinností daných §39 a 85 odst. a) zák. o obcích právě s ohledem na t</w:t>
      </w:r>
      <w:r w:rsidR="0038054F">
        <w:t xml:space="preserve">uto doložku. </w:t>
      </w:r>
    </w:p>
    <w:p w:rsidR="00E92DE1" w:rsidRDefault="008824BE" w:rsidP="00EB296F">
      <w:pPr>
        <w:jc w:val="both"/>
      </w:pPr>
      <w:r>
        <w:t xml:space="preserve">Pro lepší představu uvedu u jednotlivých právních jednání příklady. </w:t>
      </w:r>
      <w:r w:rsidR="00CC233E">
        <w:t>Z</w:t>
      </w:r>
      <w:r w:rsidR="0038054F">
        <w:t>veřejňuje se</w:t>
      </w:r>
      <w:r w:rsidR="00D31D9A">
        <w:t xml:space="preserve"> </w:t>
      </w:r>
      <w:r w:rsidR="00CC233E">
        <w:t xml:space="preserve">například </w:t>
      </w:r>
      <w:r w:rsidR="00D31D9A">
        <w:t>záměr prodat, směnit nebo darovat nemovitý majetek, pronajmout jej nebo poskytnout jako v</w:t>
      </w:r>
      <w:r w:rsidR="0038054F">
        <w:t xml:space="preserve">ýpůjčku, souhlas je nutný </w:t>
      </w:r>
      <w:r w:rsidR="00D31D9A">
        <w:t>k přijetí usnesení zastupitelstva a</w:t>
      </w:r>
      <w:r w:rsidR="0038054F">
        <w:t xml:space="preserve"> schvalují se </w:t>
      </w:r>
      <w:r w:rsidR="00CC233E">
        <w:t>mimo jiné</w:t>
      </w:r>
      <w:r w:rsidR="00D31D9A">
        <w:t xml:space="preserve"> právní předpisy obce. </w:t>
      </w:r>
    </w:p>
    <w:p w:rsidR="00F60B63" w:rsidRPr="00D5674A" w:rsidRDefault="00E92DE1" w:rsidP="00EB296F">
      <w:pPr>
        <w:jc w:val="both"/>
      </w:pPr>
      <w:r w:rsidRPr="00D5674A">
        <w:t>U použití smluvních vzorů zveřejněných na našich stránkách, prosím, vždy v konkrétním případě zvažte</w:t>
      </w:r>
      <w:r>
        <w:t>, zda opatřit</w:t>
      </w:r>
      <w:r w:rsidRPr="00D5674A">
        <w:t xml:space="preserve"> dan</w:t>
      </w:r>
      <w:r>
        <w:t>ou listinu</w:t>
      </w:r>
      <w:r w:rsidRPr="00D5674A">
        <w:t xml:space="preserve"> doložkou, tak aby zbytečně nedocházelo k omylům.</w:t>
      </w:r>
    </w:p>
    <w:p w:rsidR="00321AC9" w:rsidRPr="00D5674A" w:rsidRDefault="00321AC9" w:rsidP="00EB296F">
      <w:pPr>
        <w:jc w:val="both"/>
      </w:pPr>
    </w:p>
    <w:p w:rsidR="00424DC9" w:rsidRPr="00D5674A" w:rsidRDefault="009B515E" w:rsidP="00EB296F">
      <w:pPr>
        <w:jc w:val="both"/>
      </w:pPr>
      <w:r>
        <w:t>p</w:t>
      </w:r>
      <w:r w:rsidR="00424DC9" w:rsidRPr="00D5674A">
        <w:t>ro úplnost uvádím vzor</w:t>
      </w:r>
      <w:r w:rsidR="00321AC9" w:rsidRPr="00D5674A">
        <w:t>:</w:t>
      </w:r>
    </w:p>
    <w:p w:rsidR="00321AC9" w:rsidRPr="00D5674A" w:rsidRDefault="009B515E" w:rsidP="00EB296F">
      <w:pPr>
        <w:jc w:val="both"/>
      </w:pPr>
      <w:r>
        <w:t>p</w:t>
      </w:r>
      <w:r w:rsidR="00321AC9" w:rsidRPr="00D5674A">
        <w:t>rodej nemovitosti:</w:t>
      </w:r>
    </w:p>
    <w:p w:rsidR="00321AC9" w:rsidRDefault="00D31D9A" w:rsidP="00EB296F">
      <w:pPr>
        <w:jc w:val="both"/>
      </w:pPr>
      <w:r>
        <w:t>„Uzavření této kupní smlouvy schválilo zastupitelstvo obce Dolní Lomná na svém 11. zasedání</w:t>
      </w:r>
      <w:r>
        <w:br/>
        <w:t xml:space="preserve"> dne 1. května 2014, usnesením č. 11/2014. pro přijetí tohoto usnesení hlasovalo z 10 členného zastupitelstva všech 10 přítomných zastupitelů. Toto usnesení je přílohou č. 1 této smlouvy.</w:t>
      </w:r>
    </w:p>
    <w:p w:rsidR="00D31D9A" w:rsidRPr="00D5674A" w:rsidRDefault="00D31D9A" w:rsidP="00EB296F">
      <w:pPr>
        <w:jc w:val="both"/>
      </w:pPr>
      <w:r>
        <w:t xml:space="preserve">Záměr prodat nemovitost uvedené v čl. Z této smlouvy byl zveřejněn na úřední desce Obecního úřadu Dolní Lomné dne 11. dubna a byl sejmut dne 26. dubna 2014. tento záměr byl schválen zastupitelstvem Dolní Lomné na svém 10. zasedání dne 1. dubna, usnesením č. 8/2014. Kopie zveřejněného záměru je přílohou č. 2 </w:t>
      </w:r>
      <w:proofErr w:type="gramStart"/>
      <w:r>
        <w:t>této</w:t>
      </w:r>
      <w:proofErr w:type="gramEnd"/>
      <w:r>
        <w:t xml:space="preserve"> smlouvy.  </w:t>
      </w:r>
    </w:p>
    <w:p w:rsidR="00424DC9" w:rsidRPr="00D5674A" w:rsidRDefault="00424DC9" w:rsidP="00EB296F">
      <w:pPr>
        <w:jc w:val="both"/>
        <w:rPr>
          <w:rFonts w:eastAsia="Times New Roman" w:cs="Arial"/>
          <w:b/>
          <w:bCs/>
          <w:color w:val="545454"/>
          <w:lang w:eastAsia="cs-CZ"/>
        </w:rPr>
      </w:pPr>
    </w:p>
    <w:p w:rsidR="00D5674A" w:rsidRPr="00D5674A" w:rsidRDefault="00D5674A" w:rsidP="00D5674A">
      <w:pPr>
        <w:jc w:val="right"/>
        <w:rPr>
          <w:rFonts w:eastAsia="Times New Roman" w:cs="Arial"/>
          <w:b/>
          <w:bCs/>
          <w:color w:val="545454"/>
          <w:lang w:eastAsia="cs-CZ"/>
        </w:rPr>
      </w:pPr>
      <w:r w:rsidRPr="00D5674A">
        <w:rPr>
          <w:rFonts w:eastAsia="Times New Roman" w:cs="Arial"/>
          <w:b/>
          <w:bCs/>
          <w:color w:val="545454"/>
          <w:lang w:eastAsia="cs-CZ"/>
        </w:rPr>
        <w:t>Mgr. Marek Chlebik</w:t>
      </w:r>
    </w:p>
    <w:p w:rsidR="00D5674A" w:rsidRPr="00D5674A" w:rsidRDefault="00D5674A" w:rsidP="00D5674A">
      <w:pPr>
        <w:jc w:val="right"/>
      </w:pPr>
      <w:r w:rsidRPr="00D5674A">
        <w:rPr>
          <w:rFonts w:eastAsia="Times New Roman" w:cs="Arial"/>
          <w:b/>
          <w:bCs/>
          <w:color w:val="545454"/>
          <w:lang w:eastAsia="cs-CZ"/>
        </w:rPr>
        <w:t>LPO</w:t>
      </w:r>
    </w:p>
    <w:sectPr w:rsidR="00D5674A" w:rsidRPr="00D5674A" w:rsidSect="00ED7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94947"/>
    <w:multiLevelType w:val="multilevel"/>
    <w:tmpl w:val="C8BC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B63"/>
    <w:rsid w:val="00171AD7"/>
    <w:rsid w:val="00173C7A"/>
    <w:rsid w:val="00321AC9"/>
    <w:rsid w:val="0038054F"/>
    <w:rsid w:val="00383BF0"/>
    <w:rsid w:val="00424DC9"/>
    <w:rsid w:val="0056679D"/>
    <w:rsid w:val="00587881"/>
    <w:rsid w:val="005B1E12"/>
    <w:rsid w:val="005B4A8E"/>
    <w:rsid w:val="005E6C93"/>
    <w:rsid w:val="005E7396"/>
    <w:rsid w:val="0066423D"/>
    <w:rsid w:val="008119FB"/>
    <w:rsid w:val="00847018"/>
    <w:rsid w:val="0085262D"/>
    <w:rsid w:val="008824BE"/>
    <w:rsid w:val="009B515E"/>
    <w:rsid w:val="00A67241"/>
    <w:rsid w:val="00AB2B4D"/>
    <w:rsid w:val="00BE378F"/>
    <w:rsid w:val="00C32C1A"/>
    <w:rsid w:val="00CC233E"/>
    <w:rsid w:val="00D16BA4"/>
    <w:rsid w:val="00D31D9A"/>
    <w:rsid w:val="00D5674A"/>
    <w:rsid w:val="00D70E74"/>
    <w:rsid w:val="00D724F9"/>
    <w:rsid w:val="00E92DE1"/>
    <w:rsid w:val="00EB296F"/>
    <w:rsid w:val="00ED7A65"/>
    <w:rsid w:val="00F6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A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4DC9"/>
    <w:rPr>
      <w:b/>
      <w:bCs/>
    </w:rPr>
  </w:style>
  <w:style w:type="character" w:styleId="Zvraznn">
    <w:name w:val="Emphasis"/>
    <w:basedOn w:val="Standardnpsmoodstavce"/>
    <w:uiPriority w:val="20"/>
    <w:qFormat/>
    <w:rsid w:val="00424DC9"/>
    <w:rPr>
      <w:i/>
      <w:iCs/>
    </w:rPr>
  </w:style>
  <w:style w:type="character" w:customStyle="1" w:styleId="apple-converted-space">
    <w:name w:val="apple-converted-space"/>
    <w:basedOn w:val="Standardnpsmoodstavce"/>
    <w:rsid w:val="00424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chlebik</dc:creator>
  <cp:keywords/>
  <dc:description/>
  <cp:lastModifiedBy>chlebik</cp:lastModifiedBy>
  <cp:revision>24</cp:revision>
  <dcterms:created xsi:type="dcterms:W3CDTF">2014-03-03T11:17:00Z</dcterms:created>
  <dcterms:modified xsi:type="dcterms:W3CDTF">2014-03-05T08:55:00Z</dcterms:modified>
</cp:coreProperties>
</file>