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B28EB" w14:textId="77777777" w:rsidR="00F70375" w:rsidRDefault="00FA151D">
      <w:pPr>
        <w:pStyle w:val="TitulNadpis"/>
      </w:pPr>
      <w:r>
        <w:t>Na portálu edu.gov.cz vznikla nová sekce Pro zřizovatele</w:t>
      </w:r>
    </w:p>
    <w:p w14:paraId="7FDD84FA" w14:textId="77777777" w:rsidR="00F70375" w:rsidRDefault="00FA151D">
      <w:r>
        <w:t>Zveřejněno 27. 10. 2026 | MŠMT</w:t>
      </w:r>
    </w:p>
    <w:p w14:paraId="70436134" w14:textId="77777777" w:rsidR="00F70375" w:rsidRDefault="00FA151D">
      <w:pPr>
        <w:pStyle w:val="Perex"/>
      </w:pPr>
      <w:r>
        <w:t>Střední článek podpory připravil na portálu edu.gov.cz novou sekci Pro zřizovatele, která na jednom místě nabízí přehledně uspořádané informace a praktické podklady pro zřizovatele škol a školských zařízení. Užitečným průvodcem může být zejména pro nové představitele měst a obcí, kteří přebírají odpovědnost za oblast školství a potřebují se zorientovat ve své roli, souvisejících povinnostech i možnostech dalšího rozvoje škol.</w:t>
      </w:r>
    </w:p>
    <w:p w14:paraId="63F507CB" w14:textId="77777777" w:rsidR="00F70375" w:rsidRDefault="00FA151D">
      <w:r>
        <w:t>„Zřizovatel má významný vliv na podmínky, v nichž školy fungují a rozvíjejí se. Nově zvolení představitelé obcí přitom často přebírají školskou agendu bez předchozí zkušenosti. Chceme jim nabídnout srozumitelné informace i možnost obrátit se na konkrétního člověka, který jim pomůže zorientovat se v jejich situaci a hledat vhodné řešení,“ uvádí Jindřich Fryč, vrchní ředitel sekce mezinárodní spolupráce a podpory ve vzdělávání MŠMT.</w:t>
      </w:r>
    </w:p>
    <w:p w14:paraId="4A38D2FC" w14:textId="77777777" w:rsidR="00F70375" w:rsidRDefault="00FA151D">
      <w:r>
        <w:t>Obsah nové sekce je rozdělen do sedmi oblastí:</w:t>
      </w:r>
    </w:p>
    <w:p w14:paraId="0102D808" w14:textId="77777777" w:rsidR="00F70375" w:rsidRDefault="00FA151D">
      <w:pPr>
        <w:pStyle w:val="Odrka1"/>
        <w:spacing w:after="40"/>
      </w:pPr>
      <w:r>
        <w:t>zřizovatelská role,</w:t>
      </w:r>
    </w:p>
    <w:p w14:paraId="65264D26" w14:textId="77777777" w:rsidR="00F70375" w:rsidRDefault="00FA151D">
      <w:pPr>
        <w:pStyle w:val="Odrka1"/>
        <w:spacing w:after="40"/>
      </w:pPr>
      <w:r>
        <w:t>personální řízení,</w:t>
      </w:r>
    </w:p>
    <w:p w14:paraId="096A8506" w14:textId="77777777" w:rsidR="00F70375" w:rsidRDefault="00FA151D">
      <w:pPr>
        <w:pStyle w:val="Odrka1"/>
        <w:spacing w:after="40"/>
      </w:pPr>
      <w:r>
        <w:t>majetek a finance,</w:t>
      </w:r>
    </w:p>
    <w:p w14:paraId="567DEA6E" w14:textId="77777777" w:rsidR="00F70375" w:rsidRDefault="00FA151D">
      <w:pPr>
        <w:pStyle w:val="Odrka1"/>
        <w:spacing w:after="40"/>
      </w:pPr>
      <w:r>
        <w:t>provoz škol,</w:t>
      </w:r>
    </w:p>
    <w:p w14:paraId="37976118" w14:textId="77777777" w:rsidR="00F70375" w:rsidRDefault="00FA151D">
      <w:pPr>
        <w:pStyle w:val="Odrka1"/>
        <w:spacing w:after="40"/>
      </w:pPr>
      <w:r>
        <w:t>kontrolní činnost,</w:t>
      </w:r>
    </w:p>
    <w:p w14:paraId="4574951C" w14:textId="77777777" w:rsidR="00F70375" w:rsidRDefault="00FA151D">
      <w:pPr>
        <w:pStyle w:val="Odrka1"/>
        <w:spacing w:after="40"/>
      </w:pPr>
      <w:r>
        <w:t>komunikace a spolupráce a</w:t>
      </w:r>
    </w:p>
    <w:p w14:paraId="24892046" w14:textId="77777777" w:rsidR="00F70375" w:rsidRDefault="00FA151D">
      <w:pPr>
        <w:pStyle w:val="Odrka1"/>
        <w:spacing w:after="40"/>
      </w:pPr>
      <w:r>
        <w:t>kvalita vzdělávání.</w:t>
      </w:r>
    </w:p>
    <w:p w14:paraId="3BA7F3BF" w14:textId="77777777" w:rsidR="00F70375" w:rsidRDefault="00FA151D">
      <w:r>
        <w:t>Jednotlivá témata nabízejí metodiky, doporučené postupy, vzory dokumentů, odpovědi na časté otázky a užitečné kontakty.</w:t>
      </w:r>
    </w:p>
    <w:p w14:paraId="353EC9D1" w14:textId="77777777" w:rsidR="00F70375" w:rsidRDefault="00FA151D">
      <w:r>
        <w:t>Zřizovatelé zde najdou například informace ke slučování škol a školským právnickým osobám, meziobecní spolupráci, spádovým obvodům a kapacitám, školskému rejstříku nebo školským radám. Další témata se věnují konkursům a odměňování ředitelů, financování a hospodaření škol, digitalizaci agend či kontrolní činnosti zřizovatele. Pozornost je věnována také komunikaci se školami, podpoře ředitelů a vytváření podmínek pro kvalitní vzdělávání.</w:t>
      </w:r>
    </w:p>
    <w:p w14:paraId="44D13230" w14:textId="77777777" w:rsidR="00F70375" w:rsidRDefault="00FA151D">
      <w:r>
        <w:t>Sekce může zřizovatelům usnadnit orientaci při přebírání školské agendy i při řešení každodenních úkolů. Zároveň nabízí podklady pro jednání s řediteli škol o jejich potřebách a dalším rozvoji. Využít ji mohou nejen noví představitelé samospráv, ale také zkušení zřizovatelé a pracovníci obecních a městských úřadů.</w:t>
      </w:r>
    </w:p>
    <w:p w14:paraId="287F3E6B" w14:textId="77777777" w:rsidR="00F70375" w:rsidRDefault="00FA151D">
      <w:r>
        <w:t>Na informace dostupné na portálu navazuje přímá metodická podpora. S konkrétními dotazy a situacemi se zřizovatelé mohou obracet na regionální týmy Středního článku podpory, které jim pomohou zorientovat se v možnostech řešení a doporučí další postup.</w:t>
      </w:r>
    </w:p>
    <w:p w14:paraId="348A66B0" w14:textId="77777777" w:rsidR="00F70375" w:rsidRDefault="00FA151D">
      <w:r>
        <w:t>Sekce Pro zřizovatele je dostupná na https://edu.gov.cz/pro-zrizovatele/.</w:t>
      </w:r>
    </w:p>
    <w:sectPr w:rsidR="00F70375" w:rsidSect="002066D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1C002" w14:textId="77777777" w:rsidR="00FA151D" w:rsidRDefault="00FA151D" w:rsidP="004A01A7">
      <w:pPr>
        <w:spacing w:after="0" w:line="240" w:lineRule="auto"/>
      </w:pPr>
      <w:r>
        <w:separator/>
      </w:r>
    </w:p>
  </w:endnote>
  <w:endnote w:type="continuationSeparator" w:id="0">
    <w:p w14:paraId="0CA6A66B" w14:textId="77777777" w:rsidR="00FA151D" w:rsidRDefault="00FA151D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zeret Mono">
    <w:altName w:val="Calibri"/>
    <w:charset w:val="00"/>
    <w:family w:val="auto"/>
    <w:pitch w:val="variable"/>
    <w:sig w:usb0="A10000EF" w:usb1="4000207B" w:usb2="00000008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67926" w14:textId="77777777" w:rsidR="004977D7" w:rsidRDefault="000677DA" w:rsidP="00BB0076">
    <w:pPr>
      <w:pStyle w:val="zpatpublikace"/>
      <w:jc w:val="left"/>
    </w:pPr>
    <w:r w:rsidRPr="0029648C">
      <w:t>Ministerstvo školství</w:t>
    </w:r>
    <w:r w:rsidR="0069260A">
      <w:t>,</w:t>
    </w:r>
    <w:r w:rsidRPr="0029648C">
      <w:t xml:space="preserve"> mládeže</w:t>
    </w:r>
    <w:r w:rsidRPr="000677DA">
      <w:t xml:space="preserve"> a tělovýchovy</w:t>
    </w:r>
    <w:r w:rsidR="00BB0076">
      <w:t xml:space="preserve"> </w:t>
    </w:r>
    <w:r w:rsidR="00AB5F6B">
      <w:tab/>
    </w:r>
    <w:r w:rsidR="004977D7">
      <w:tab/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PAGE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1</w:t>
    </w:r>
    <w:r w:rsidR="004977D7" w:rsidRPr="008B0E87">
      <w:rPr>
        <w:spacing w:val="20"/>
      </w:rPr>
      <w:fldChar w:fldCharType="end"/>
    </w:r>
    <w:r w:rsidR="004977D7" w:rsidRPr="008B0E87">
      <w:rPr>
        <w:spacing w:val="20"/>
      </w:rPr>
      <w:t>/</w:t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NUMPAGES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5</w:t>
    </w:r>
    <w:r w:rsidR="004977D7" w:rsidRPr="008B0E87">
      <w:rPr>
        <w:spacing w:val="20"/>
      </w:rPr>
      <w:fldChar w:fldCharType="end"/>
    </w:r>
  </w:p>
  <w:p w14:paraId="55C29BFE" w14:textId="77777777" w:rsidR="00BB0076" w:rsidRDefault="00AB5F6B" w:rsidP="00BB0076">
    <w:pPr>
      <w:pStyle w:val="Zpat"/>
      <w:spacing w:before="0"/>
      <w:rPr>
        <w:rFonts w:cs="Azeret Mono"/>
        <w:noProof/>
        <w:szCs w:val="16"/>
      </w:rPr>
    </w:pPr>
    <w:r>
      <w:rPr>
        <w:rFonts w:cs="Azeret Mono"/>
        <w:noProof/>
        <w:szCs w:val="16"/>
      </w:rPr>
      <w:t>Střední článek podpory</w:t>
    </w:r>
    <w:r w:rsidRPr="00CF5193">
      <w:t xml:space="preserve"> </w:t>
    </w:r>
  </w:p>
  <w:p w14:paraId="25E73C69" w14:textId="77777777" w:rsidR="004A01A7" w:rsidRPr="004977D7" w:rsidRDefault="00BB0076" w:rsidP="00BB0076">
    <w:pPr>
      <w:pStyle w:val="Zpat"/>
      <w:jc w:val="left"/>
    </w:pPr>
    <w:r w:rsidRPr="00CF4A89">
      <w:t>stredniclanek@msmt.gov.cz</w:t>
    </w:r>
    <w:r>
      <w:t xml:space="preserve">     </w:t>
    </w:r>
    <w:r w:rsidR="00AB5F6B" w:rsidRPr="00CF5193">
      <w:t>facebook.com/</w:t>
    </w:r>
    <w:proofErr w:type="spellStart"/>
    <w:r w:rsidR="00AB5F6B" w:rsidRPr="00CF5193">
      <w:t>stredniclanek</w:t>
    </w:r>
    <w:proofErr w:type="spellEnd"/>
    <w:r>
      <w:tab/>
    </w:r>
    <w:r>
      <w:tab/>
    </w:r>
    <w:r w:rsidRPr="00B743E6">
      <w:rPr>
        <w:szCs w:val="16"/>
      </w:rPr>
      <w:t>msmt.gov.cz</w:t>
    </w:r>
    <w:r>
      <w:rPr>
        <w:szCs w:val="16"/>
      </w:rPr>
      <w:t xml:space="preserve">     </w:t>
    </w:r>
    <w:r w:rsidRPr="00EC23F9">
      <w:rPr>
        <w:szCs w:val="16"/>
      </w:rPr>
      <w:t>edu.gov.cz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9E9C" w14:textId="77777777" w:rsidR="00CF4A89" w:rsidRDefault="00CF4A89" w:rsidP="00CF4A89">
    <w:pPr>
      <w:pStyle w:val="zpatpublikace"/>
    </w:pPr>
    <w:r w:rsidRPr="0029648C">
      <w:t>Ministerstvo školství mládeže</w:t>
    </w:r>
    <w:r w:rsidRPr="000677DA">
      <w:t xml:space="preserve"> a tělovýchovy</w:t>
    </w:r>
    <w:r>
      <w:t xml:space="preserve"> </w:t>
    </w:r>
  </w:p>
  <w:p w14:paraId="62A6A0BC" w14:textId="77777777" w:rsidR="00CF4A89" w:rsidRDefault="00AB5F6B" w:rsidP="00CF4A89">
    <w:pPr>
      <w:pStyle w:val="Zpat"/>
      <w:spacing w:before="0"/>
      <w:rPr>
        <w:rFonts w:cs="Azeret Mono"/>
        <w:noProof/>
        <w:szCs w:val="16"/>
      </w:rPr>
    </w:pPr>
    <w:r>
      <w:rPr>
        <w:rFonts w:cs="Azeret Mono"/>
        <w:noProof/>
        <w:szCs w:val="16"/>
      </w:rPr>
      <w:t>Střední článek podpory</w:t>
    </w:r>
    <w:r>
      <w:t xml:space="preserve"> </w:t>
    </w:r>
  </w:p>
  <w:p w14:paraId="2D7132E0" w14:textId="77777777" w:rsidR="007B78F6" w:rsidRPr="00CF4A89" w:rsidRDefault="00CF4A89" w:rsidP="00CF4A89">
    <w:pPr>
      <w:pStyle w:val="Zpat"/>
      <w:jc w:val="left"/>
    </w:pPr>
    <w:r w:rsidRPr="00CF4A89">
      <w:t>stredniclanek@msmt.gov.cz</w:t>
    </w:r>
    <w:r>
      <w:t xml:space="preserve">  </w:t>
    </w:r>
    <w:r w:rsidR="00BB0076">
      <w:t xml:space="preserve">  </w:t>
    </w:r>
    <w:r>
      <w:t xml:space="preserve"> </w:t>
    </w:r>
    <w:r w:rsidR="00AB5F6B" w:rsidRPr="00CF5193">
      <w:t>facebook.com/</w:t>
    </w:r>
    <w:proofErr w:type="spellStart"/>
    <w:r w:rsidR="00AB5F6B" w:rsidRPr="00CF5193">
      <w:t>stredniclanek</w:t>
    </w:r>
    <w:proofErr w:type="spellEnd"/>
    <w:r>
      <w:tab/>
    </w:r>
    <w:r>
      <w:tab/>
    </w:r>
    <w:r w:rsidRPr="00B743E6">
      <w:rPr>
        <w:szCs w:val="16"/>
      </w:rPr>
      <w:t>msmt.gov.cz</w:t>
    </w:r>
    <w:r>
      <w:rPr>
        <w:szCs w:val="16"/>
      </w:rPr>
      <w:t xml:space="preserve">   </w:t>
    </w:r>
    <w:r w:rsidR="00BB0076">
      <w:rPr>
        <w:szCs w:val="16"/>
      </w:rPr>
      <w:t xml:space="preserve">  </w:t>
    </w:r>
    <w:r w:rsidRPr="00EC23F9">
      <w:rPr>
        <w:szCs w:val="16"/>
      </w:rPr>
      <w:t>edu.gov.cz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01660" w14:textId="77777777" w:rsidR="00FA151D" w:rsidRDefault="00FA151D" w:rsidP="004A01A7">
      <w:pPr>
        <w:spacing w:after="0" w:line="240" w:lineRule="auto"/>
      </w:pPr>
    </w:p>
  </w:footnote>
  <w:footnote w:type="continuationSeparator" w:id="0">
    <w:p w14:paraId="5A4CCA67" w14:textId="77777777" w:rsidR="00FA151D" w:rsidRDefault="00FA151D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29C51" w14:textId="77777777" w:rsidR="004A01A7" w:rsidRDefault="00CF4A89" w:rsidP="006B3241">
    <w:pPr>
      <w:pStyle w:val="Zhlav"/>
    </w:pPr>
    <w:r>
      <w:rPr>
        <w:noProof/>
      </w:rPr>
      <w:drawing>
        <wp:anchor distT="0" distB="0" distL="114300" distR="114300" simplePos="0" relativeHeight="251667456" behindDoc="1" locked="0" layoutInCell="1" allowOverlap="1" wp14:anchorId="73C452AA" wp14:editId="09A822A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216800"/>
          <wp:effectExtent l="0" t="0" r="0" b="0"/>
          <wp:wrapNone/>
          <wp:docPr id="1681643520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8818364" name="Grafický objekt 200881836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7DA">
      <w:rPr>
        <w:noProof/>
        <w:color w:val="000000" w:themeColor="text1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800D4" w14:textId="77777777" w:rsidR="007B78F6" w:rsidRDefault="00CF4A89" w:rsidP="006B3241">
    <w:pPr>
      <w:pStyle w:val="Zhlav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9890F18" wp14:editId="487A834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216800"/>
          <wp:effectExtent l="0" t="0" r="0" b="0"/>
          <wp:wrapNone/>
          <wp:docPr id="2008818364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8818364" name="Grafický objekt 200881836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681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4A4D42E9"/>
    <w:multiLevelType w:val="hybridMultilevel"/>
    <w:tmpl w:val="4EA22110"/>
    <w:lvl w:ilvl="0" w:tplc="C1DA633A">
      <w:start w:val="1"/>
      <w:numFmt w:val="lowerLetter"/>
      <w:pStyle w:val="pismenaodrazky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C7313"/>
    <w:multiLevelType w:val="multilevel"/>
    <w:tmpl w:val="B87A9D68"/>
    <w:numStyleLink w:val="Stylseznamu-odstavceslovan"/>
  </w:abstractNum>
  <w:abstractNum w:abstractNumId="3" w15:restartNumberingAfterBreak="0">
    <w:nsid w:val="528219F0"/>
    <w:multiLevelType w:val="multilevel"/>
    <w:tmpl w:val="599C2AC6"/>
    <w:numStyleLink w:val="Stylseznamu-nadpisyslovan"/>
  </w:abstractNum>
  <w:abstractNum w:abstractNumId="4" w15:restartNumberingAfterBreak="0">
    <w:nsid w:val="56960494"/>
    <w:multiLevelType w:val="multilevel"/>
    <w:tmpl w:val="3BE66384"/>
    <w:numStyleLink w:val="Stylseznamu-odrky"/>
  </w:abstractNum>
  <w:abstractNum w:abstractNumId="5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5A0416F6"/>
    <w:multiLevelType w:val="multilevel"/>
    <w:tmpl w:val="71F64864"/>
    <w:lvl w:ilvl="0">
      <w:start w:val="1"/>
      <w:numFmt w:val="bullet"/>
      <w:pStyle w:val="JVSOdrka"/>
      <w:lvlText w:val="§"/>
      <w:lvlJc w:val="left"/>
      <w:pPr>
        <w:ind w:left="227" w:hanging="227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469B"/>
        <w:sz w:val="20"/>
        <w:u w:val="none"/>
        <w:vertAlign w:val="baseline"/>
      </w:rPr>
    </w:lvl>
    <w:lvl w:ilvl="1">
      <w:start w:val="1"/>
      <w:numFmt w:val="bullet"/>
      <w:lvlText w:val="§"/>
      <w:lvlJc w:val="left"/>
      <w:pPr>
        <w:ind w:left="454" w:hanging="227"/>
      </w:pPr>
      <w:rPr>
        <w:rFonts w:ascii="Wingdings" w:hAnsi="Wingdings" w:hint="default"/>
        <w:caps w:val="0"/>
        <w:strike w:val="0"/>
        <w:dstrike w:val="0"/>
        <w:vanish w:val="0"/>
        <w:color w:val="00469B"/>
        <w:sz w:val="20"/>
        <w:vertAlign w:val="baseline"/>
      </w:rPr>
    </w:lvl>
    <w:lvl w:ilvl="2">
      <w:start w:val="1"/>
      <w:numFmt w:val="bullet"/>
      <w:lvlText w:val=""/>
      <w:lvlJc w:val="left"/>
      <w:pPr>
        <w:ind w:left="680" w:hanging="226"/>
      </w:pPr>
      <w:rPr>
        <w:rFonts w:ascii="Wingdings" w:hAnsi="Wingdings" w:hint="default"/>
        <w:caps w:val="0"/>
        <w:strike w:val="0"/>
        <w:dstrike w:val="0"/>
        <w:vanish w:val="0"/>
        <w:color w:val="00469B"/>
        <w:sz w:val="20"/>
        <w:vertAlign w:val="baseline"/>
      </w:rPr>
    </w:lvl>
    <w:lvl w:ilvl="3">
      <w:start w:val="1"/>
      <w:numFmt w:val="bullet"/>
      <w:pStyle w:val="odrazky2"/>
      <w:lvlText w:val="§"/>
      <w:lvlJc w:val="left"/>
      <w:pPr>
        <w:ind w:left="907" w:hanging="227"/>
      </w:pPr>
      <w:rPr>
        <w:rFonts w:ascii="Wingdings" w:hAnsi="Wingdings" w:hint="default"/>
        <w:color w:val="888B95"/>
      </w:rPr>
    </w:lvl>
    <w:lvl w:ilvl="4">
      <w:start w:val="1"/>
      <w:numFmt w:val="bullet"/>
      <w:lvlText w:val=""/>
      <w:lvlJc w:val="left"/>
      <w:pPr>
        <w:ind w:left="1134" w:hanging="227"/>
      </w:pPr>
      <w:rPr>
        <w:rFonts w:ascii="Wingdings" w:hAnsi="Wingdings" w:hint="default"/>
        <w:color w:val="888B95"/>
      </w:rPr>
    </w:lvl>
    <w:lvl w:ilvl="5">
      <w:start w:val="1"/>
      <w:numFmt w:val="bullet"/>
      <w:lvlText w:val=""/>
      <w:lvlJc w:val="left"/>
      <w:pPr>
        <w:ind w:left="1361" w:hanging="227"/>
      </w:pPr>
      <w:rPr>
        <w:rFonts w:ascii="Wingdings" w:hAnsi="Wingdings" w:hint="default"/>
        <w:color w:val="888B95"/>
      </w:rPr>
    </w:lvl>
    <w:lvl w:ilvl="6">
      <w:start w:val="1"/>
      <w:numFmt w:val="bullet"/>
      <w:lvlText w:val="§"/>
      <w:lvlJc w:val="left"/>
      <w:pPr>
        <w:ind w:left="1588" w:hanging="227"/>
      </w:pPr>
      <w:rPr>
        <w:rFonts w:ascii="Wingdings" w:hAnsi="Wingdings" w:hint="default"/>
        <w:color w:val="888B95"/>
      </w:rPr>
    </w:lvl>
    <w:lvl w:ilvl="7">
      <w:start w:val="1"/>
      <w:numFmt w:val="bullet"/>
      <w:lvlText w:val="§"/>
      <w:lvlJc w:val="left"/>
      <w:pPr>
        <w:ind w:left="1814" w:hanging="226"/>
      </w:pPr>
      <w:rPr>
        <w:rFonts w:ascii="Wingdings" w:hAnsi="Wingdings" w:hint="default"/>
        <w:color w:val="888B95"/>
      </w:rPr>
    </w:lvl>
    <w:lvl w:ilvl="8">
      <w:start w:val="1"/>
      <w:numFmt w:val="bullet"/>
      <w:lvlText w:val="§"/>
      <w:lvlJc w:val="left"/>
      <w:pPr>
        <w:ind w:left="2041" w:hanging="227"/>
      </w:pPr>
      <w:rPr>
        <w:rFonts w:ascii="Wingdings" w:hAnsi="Wingdings" w:hint="default"/>
        <w:color w:val="888B95"/>
      </w:rPr>
    </w:lvl>
  </w:abstractNum>
  <w:abstractNum w:abstractNumId="7" w15:restartNumberingAfterBreak="0">
    <w:nsid w:val="5A0E0C17"/>
    <w:multiLevelType w:val="multilevel"/>
    <w:tmpl w:val="599C2AC6"/>
    <w:numStyleLink w:val="Stylseznamu-nadpisyslovan"/>
  </w:abstractNum>
  <w:abstractNum w:abstractNumId="8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69B93953"/>
    <w:multiLevelType w:val="multilevel"/>
    <w:tmpl w:val="599C2AC6"/>
    <w:numStyleLink w:val="Stylseznamu-nadpisyslovan"/>
  </w:abstractNum>
  <w:abstractNum w:abstractNumId="10" w15:restartNumberingAfterBreak="0">
    <w:nsid w:val="7F397BA4"/>
    <w:multiLevelType w:val="multilevel"/>
    <w:tmpl w:val="599C2AC6"/>
    <w:numStyleLink w:val="Stylseznamu-nadpisyslovan"/>
  </w:abstractNum>
  <w:num w:numId="1" w16cid:durableId="304243697">
    <w:abstractNumId w:val="5"/>
  </w:num>
  <w:num w:numId="2" w16cid:durableId="2111312322">
    <w:abstractNumId w:val="0"/>
  </w:num>
  <w:num w:numId="3" w16cid:durableId="1445079522">
    <w:abstractNumId w:val="8"/>
  </w:num>
  <w:num w:numId="4" w16cid:durableId="831679160">
    <w:abstractNumId w:val="4"/>
    <w:lvlOverride w:ilvl="0">
      <w:lvl w:ilvl="0">
        <w:start w:val="1"/>
        <w:numFmt w:val="bullet"/>
        <w:pStyle w:val="Odrka1"/>
        <w:lvlText w:val="■"/>
        <w:lvlJc w:val="left"/>
        <w:pPr>
          <w:ind w:left="227" w:hanging="227"/>
        </w:pPr>
        <w:rPr>
          <w:color w:val="00469B"/>
        </w:rPr>
      </w:lvl>
    </w:lvlOverride>
    <w:lvlOverride w:ilvl="1">
      <w:lvl w:ilvl="1">
        <w:start w:val="1"/>
        <w:numFmt w:val="bullet"/>
        <w:pStyle w:val="Odrka2"/>
        <w:lvlText w:val="▪"/>
        <w:lvlJc w:val="left"/>
        <w:pPr>
          <w:tabs>
            <w:tab w:val="num" w:pos="1418"/>
          </w:tabs>
          <w:ind w:left="907" w:hanging="198"/>
        </w:pPr>
        <w:rPr>
          <w:rFonts w:ascii="Arial" w:hAnsi="Arial" w:hint="default"/>
          <w:color w:val="00469B"/>
        </w:rPr>
      </w:lvl>
    </w:lvlOverride>
    <w:lvlOverride w:ilvl="2">
      <w:lvl w:ilvl="2">
        <w:start w:val="1"/>
        <w:numFmt w:val="bullet"/>
        <w:pStyle w:val="Odrka3"/>
        <w:lvlText w:val="■"/>
        <w:lvlJc w:val="left"/>
        <w:pPr>
          <w:tabs>
            <w:tab w:val="num" w:pos="2126"/>
          </w:tabs>
          <w:ind w:left="1644" w:hanging="226"/>
        </w:pPr>
        <w:rPr>
          <w:rFonts w:ascii="Arial" w:hAnsi="Arial" w:hint="default"/>
          <w:color w:val="9EC8E9"/>
        </w:rPr>
      </w:lvl>
    </w:lvlOverride>
    <w:lvlOverride w:ilvl="3">
      <w:lvl w:ilvl="3">
        <w:start w:val="1"/>
        <w:numFmt w:val="bullet"/>
        <w:pStyle w:val="Odrka4"/>
        <w:lvlText w:val="▪"/>
        <w:lvlJc w:val="left"/>
        <w:pPr>
          <w:tabs>
            <w:tab w:val="num" w:pos="2835"/>
          </w:tabs>
          <w:ind w:left="2325" w:hanging="199"/>
        </w:pPr>
        <w:rPr>
          <w:color w:val="9EC8E9"/>
        </w:rPr>
      </w:lvl>
    </w:lvlOverride>
  </w:num>
  <w:num w:numId="5" w16cid:durableId="374815673">
    <w:abstractNumId w:val="9"/>
  </w:num>
  <w:num w:numId="6" w16cid:durableId="80033043">
    <w:abstractNumId w:val="2"/>
  </w:num>
  <w:num w:numId="7" w16cid:durableId="1305431965">
    <w:abstractNumId w:val="6"/>
  </w:num>
  <w:num w:numId="8" w16cid:durableId="625936812">
    <w:abstractNumId w:val="1"/>
  </w:num>
  <w:num w:numId="9" w16cid:durableId="1399940194">
    <w:abstractNumId w:val="1"/>
    <w:lvlOverride w:ilvl="0">
      <w:startOverride w:val="1"/>
    </w:lvlOverride>
  </w:num>
  <w:num w:numId="10" w16cid:durableId="2095276874">
    <w:abstractNumId w:val="1"/>
    <w:lvlOverride w:ilvl="0">
      <w:startOverride w:val="1"/>
    </w:lvlOverride>
  </w:num>
  <w:num w:numId="11" w16cid:durableId="1574774853">
    <w:abstractNumId w:val="1"/>
    <w:lvlOverride w:ilvl="0">
      <w:startOverride w:val="1"/>
    </w:lvlOverride>
  </w:num>
  <w:num w:numId="12" w16cid:durableId="178543309">
    <w:abstractNumId w:val="1"/>
    <w:lvlOverride w:ilvl="0">
      <w:startOverride w:val="1"/>
    </w:lvlOverride>
  </w:num>
  <w:num w:numId="13" w16cid:durableId="583808283">
    <w:abstractNumId w:val="1"/>
    <w:lvlOverride w:ilvl="0">
      <w:startOverride w:val="1"/>
    </w:lvlOverride>
  </w:num>
  <w:num w:numId="14" w16cid:durableId="1207451045">
    <w:abstractNumId w:val="1"/>
    <w:lvlOverride w:ilvl="0">
      <w:startOverride w:val="1"/>
    </w:lvlOverride>
  </w:num>
  <w:num w:numId="15" w16cid:durableId="2066221291">
    <w:abstractNumId w:val="1"/>
    <w:lvlOverride w:ilvl="0">
      <w:startOverride w:val="1"/>
    </w:lvlOverride>
  </w:num>
  <w:num w:numId="16" w16cid:durableId="479200824">
    <w:abstractNumId w:val="1"/>
    <w:lvlOverride w:ilvl="0">
      <w:startOverride w:val="1"/>
    </w:lvlOverride>
  </w:num>
  <w:num w:numId="17" w16cid:durableId="674304396">
    <w:abstractNumId w:val="3"/>
  </w:num>
  <w:num w:numId="18" w16cid:durableId="1339186929">
    <w:abstractNumId w:val="10"/>
  </w:num>
  <w:num w:numId="19" w16cid:durableId="1737124859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9A1"/>
    <w:rsid w:val="000106FE"/>
    <w:rsid w:val="000120B4"/>
    <w:rsid w:val="0002560E"/>
    <w:rsid w:val="00032CCE"/>
    <w:rsid w:val="00035F16"/>
    <w:rsid w:val="00043335"/>
    <w:rsid w:val="00054020"/>
    <w:rsid w:val="00054392"/>
    <w:rsid w:val="0005510C"/>
    <w:rsid w:val="000677DA"/>
    <w:rsid w:val="00071F0F"/>
    <w:rsid w:val="00083A55"/>
    <w:rsid w:val="00085436"/>
    <w:rsid w:val="000968A9"/>
    <w:rsid w:val="000B4F0B"/>
    <w:rsid w:val="000C11F2"/>
    <w:rsid w:val="000C2452"/>
    <w:rsid w:val="000C67FA"/>
    <w:rsid w:val="000C68F4"/>
    <w:rsid w:val="000D2954"/>
    <w:rsid w:val="000E00C3"/>
    <w:rsid w:val="000E3099"/>
    <w:rsid w:val="000E5BD0"/>
    <w:rsid w:val="000F141D"/>
    <w:rsid w:val="000F5A54"/>
    <w:rsid w:val="00102994"/>
    <w:rsid w:val="00116779"/>
    <w:rsid w:val="00116B62"/>
    <w:rsid w:val="00132C11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60FEB"/>
    <w:rsid w:val="001612FE"/>
    <w:rsid w:val="00164790"/>
    <w:rsid w:val="001712FE"/>
    <w:rsid w:val="00171B3E"/>
    <w:rsid w:val="00175680"/>
    <w:rsid w:val="001909FA"/>
    <w:rsid w:val="001945CD"/>
    <w:rsid w:val="001D719A"/>
    <w:rsid w:val="001E1B82"/>
    <w:rsid w:val="001E417F"/>
    <w:rsid w:val="001E513B"/>
    <w:rsid w:val="001E691A"/>
    <w:rsid w:val="001F493F"/>
    <w:rsid w:val="002000F6"/>
    <w:rsid w:val="002013B0"/>
    <w:rsid w:val="002066D2"/>
    <w:rsid w:val="0021409C"/>
    <w:rsid w:val="0021419F"/>
    <w:rsid w:val="00215EC8"/>
    <w:rsid w:val="00216463"/>
    <w:rsid w:val="00222610"/>
    <w:rsid w:val="002234D1"/>
    <w:rsid w:val="002363CA"/>
    <w:rsid w:val="0024157E"/>
    <w:rsid w:val="00244173"/>
    <w:rsid w:val="0024676C"/>
    <w:rsid w:val="00252AF9"/>
    <w:rsid w:val="00260DCA"/>
    <w:rsid w:val="00264D41"/>
    <w:rsid w:val="00275B42"/>
    <w:rsid w:val="00280346"/>
    <w:rsid w:val="00280D21"/>
    <w:rsid w:val="00280DC1"/>
    <w:rsid w:val="0028101B"/>
    <w:rsid w:val="002826B4"/>
    <w:rsid w:val="00293F29"/>
    <w:rsid w:val="0029648C"/>
    <w:rsid w:val="00297C33"/>
    <w:rsid w:val="002C02E4"/>
    <w:rsid w:val="002C5B2D"/>
    <w:rsid w:val="002D11B9"/>
    <w:rsid w:val="002D6023"/>
    <w:rsid w:val="002D796B"/>
    <w:rsid w:val="002F4929"/>
    <w:rsid w:val="002F7004"/>
    <w:rsid w:val="002F7A14"/>
    <w:rsid w:val="0030061B"/>
    <w:rsid w:val="00303A0E"/>
    <w:rsid w:val="003206E7"/>
    <w:rsid w:val="003208E6"/>
    <w:rsid w:val="0032285E"/>
    <w:rsid w:val="003351B8"/>
    <w:rsid w:val="003540FA"/>
    <w:rsid w:val="00356332"/>
    <w:rsid w:val="00361097"/>
    <w:rsid w:val="00363815"/>
    <w:rsid w:val="003654CD"/>
    <w:rsid w:val="00370110"/>
    <w:rsid w:val="00372598"/>
    <w:rsid w:val="00392F53"/>
    <w:rsid w:val="00393EC0"/>
    <w:rsid w:val="003A2A49"/>
    <w:rsid w:val="003A3966"/>
    <w:rsid w:val="003A67B6"/>
    <w:rsid w:val="003A7E6A"/>
    <w:rsid w:val="003B3D09"/>
    <w:rsid w:val="003C027F"/>
    <w:rsid w:val="003C3F6A"/>
    <w:rsid w:val="003C5BB9"/>
    <w:rsid w:val="003D639F"/>
    <w:rsid w:val="003D7571"/>
    <w:rsid w:val="003E0572"/>
    <w:rsid w:val="003E3910"/>
    <w:rsid w:val="003E6369"/>
    <w:rsid w:val="003F2A3C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35D7"/>
    <w:rsid w:val="00426C60"/>
    <w:rsid w:val="00427375"/>
    <w:rsid w:val="00430BB6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87EF7"/>
    <w:rsid w:val="00493ED9"/>
    <w:rsid w:val="004977D7"/>
    <w:rsid w:val="004A01A7"/>
    <w:rsid w:val="004A09C5"/>
    <w:rsid w:val="004A38DD"/>
    <w:rsid w:val="004B4A94"/>
    <w:rsid w:val="004C46B7"/>
    <w:rsid w:val="004C7DCA"/>
    <w:rsid w:val="004E7E0E"/>
    <w:rsid w:val="004F08C8"/>
    <w:rsid w:val="00500A63"/>
    <w:rsid w:val="00506407"/>
    <w:rsid w:val="00521746"/>
    <w:rsid w:val="0052542F"/>
    <w:rsid w:val="00534403"/>
    <w:rsid w:val="005427AC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66170"/>
    <w:rsid w:val="005801BB"/>
    <w:rsid w:val="005865A4"/>
    <w:rsid w:val="00586756"/>
    <w:rsid w:val="0058729F"/>
    <w:rsid w:val="005905CE"/>
    <w:rsid w:val="00590B07"/>
    <w:rsid w:val="005970F5"/>
    <w:rsid w:val="005A012C"/>
    <w:rsid w:val="005A4EC9"/>
    <w:rsid w:val="005A60C3"/>
    <w:rsid w:val="005A7E78"/>
    <w:rsid w:val="005C14EB"/>
    <w:rsid w:val="005C29C9"/>
    <w:rsid w:val="005E4959"/>
    <w:rsid w:val="00601DFE"/>
    <w:rsid w:val="006028FD"/>
    <w:rsid w:val="00604C3E"/>
    <w:rsid w:val="006051FE"/>
    <w:rsid w:val="00606CF5"/>
    <w:rsid w:val="00607675"/>
    <w:rsid w:val="006120D2"/>
    <w:rsid w:val="00626A46"/>
    <w:rsid w:val="00626A74"/>
    <w:rsid w:val="0062750B"/>
    <w:rsid w:val="00634E04"/>
    <w:rsid w:val="00637E8B"/>
    <w:rsid w:val="00640E73"/>
    <w:rsid w:val="0064237D"/>
    <w:rsid w:val="00647757"/>
    <w:rsid w:val="00650D3D"/>
    <w:rsid w:val="00662153"/>
    <w:rsid w:val="0067042F"/>
    <w:rsid w:val="0067267F"/>
    <w:rsid w:val="006765F1"/>
    <w:rsid w:val="0067665B"/>
    <w:rsid w:val="0069260A"/>
    <w:rsid w:val="0069631F"/>
    <w:rsid w:val="006B3241"/>
    <w:rsid w:val="006B3A87"/>
    <w:rsid w:val="006C0860"/>
    <w:rsid w:val="006C1B90"/>
    <w:rsid w:val="006E4FF5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10DB"/>
    <w:rsid w:val="007371E0"/>
    <w:rsid w:val="00737ECF"/>
    <w:rsid w:val="007568D9"/>
    <w:rsid w:val="00757EA3"/>
    <w:rsid w:val="00765263"/>
    <w:rsid w:val="00787190"/>
    <w:rsid w:val="00796AC2"/>
    <w:rsid w:val="00797FE3"/>
    <w:rsid w:val="007B3010"/>
    <w:rsid w:val="007B78F6"/>
    <w:rsid w:val="007D6A0E"/>
    <w:rsid w:val="007D6F07"/>
    <w:rsid w:val="008055C3"/>
    <w:rsid w:val="00830F85"/>
    <w:rsid w:val="0083341A"/>
    <w:rsid w:val="00834A49"/>
    <w:rsid w:val="00837E45"/>
    <w:rsid w:val="0084277E"/>
    <w:rsid w:val="00851074"/>
    <w:rsid w:val="008541DA"/>
    <w:rsid w:val="00870D3E"/>
    <w:rsid w:val="00873769"/>
    <w:rsid w:val="00877CF1"/>
    <w:rsid w:val="00884306"/>
    <w:rsid w:val="008A4895"/>
    <w:rsid w:val="008A6A62"/>
    <w:rsid w:val="008B0E87"/>
    <w:rsid w:val="008C4A49"/>
    <w:rsid w:val="008D3B1D"/>
    <w:rsid w:val="008D405D"/>
    <w:rsid w:val="008D5575"/>
    <w:rsid w:val="008F01B2"/>
    <w:rsid w:val="008F125B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74CE1"/>
    <w:rsid w:val="00984352"/>
    <w:rsid w:val="00985819"/>
    <w:rsid w:val="009A389D"/>
    <w:rsid w:val="009B032C"/>
    <w:rsid w:val="009B0804"/>
    <w:rsid w:val="009B78DE"/>
    <w:rsid w:val="009C081A"/>
    <w:rsid w:val="009C0BC3"/>
    <w:rsid w:val="009C31A6"/>
    <w:rsid w:val="009C3B47"/>
    <w:rsid w:val="009D2497"/>
    <w:rsid w:val="009D3E0F"/>
    <w:rsid w:val="009D72AA"/>
    <w:rsid w:val="009E4B81"/>
    <w:rsid w:val="009F3E9D"/>
    <w:rsid w:val="00A15A28"/>
    <w:rsid w:val="00A22FDF"/>
    <w:rsid w:val="00A274A1"/>
    <w:rsid w:val="00A3283F"/>
    <w:rsid w:val="00A352F0"/>
    <w:rsid w:val="00A47859"/>
    <w:rsid w:val="00A52C4D"/>
    <w:rsid w:val="00A55A71"/>
    <w:rsid w:val="00A77979"/>
    <w:rsid w:val="00A851CE"/>
    <w:rsid w:val="00A91166"/>
    <w:rsid w:val="00A91452"/>
    <w:rsid w:val="00A95D0B"/>
    <w:rsid w:val="00A97BF3"/>
    <w:rsid w:val="00AA0C58"/>
    <w:rsid w:val="00AA33E0"/>
    <w:rsid w:val="00AB024A"/>
    <w:rsid w:val="00AB4AB7"/>
    <w:rsid w:val="00AB4BE7"/>
    <w:rsid w:val="00AB5479"/>
    <w:rsid w:val="00AB5F6B"/>
    <w:rsid w:val="00AB7649"/>
    <w:rsid w:val="00AC0BF4"/>
    <w:rsid w:val="00AC3C88"/>
    <w:rsid w:val="00AD40DD"/>
    <w:rsid w:val="00AE1317"/>
    <w:rsid w:val="00AE6440"/>
    <w:rsid w:val="00AF06B0"/>
    <w:rsid w:val="00AF3319"/>
    <w:rsid w:val="00AF39AC"/>
    <w:rsid w:val="00AF6AC9"/>
    <w:rsid w:val="00AF6E9E"/>
    <w:rsid w:val="00AF6FB8"/>
    <w:rsid w:val="00B0330A"/>
    <w:rsid w:val="00B07208"/>
    <w:rsid w:val="00B2195A"/>
    <w:rsid w:val="00B31BB1"/>
    <w:rsid w:val="00B43D9B"/>
    <w:rsid w:val="00B45BAC"/>
    <w:rsid w:val="00B51C8F"/>
    <w:rsid w:val="00B602D0"/>
    <w:rsid w:val="00B62344"/>
    <w:rsid w:val="00B70022"/>
    <w:rsid w:val="00B7165F"/>
    <w:rsid w:val="00B733E5"/>
    <w:rsid w:val="00B743E6"/>
    <w:rsid w:val="00B759AD"/>
    <w:rsid w:val="00B8724F"/>
    <w:rsid w:val="00B90BD8"/>
    <w:rsid w:val="00B96F18"/>
    <w:rsid w:val="00BA64C3"/>
    <w:rsid w:val="00BA6934"/>
    <w:rsid w:val="00BB0076"/>
    <w:rsid w:val="00BB19E1"/>
    <w:rsid w:val="00BB2466"/>
    <w:rsid w:val="00BB2B9A"/>
    <w:rsid w:val="00BB6195"/>
    <w:rsid w:val="00BB6635"/>
    <w:rsid w:val="00BC23FF"/>
    <w:rsid w:val="00BC5C99"/>
    <w:rsid w:val="00BD27B2"/>
    <w:rsid w:val="00BD5105"/>
    <w:rsid w:val="00BE2E0B"/>
    <w:rsid w:val="00BE3BE4"/>
    <w:rsid w:val="00BE5550"/>
    <w:rsid w:val="00BF58C9"/>
    <w:rsid w:val="00C044C1"/>
    <w:rsid w:val="00C12B28"/>
    <w:rsid w:val="00C15C5E"/>
    <w:rsid w:val="00C206E5"/>
    <w:rsid w:val="00C21594"/>
    <w:rsid w:val="00C240F6"/>
    <w:rsid w:val="00C27B17"/>
    <w:rsid w:val="00C311A5"/>
    <w:rsid w:val="00C41855"/>
    <w:rsid w:val="00C4391D"/>
    <w:rsid w:val="00C47D31"/>
    <w:rsid w:val="00C5077B"/>
    <w:rsid w:val="00C559EC"/>
    <w:rsid w:val="00C5725B"/>
    <w:rsid w:val="00C61C26"/>
    <w:rsid w:val="00C678BE"/>
    <w:rsid w:val="00C74341"/>
    <w:rsid w:val="00C74A09"/>
    <w:rsid w:val="00C9765D"/>
    <w:rsid w:val="00CA3ABB"/>
    <w:rsid w:val="00CB1B52"/>
    <w:rsid w:val="00CB1BF2"/>
    <w:rsid w:val="00CB1E4F"/>
    <w:rsid w:val="00CB44D1"/>
    <w:rsid w:val="00CB6B2A"/>
    <w:rsid w:val="00CC0409"/>
    <w:rsid w:val="00CC309B"/>
    <w:rsid w:val="00CC35A2"/>
    <w:rsid w:val="00CC7927"/>
    <w:rsid w:val="00CD0856"/>
    <w:rsid w:val="00CD784B"/>
    <w:rsid w:val="00CE0BC6"/>
    <w:rsid w:val="00CF4A89"/>
    <w:rsid w:val="00CF6697"/>
    <w:rsid w:val="00D00A39"/>
    <w:rsid w:val="00D066AA"/>
    <w:rsid w:val="00D079A1"/>
    <w:rsid w:val="00D13397"/>
    <w:rsid w:val="00D15B3B"/>
    <w:rsid w:val="00D20AC3"/>
    <w:rsid w:val="00D50FAD"/>
    <w:rsid w:val="00D63056"/>
    <w:rsid w:val="00D63C04"/>
    <w:rsid w:val="00D70040"/>
    <w:rsid w:val="00D7143F"/>
    <w:rsid w:val="00D92CCC"/>
    <w:rsid w:val="00DA10DB"/>
    <w:rsid w:val="00DA65F8"/>
    <w:rsid w:val="00DB4BCF"/>
    <w:rsid w:val="00DC10DC"/>
    <w:rsid w:val="00DD3D93"/>
    <w:rsid w:val="00DD4E3E"/>
    <w:rsid w:val="00DD6689"/>
    <w:rsid w:val="00DF3F66"/>
    <w:rsid w:val="00E1048A"/>
    <w:rsid w:val="00E12747"/>
    <w:rsid w:val="00E14659"/>
    <w:rsid w:val="00E24FEA"/>
    <w:rsid w:val="00E34849"/>
    <w:rsid w:val="00E414DB"/>
    <w:rsid w:val="00E456D4"/>
    <w:rsid w:val="00E47767"/>
    <w:rsid w:val="00E62893"/>
    <w:rsid w:val="00E67257"/>
    <w:rsid w:val="00E704CC"/>
    <w:rsid w:val="00E721D1"/>
    <w:rsid w:val="00E72CDB"/>
    <w:rsid w:val="00E8736C"/>
    <w:rsid w:val="00E9571D"/>
    <w:rsid w:val="00E97FB6"/>
    <w:rsid w:val="00EA0AC7"/>
    <w:rsid w:val="00EB5DA8"/>
    <w:rsid w:val="00EC2292"/>
    <w:rsid w:val="00ED6292"/>
    <w:rsid w:val="00EF1981"/>
    <w:rsid w:val="00EF4611"/>
    <w:rsid w:val="00F0368E"/>
    <w:rsid w:val="00F0418D"/>
    <w:rsid w:val="00F049CC"/>
    <w:rsid w:val="00F152C4"/>
    <w:rsid w:val="00F21784"/>
    <w:rsid w:val="00F23614"/>
    <w:rsid w:val="00F26AB3"/>
    <w:rsid w:val="00F30E1E"/>
    <w:rsid w:val="00F33472"/>
    <w:rsid w:val="00F34410"/>
    <w:rsid w:val="00F51E3A"/>
    <w:rsid w:val="00F562EF"/>
    <w:rsid w:val="00F668A6"/>
    <w:rsid w:val="00F67855"/>
    <w:rsid w:val="00F70375"/>
    <w:rsid w:val="00F70F49"/>
    <w:rsid w:val="00F7709D"/>
    <w:rsid w:val="00F837DE"/>
    <w:rsid w:val="00F918A5"/>
    <w:rsid w:val="00FA0FB3"/>
    <w:rsid w:val="00FA151D"/>
    <w:rsid w:val="00FA634C"/>
    <w:rsid w:val="00FA79CC"/>
    <w:rsid w:val="00FA7B77"/>
    <w:rsid w:val="00FB11FD"/>
    <w:rsid w:val="00FB4F1B"/>
    <w:rsid w:val="00FB57B9"/>
    <w:rsid w:val="00FC186E"/>
    <w:rsid w:val="00FC7112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2CBEB"/>
  <w15:chartTrackingRefBased/>
  <w15:docId w15:val="{E1B668DB-3EC0-40A5-B3DF-F4370755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" w:qFormat="1"/>
    <w:lsdException w:name="Emphasis" w:uiPriority="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57EA3"/>
    <w:pPr>
      <w:keepNext/>
      <w:keepLines/>
      <w:suppressAutoHyphens/>
      <w:spacing w:before="320" w:after="8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57EA3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4"/>
    <w:qFormat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aliases w:val="JVS Záhlaví,STS Záhlaví"/>
    <w:basedOn w:val="Normln"/>
    <w:link w:val="ZhlavChar"/>
    <w:uiPriority w:val="99"/>
    <w:unhideWhenUsed/>
    <w:qFormat/>
    <w:rsid w:val="006B3241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888B95"/>
    </w:rPr>
  </w:style>
  <w:style w:type="character" w:customStyle="1" w:styleId="ZhlavChar">
    <w:name w:val="Záhlaví Char"/>
    <w:aliases w:val="JVS Záhlaví Char,STS Záhlaví Char"/>
    <w:basedOn w:val="Standardnpsmoodstavce"/>
    <w:link w:val="Zhlav"/>
    <w:uiPriority w:val="99"/>
    <w:rsid w:val="006B3241"/>
    <w:rPr>
      <w:color w:val="888B95"/>
    </w:rPr>
  </w:style>
  <w:style w:type="paragraph" w:styleId="Zpat">
    <w:name w:val="footer"/>
    <w:aliases w:val="JVS Zápatí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aliases w:val="JVS 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5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7B78F6"/>
    <w:pPr>
      <w:spacing w:before="60" w:after="6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rPr>
        <w:rFonts w:ascii="Arial" w:hAnsi="Arial"/>
        <w:color w:val="FFFFFF" w:themeColor="background1"/>
        <w:sz w:val="22"/>
      </w:rPr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5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5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5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5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5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5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1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AB4AB7"/>
    <w:pPr>
      <w:numPr>
        <w:numId w:val="6"/>
      </w:numPr>
      <w:ind w:left="567" w:hanging="567"/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6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6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6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6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6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2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6028FD"/>
    <w:pPr>
      <w:numPr>
        <w:numId w:val="4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4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6028FD"/>
    <w:pPr>
      <w:numPr>
        <w:ilvl w:val="2"/>
        <w:numId w:val="4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6028FD"/>
    <w:pPr>
      <w:numPr>
        <w:ilvl w:val="3"/>
        <w:numId w:val="4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4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4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3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EA0AC7"/>
    <w:rPr>
      <w:color w:val="00459B" w:themeColor="followedHyperlink"/>
      <w:u w:val="single"/>
    </w:rPr>
  </w:style>
  <w:style w:type="paragraph" w:customStyle="1" w:styleId="Nadpis2netun">
    <w:name w:val="Nadpis 2 netučný"/>
    <w:basedOn w:val="Nadpis2"/>
    <w:link w:val="Nadpis2netunChar"/>
    <w:qFormat/>
    <w:rsid w:val="007310DB"/>
    <w:rPr>
      <w:b w:val="0"/>
      <w:bCs w:val="0"/>
    </w:rPr>
  </w:style>
  <w:style w:type="character" w:customStyle="1" w:styleId="Nadpis2netunChar">
    <w:name w:val="Nadpis 2 netučný Char"/>
    <w:basedOn w:val="Nadpis2Char"/>
    <w:link w:val="Nadpis2netun"/>
    <w:rsid w:val="007310DB"/>
    <w:rPr>
      <w:rFonts w:asciiTheme="majorHAnsi" w:eastAsiaTheme="majorEastAsia" w:hAnsiTheme="majorHAnsi" w:cstheme="majorBidi"/>
      <w:b w:val="0"/>
      <w:bCs w:val="0"/>
      <w:color w:val="545860" w:themeColor="text2"/>
      <w:sz w:val="32"/>
      <w:szCs w:val="32"/>
    </w:rPr>
  </w:style>
  <w:style w:type="paragraph" w:customStyle="1" w:styleId="JVSOdrka">
    <w:name w:val="JVS Odrážka"/>
    <w:basedOn w:val="Odstavecseseznamem"/>
    <w:link w:val="JVSOdrkaChar"/>
    <w:qFormat/>
    <w:rsid w:val="007310DB"/>
    <w:pPr>
      <w:numPr>
        <w:numId w:val="7"/>
      </w:numPr>
      <w:tabs>
        <w:tab w:val="left" w:pos="2768"/>
      </w:tabs>
      <w:spacing w:before="60" w:after="60" w:line="288" w:lineRule="auto"/>
      <w:ind w:left="454"/>
      <w:contextualSpacing w:val="0"/>
    </w:pPr>
    <w:rPr>
      <w:rFonts w:ascii="Arial" w:eastAsia="MS Mincho" w:hAnsi="Arial"/>
      <w:kern w:val="0"/>
      <w:lang w:eastAsia="cs-CZ"/>
      <w14:ligatures w14:val="none"/>
    </w:rPr>
  </w:style>
  <w:style w:type="paragraph" w:customStyle="1" w:styleId="TitulNadpis">
    <w:name w:val="Titul Nadpis"/>
    <w:basedOn w:val="Normln"/>
    <w:link w:val="TitulNadpisChar"/>
    <w:qFormat/>
    <w:rsid w:val="002066D2"/>
    <w:pPr>
      <w:spacing w:before="120" w:after="480" w:line="240" w:lineRule="auto"/>
      <w:jc w:val="left"/>
    </w:pPr>
    <w:rPr>
      <w:rFonts w:ascii="Arial" w:eastAsia="MS Mincho" w:hAnsi="Arial" w:cs="Arial"/>
      <w:b/>
      <w:bCs/>
      <w:color w:val="00459B"/>
      <w:kern w:val="0"/>
      <w:sz w:val="50"/>
      <w:szCs w:val="50"/>
      <w:lang w:eastAsia="cs-CZ"/>
      <w14:ligatures w14:val="none"/>
    </w:rPr>
  </w:style>
  <w:style w:type="paragraph" w:customStyle="1" w:styleId="odrazky2">
    <w:name w:val="odrazky 2"/>
    <w:basedOn w:val="JVSOdrka"/>
    <w:qFormat/>
    <w:rsid w:val="00AB024A"/>
    <w:pPr>
      <w:numPr>
        <w:ilvl w:val="3"/>
      </w:numPr>
      <w:spacing w:line="276" w:lineRule="auto"/>
      <w:ind w:left="1078" w:hanging="284"/>
    </w:pPr>
  </w:style>
  <w:style w:type="character" w:customStyle="1" w:styleId="JVSOdrkaChar">
    <w:name w:val="JVS Odrážka Char"/>
    <w:basedOn w:val="Standardnpsmoodstavce"/>
    <w:link w:val="JVSOdrka"/>
    <w:rsid w:val="007310DB"/>
    <w:rPr>
      <w:rFonts w:ascii="Arial" w:eastAsia="MS Mincho" w:hAnsi="Arial"/>
      <w:kern w:val="0"/>
      <w:lang w:eastAsia="cs-CZ"/>
      <w14:ligatures w14:val="none"/>
    </w:rPr>
  </w:style>
  <w:style w:type="paragraph" w:customStyle="1" w:styleId="tabulkatext">
    <w:name w:val="tabulka text"/>
    <w:basedOn w:val="Nadpis1"/>
    <w:link w:val="tabulkatextChar"/>
    <w:qFormat/>
    <w:rsid w:val="007310DB"/>
    <w:pPr>
      <w:framePr w:hSpace="141" w:wrap="around" w:vAnchor="text" w:hAnchor="margin" w:y="81"/>
      <w:suppressAutoHyphens w:val="0"/>
      <w:snapToGrid w:val="0"/>
      <w:spacing w:before="60" w:after="60" w:line="288" w:lineRule="auto"/>
    </w:pPr>
    <w:rPr>
      <w:rFonts w:ascii="Arial" w:eastAsia="MS Mincho" w:hAnsi="Arial" w:cs="Azeret Mono"/>
      <w:b w:val="0"/>
      <w:bCs w:val="0"/>
      <w:color w:val="auto"/>
      <w:kern w:val="0"/>
      <w:sz w:val="20"/>
      <w:szCs w:val="20"/>
      <w:lang w:eastAsia="cs-CZ"/>
      <w14:ligatures w14:val="none"/>
    </w:rPr>
  </w:style>
  <w:style w:type="character" w:customStyle="1" w:styleId="tabulkatextChar">
    <w:name w:val="tabulka text Char"/>
    <w:basedOn w:val="Standardnpsmoodstavce"/>
    <w:link w:val="tabulkatext"/>
    <w:rsid w:val="007310DB"/>
    <w:rPr>
      <w:rFonts w:ascii="Arial" w:eastAsia="MS Mincho" w:hAnsi="Arial" w:cs="Azeret Mono"/>
      <w:kern w:val="0"/>
      <w:lang w:eastAsia="cs-CZ"/>
      <w14:ligatures w14:val="none"/>
    </w:rPr>
  </w:style>
  <w:style w:type="paragraph" w:customStyle="1" w:styleId="pismenaodrazky">
    <w:name w:val="pismena odrazky"/>
    <w:basedOn w:val="Odstavecseseznamem"/>
    <w:link w:val="pismenaodrazkyChar"/>
    <w:qFormat/>
    <w:rsid w:val="00DC10DC"/>
    <w:pPr>
      <w:numPr>
        <w:numId w:val="8"/>
      </w:numPr>
      <w:ind w:left="680" w:hanging="340"/>
      <w:contextualSpacing w:val="0"/>
    </w:pPr>
  </w:style>
  <w:style w:type="character" w:customStyle="1" w:styleId="pismenaodrazkyChar">
    <w:name w:val="pismena odrazky Char"/>
    <w:basedOn w:val="JVSOdrkaChar"/>
    <w:link w:val="pismenaodrazky"/>
    <w:rsid w:val="00DC10DC"/>
    <w:rPr>
      <w:rFonts w:ascii="Arial" w:eastAsia="MS Mincho" w:hAnsi="Arial"/>
      <w:kern w:val="0"/>
      <w:lang w:eastAsia="cs-CZ"/>
      <w14:ligatures w14:val="none"/>
    </w:rPr>
  </w:style>
  <w:style w:type="paragraph" w:customStyle="1" w:styleId="tabulkanadpis">
    <w:name w:val="tabulka nadpis"/>
    <w:basedOn w:val="Nadpis1"/>
    <w:link w:val="tabulkanadpisChar"/>
    <w:qFormat/>
    <w:rsid w:val="007310DB"/>
    <w:pPr>
      <w:framePr w:hSpace="141" w:wrap="around" w:vAnchor="text" w:hAnchor="margin" w:y="81"/>
      <w:suppressAutoHyphens w:val="0"/>
      <w:snapToGrid w:val="0"/>
      <w:spacing w:before="60" w:after="60" w:line="288" w:lineRule="auto"/>
    </w:pPr>
    <w:rPr>
      <w:rFonts w:ascii="Arial" w:eastAsia="MS Mincho" w:hAnsi="Arial" w:cs="Azeret Mono"/>
      <w:color w:val="FFFFFF" w:themeColor="background1"/>
      <w:kern w:val="0"/>
      <w:sz w:val="22"/>
      <w:szCs w:val="22"/>
      <w:lang w:eastAsia="cs-CZ"/>
      <w14:ligatures w14:val="none"/>
    </w:rPr>
  </w:style>
  <w:style w:type="character" w:customStyle="1" w:styleId="tabulkanadpisChar">
    <w:name w:val="tabulka nadpis Char"/>
    <w:basedOn w:val="Standardnpsmoodstavce"/>
    <w:link w:val="tabulkanadpis"/>
    <w:rsid w:val="007310DB"/>
    <w:rPr>
      <w:rFonts w:ascii="Arial" w:eastAsia="MS Mincho" w:hAnsi="Arial" w:cs="Azeret Mono"/>
      <w:b/>
      <w:bCs/>
      <w:color w:val="FFFFFF" w:themeColor="background1"/>
      <w:kern w:val="0"/>
      <w:sz w:val="22"/>
      <w:szCs w:val="22"/>
      <w:lang w:eastAsia="cs-CZ"/>
      <w14:ligatures w14:val="none"/>
    </w:rPr>
  </w:style>
  <w:style w:type="character" w:customStyle="1" w:styleId="TitulNadpisChar">
    <w:name w:val="Titul Nadpis Char"/>
    <w:basedOn w:val="Standardnpsmoodstavce"/>
    <w:link w:val="TitulNadpis"/>
    <w:rsid w:val="002066D2"/>
    <w:rPr>
      <w:rFonts w:ascii="Arial" w:eastAsia="MS Mincho" w:hAnsi="Arial" w:cs="Arial"/>
      <w:b/>
      <w:bCs/>
      <w:color w:val="00459B"/>
      <w:kern w:val="0"/>
      <w:sz w:val="50"/>
      <w:szCs w:val="50"/>
      <w:lang w:eastAsia="cs-CZ"/>
      <w14:ligatures w14:val="none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590B07"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590B07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90B07"/>
    <w:pPr>
      <w:spacing w:after="120" w:line="240" w:lineRule="auto"/>
      <w:ind w:left="283"/>
      <w:jc w:val="left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90B07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rsid w:val="00590B07"/>
    <w:pPr>
      <w:spacing w:before="100" w:beforeAutospacing="1" w:after="100" w:afterAutospacing="1" w:line="240" w:lineRule="auto"/>
      <w:jc w:val="left"/>
    </w:pPr>
    <w:rPr>
      <w:rFonts w:ascii="Verdana" w:eastAsia="Arial Unicode MS" w:hAnsi="Verdana" w:cs="Arial Unicode MS"/>
      <w:color w:val="000000"/>
      <w:kern w:val="0"/>
      <w:sz w:val="22"/>
      <w:szCs w:val="22"/>
      <w:lang w:eastAsia="cs-CZ"/>
      <w14:ligatures w14:val="none"/>
    </w:rPr>
  </w:style>
  <w:style w:type="paragraph" w:styleId="Prosttext">
    <w:name w:val="Plain Text"/>
    <w:basedOn w:val="Normln"/>
    <w:link w:val="ProsttextChar"/>
    <w:uiPriority w:val="99"/>
    <w:unhideWhenUsed/>
    <w:rsid w:val="00590B07"/>
    <w:pPr>
      <w:spacing w:after="0" w:line="240" w:lineRule="auto"/>
      <w:jc w:val="left"/>
    </w:pPr>
    <w:rPr>
      <w:rFonts w:ascii="Consolas" w:eastAsia="Calibri" w:hAnsi="Consolas" w:cs="Times New Roman"/>
      <w:kern w:val="0"/>
      <w:sz w:val="21"/>
      <w:szCs w:val="21"/>
      <w14:ligatures w14:val="none"/>
    </w:rPr>
  </w:style>
  <w:style w:type="character" w:customStyle="1" w:styleId="ProsttextChar">
    <w:name w:val="Prostý text Char"/>
    <w:basedOn w:val="Standardnpsmoodstavce"/>
    <w:link w:val="Prosttext"/>
    <w:uiPriority w:val="99"/>
    <w:rsid w:val="00590B07"/>
    <w:rPr>
      <w:rFonts w:ascii="Consolas" w:eastAsia="Calibri" w:hAnsi="Consolas" w:cs="Times New Roman"/>
      <w:kern w:val="0"/>
      <w:sz w:val="21"/>
      <w:szCs w:val="21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590B0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90B07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90B07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0B07"/>
    <w:pPr>
      <w:spacing w:after="0" w:line="240" w:lineRule="auto"/>
      <w:jc w:val="left"/>
    </w:pPr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0B07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0B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0B07"/>
    <w:rPr>
      <w:rFonts w:ascii="Times New Roman" w:eastAsia="Times New Roman" w:hAnsi="Times New Roman" w:cs="Times New Roman"/>
      <w:b/>
      <w:bCs/>
      <w:kern w:val="0"/>
      <w:lang w:eastAsia="cs-CZ"/>
      <w14:ligatures w14:val="none"/>
    </w:rPr>
  </w:style>
  <w:style w:type="paragraph" w:customStyle="1" w:styleId="poznamka">
    <w:name w:val="poznamka"/>
    <w:basedOn w:val="Textpoznpodarou"/>
    <w:link w:val="poznamkaChar"/>
    <w:qFormat/>
    <w:rsid w:val="007568D9"/>
    <w:pPr>
      <w:ind w:left="113" w:hanging="113"/>
      <w:jc w:val="both"/>
    </w:pPr>
    <w:rPr>
      <w:sz w:val="15"/>
    </w:rPr>
  </w:style>
  <w:style w:type="character" w:customStyle="1" w:styleId="poznamkaChar">
    <w:name w:val="poznamka Char"/>
    <w:basedOn w:val="TextpoznpodarouChar"/>
    <w:link w:val="poznamka"/>
    <w:rsid w:val="007568D9"/>
    <w:rPr>
      <w:sz w:val="15"/>
    </w:rPr>
  </w:style>
  <w:style w:type="paragraph" w:customStyle="1" w:styleId="odst2">
    <w:name w:val="odst2"/>
    <w:link w:val="odst2Char"/>
    <w:qFormat/>
    <w:rsid w:val="00AB024A"/>
    <w:pPr>
      <w:spacing w:after="200"/>
      <w:ind w:left="6805" w:hanging="567"/>
      <w:jc w:val="left"/>
    </w:pPr>
    <w:rPr>
      <w:rFonts w:ascii="Arial" w:hAnsi="Arial" w:cs="Arial"/>
      <w:color w:val="000000" w:themeColor="text1"/>
      <w:kern w:val="0"/>
      <w14:ligatures w14:val="none"/>
    </w:rPr>
  </w:style>
  <w:style w:type="character" w:customStyle="1" w:styleId="odst2Char">
    <w:name w:val="odst2 Char"/>
    <w:basedOn w:val="Standardnpsmoodstavce"/>
    <w:link w:val="odst2"/>
    <w:rsid w:val="00AB024A"/>
    <w:rPr>
      <w:rFonts w:ascii="Arial" w:hAnsi="Arial" w:cs="Arial"/>
      <w:color w:val="000000" w:themeColor="text1"/>
      <w:kern w:val="0"/>
      <w14:ligatures w14:val="none"/>
    </w:rPr>
  </w:style>
  <w:style w:type="paragraph" w:customStyle="1" w:styleId="zpattitulnstrnka">
    <w:name w:val="zápatí titulní stránka"/>
    <w:basedOn w:val="Zpat"/>
    <w:link w:val="zpattitulnstrnkaChar"/>
    <w:qFormat/>
    <w:rsid w:val="0029648C"/>
    <w:rPr>
      <w:color w:val="FFFFFF" w:themeColor="background1"/>
    </w:rPr>
  </w:style>
  <w:style w:type="character" w:customStyle="1" w:styleId="zpattitulnstrnkaChar">
    <w:name w:val="zápatí titulní stránka Char"/>
    <w:basedOn w:val="ZpatChar"/>
    <w:link w:val="zpattitulnstrnka"/>
    <w:rsid w:val="0029648C"/>
    <w:rPr>
      <w:color w:val="FFFFFF" w:themeColor="background1"/>
      <w:sz w:val="16"/>
    </w:rPr>
  </w:style>
  <w:style w:type="paragraph" w:customStyle="1" w:styleId="zpatpublikace">
    <w:name w:val="zápatí publikace"/>
    <w:basedOn w:val="Zpat"/>
    <w:link w:val="zpatpublikaceChar"/>
    <w:qFormat/>
    <w:rsid w:val="0029648C"/>
    <w:pPr>
      <w:spacing w:before="0"/>
    </w:pPr>
  </w:style>
  <w:style w:type="character" w:customStyle="1" w:styleId="zpatpublikaceChar">
    <w:name w:val="zápatí publikace Char"/>
    <w:basedOn w:val="ZpatChar"/>
    <w:link w:val="zpatpublikace"/>
    <w:rsid w:val="0029648C"/>
    <w:rPr>
      <w:color w:val="888B95"/>
      <w:sz w:val="16"/>
    </w:rPr>
  </w:style>
  <w:style w:type="paragraph" w:customStyle="1" w:styleId="Titulpodnadpis">
    <w:name w:val="Titul podnadpis"/>
    <w:basedOn w:val="Normln"/>
    <w:link w:val="TitulpodnadpisChar"/>
    <w:qFormat/>
    <w:rsid w:val="006B3241"/>
    <w:pPr>
      <w:jc w:val="left"/>
    </w:pPr>
    <w:rPr>
      <w:color w:val="545860"/>
      <w:sz w:val="32"/>
      <w:szCs w:val="32"/>
    </w:rPr>
  </w:style>
  <w:style w:type="character" w:customStyle="1" w:styleId="TitulpodnadpisChar">
    <w:name w:val="Titul podnadpis Char"/>
    <w:basedOn w:val="Standardnpsmoodstavce"/>
    <w:link w:val="Titulpodnadpis"/>
    <w:rsid w:val="006B3241"/>
    <w:rPr>
      <w:color w:val="545860"/>
      <w:sz w:val="32"/>
      <w:szCs w:val="32"/>
    </w:rPr>
  </w:style>
  <w:style w:type="paragraph" w:customStyle="1" w:styleId="Titulnormln">
    <w:name w:val="Titul normální"/>
    <w:basedOn w:val="Normln"/>
    <w:link w:val="TitulnormlnChar"/>
    <w:qFormat/>
    <w:rsid w:val="006B3241"/>
    <w:rPr>
      <w:color w:val="545860"/>
      <w:sz w:val="26"/>
      <w:szCs w:val="26"/>
    </w:rPr>
  </w:style>
  <w:style w:type="character" w:customStyle="1" w:styleId="TitulnormlnChar">
    <w:name w:val="Titul normální Char"/>
    <w:basedOn w:val="Standardnpsmoodstavce"/>
    <w:link w:val="Titulnormln"/>
    <w:rsid w:val="006B3241"/>
    <w:rPr>
      <w:color w:val="545860"/>
      <w:sz w:val="26"/>
      <w:szCs w:val="26"/>
    </w:rPr>
  </w:style>
  <w:style w:type="paragraph" w:customStyle="1" w:styleId="Nadpis2modr">
    <w:name w:val="Nadpis 2 modrý"/>
    <w:basedOn w:val="Nadpis2"/>
    <w:link w:val="Nadpis2modrChar"/>
    <w:qFormat/>
    <w:rsid w:val="005905CE"/>
    <w:rPr>
      <w:color w:val="00469B"/>
    </w:rPr>
  </w:style>
  <w:style w:type="character" w:customStyle="1" w:styleId="Nadpis2modrChar">
    <w:name w:val="Nadpis 2 modrý Char"/>
    <w:basedOn w:val="Nadpis2Char"/>
    <w:link w:val="Nadpis2modr"/>
    <w:rsid w:val="005905CE"/>
    <w:rPr>
      <w:rFonts w:asciiTheme="majorHAnsi" w:eastAsiaTheme="majorEastAsia" w:hAnsiTheme="majorHAnsi" w:cstheme="majorBidi"/>
      <w:b/>
      <w:bCs/>
      <w:color w:val="00469B"/>
      <w:sz w:val="32"/>
      <w:szCs w:val="32"/>
    </w:rPr>
  </w:style>
  <w:style w:type="paragraph" w:customStyle="1" w:styleId="Nadpis3modr">
    <w:name w:val="Nadpis 3 modrý"/>
    <w:basedOn w:val="Nadpis3"/>
    <w:link w:val="Nadpis3modrChar"/>
    <w:qFormat/>
    <w:rsid w:val="005905CE"/>
    <w:rPr>
      <w:color w:val="00469B"/>
    </w:rPr>
  </w:style>
  <w:style w:type="character" w:customStyle="1" w:styleId="Nadpis3modrChar">
    <w:name w:val="Nadpis 3 modrý Char"/>
    <w:basedOn w:val="Nadpis3Char"/>
    <w:link w:val="Nadpis3modr"/>
    <w:rsid w:val="005905CE"/>
    <w:rPr>
      <w:rFonts w:eastAsiaTheme="majorEastAsia" w:cstheme="majorBidi"/>
      <w:b/>
      <w:bCs/>
      <w:color w:val="00469B"/>
      <w:sz w:val="28"/>
      <w:szCs w:val="28"/>
    </w:rPr>
  </w:style>
  <w:style w:type="paragraph" w:customStyle="1" w:styleId="Nadpis4modr">
    <w:name w:val="Nadpis 4 modrý"/>
    <w:basedOn w:val="Nadpis4"/>
    <w:link w:val="Nadpis4modrChar"/>
    <w:qFormat/>
    <w:rsid w:val="005905CE"/>
    <w:rPr>
      <w:color w:val="00469B"/>
    </w:rPr>
  </w:style>
  <w:style w:type="character" w:customStyle="1" w:styleId="Nadpis4modrChar">
    <w:name w:val="Nadpis 4 modrý Char"/>
    <w:basedOn w:val="Nadpis4Char"/>
    <w:link w:val="Nadpis4modr"/>
    <w:rsid w:val="005905CE"/>
    <w:rPr>
      <w:rFonts w:eastAsiaTheme="majorEastAsia" w:cstheme="majorBidi"/>
      <w:b/>
      <w:bCs/>
      <w:color w:val="00469B"/>
      <w:sz w:val="24"/>
      <w:szCs w:val="24"/>
    </w:rPr>
  </w:style>
  <w:style w:type="paragraph" w:customStyle="1" w:styleId="Nadpis5modr">
    <w:name w:val="Nadpis 5 modrý"/>
    <w:basedOn w:val="Nadpis5"/>
    <w:link w:val="Nadpis5modrChar"/>
    <w:qFormat/>
    <w:rsid w:val="005905CE"/>
    <w:rPr>
      <w:color w:val="00469B"/>
    </w:rPr>
  </w:style>
  <w:style w:type="character" w:customStyle="1" w:styleId="Nadpis5modrChar">
    <w:name w:val="Nadpis 5 modrý Char"/>
    <w:basedOn w:val="Nadpis5Char"/>
    <w:link w:val="Nadpis5modr"/>
    <w:rsid w:val="005905CE"/>
    <w:rPr>
      <w:rFonts w:eastAsiaTheme="majorEastAsia" w:cstheme="majorBidi"/>
      <w:b/>
      <w:bCs/>
      <w:color w:val="00469B"/>
      <w:sz w:val="22"/>
      <w:szCs w:val="22"/>
    </w:rPr>
  </w:style>
  <w:style w:type="paragraph" w:customStyle="1" w:styleId="Nadpis6modr">
    <w:name w:val="Nadpis 6 modrý"/>
    <w:basedOn w:val="Nadpis6"/>
    <w:link w:val="Nadpis6modrChar"/>
    <w:qFormat/>
    <w:rsid w:val="005905CE"/>
    <w:rPr>
      <w:color w:val="00469B"/>
    </w:rPr>
  </w:style>
  <w:style w:type="character" w:customStyle="1" w:styleId="Nadpis6modrChar">
    <w:name w:val="Nadpis 6 modrý Char"/>
    <w:basedOn w:val="Nadpis6Char"/>
    <w:link w:val="Nadpis6modr"/>
    <w:rsid w:val="005905CE"/>
    <w:rPr>
      <w:rFonts w:eastAsiaTheme="majorEastAsia" w:cstheme="majorBidi"/>
      <w:b/>
      <w:bCs/>
      <w:color w:val="00469B"/>
    </w:rPr>
  </w:style>
  <w:style w:type="paragraph" w:customStyle="1" w:styleId="puntik">
    <w:name w:val="puntik"/>
    <w:basedOn w:val="Normln"/>
    <w:rsid w:val="005427AC"/>
  </w:style>
  <w:style w:type="paragraph" w:customStyle="1" w:styleId="Cittpodbarven">
    <w:name w:val="Citát podbarvení"/>
    <w:basedOn w:val="Citt"/>
    <w:link w:val="CittpodbarvenChar"/>
    <w:qFormat/>
    <w:rsid w:val="003B3D09"/>
    <w:pPr>
      <w:pBdr>
        <w:top w:val="single" w:sz="48" w:space="1" w:color="D3E6F5"/>
        <w:left w:val="single" w:sz="48" w:space="4" w:color="D3E6F5"/>
        <w:bottom w:val="single" w:sz="48" w:space="1" w:color="D3E6F5"/>
        <w:right w:val="single" w:sz="48" w:space="4" w:color="D3E6F5"/>
      </w:pBdr>
      <w:shd w:val="clear" w:color="auto" w:fill="D3E6F5"/>
      <w:ind w:left="170" w:right="170"/>
    </w:pPr>
  </w:style>
  <w:style w:type="character" w:customStyle="1" w:styleId="CittpodbarvenChar">
    <w:name w:val="Citát podbarvení Char"/>
    <w:basedOn w:val="CittChar"/>
    <w:link w:val="Cittpodbarven"/>
    <w:rsid w:val="003B3D09"/>
    <w:rPr>
      <w:i/>
      <w:iCs/>
      <w:shd w:val="clear" w:color="auto" w:fill="D3E6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votnat\OneDrive%20-%20MSMT\NOV&#201;%20&#352;ABLONY%202026\SCHV&#193;LEN&#201;%20&#352;ABLONY\OPRAVEN&#201;\stredni_clanek_kratky_dokument_sablona_upravena_2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30b3a5-857e-4604-8e9a-a3cafa8dc0df" xsi:nil="true"/>
    <lcf76f155ced4ddcb4097134ff3c332f xmlns="aaabc790-61c3-4ed2-bf48-4fd4653df86f">
      <Terms xmlns="http://schemas.microsoft.com/office/infopath/2007/PartnerControls"/>
    </lcf76f155ced4ddcb4097134ff3c332f>
    <Pozn_x00e1_mka xmlns="aaabc790-61c3-4ed2-bf48-4fd4653df86f" xsi:nil="true"/>
    <Po_x0159_ad_x00ed_ xmlns="aaabc790-61c3-4ed2-bf48-4fd4653df86f" xsi:nil="true"/>
    <Akce xmlns="aaabc790-61c3-4ed2-bf48-4fd4653df86f" xsi:nil="true"/>
    <g1bf7dc5913d4011ad560cddbd11b96d xmlns="aaabc790-61c3-4ed2-bf48-4fd4653df86f">
      <Terms xmlns="http://schemas.microsoft.com/office/infopath/2007/PartnerControls"/>
    </g1bf7dc5913d4011ad560cddbd11b96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EA4D3114431B4CA1C9B1B5A3598623" ma:contentTypeVersion="20" ma:contentTypeDescription="Vytvoří nový dokument" ma:contentTypeScope="" ma:versionID="6e1c8d931b138e8b00420be6c9c94985">
  <xsd:schema xmlns:xsd="http://www.w3.org/2001/XMLSchema" xmlns:xs="http://www.w3.org/2001/XMLSchema" xmlns:p="http://schemas.microsoft.com/office/2006/metadata/properties" xmlns:ns2="aaabc790-61c3-4ed2-bf48-4fd4653df86f" xmlns:ns3="9230b3a5-857e-4604-8e9a-a3cafa8dc0df" targetNamespace="http://schemas.microsoft.com/office/2006/metadata/properties" ma:root="true" ma:fieldsID="c455432545bac475e8a733797a19b572" ns2:_="" ns3:_="">
    <xsd:import namespace="aaabc790-61c3-4ed2-bf48-4fd4653df86f"/>
    <xsd:import namespace="9230b3a5-857e-4604-8e9a-a3cafa8dc0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g1bf7dc5913d4011ad560cddbd11b96d" minOccurs="0"/>
                <xsd:element ref="ns3:TaxCatchAll" minOccurs="0"/>
                <xsd:element ref="ns2:Akce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Pozn_x00e1_mka" minOccurs="0"/>
                <xsd:element ref="ns2:Po_x0159_ad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bc790-61c3-4ed2-bf48-4fd4653df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g1bf7dc5913d4011ad560cddbd11b96d" ma:index="15" nillable="true" ma:taxonomy="true" ma:internalName="g1bf7dc5913d4011ad560cddbd11b96d" ma:taxonomyFieldName="Gestor" ma:displayName="Gestor" ma:readOnly="false" ma:default="" ma:fieldId="{01bf7dc5-913d-4011-ad56-0cddbd11b96d}" ma:taxonomyMulti="true" ma:sspId="7705af95-af8b-4274-9321-7e268ee4833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Akce" ma:index="17" nillable="true" ma:displayName="Akce" ma:format="Dropdown" ma:internalName="Akce">
      <xsd:simpleType>
        <xsd:restriction base="dms:Text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7705af95-af8b-4274-9321-7e268ee48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Pozn_x00e1_mka" ma:index="24" nillable="true" ma:displayName="Poznámka" ma:format="Dropdown" ma:internalName="Pozn_x00e1_mka">
      <xsd:simpleType>
        <xsd:restriction base="dms:Note">
          <xsd:maxLength value="255"/>
        </xsd:restriction>
      </xsd:simpleType>
    </xsd:element>
    <xsd:element name="Po_x0159_ad_x00ed_" ma:index="25" nillable="true" ma:displayName="Pořadí" ma:format="Dropdown" ma:internalName="Po_x0159_ad_x00ed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b3a5-857e-4604-8e9a-a3cafa8dc0d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5eedd47-934c-4dd0-a667-4857a7469ef2}" ma:internalName="TaxCatchAll" ma:showField="CatchAllData" ma:web="9230b3a5-857e-4604-8e9a-a3cafa8dc0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0DC89F-5421-4185-8DD2-3341B9B7CCEB}">
  <ds:schemaRefs>
    <ds:schemaRef ds:uri="http://schemas.microsoft.com/office/2006/metadata/properties"/>
    <ds:schemaRef ds:uri="http://schemas.microsoft.com/office/infopath/2007/PartnerControls"/>
    <ds:schemaRef ds:uri="9230b3a5-857e-4604-8e9a-a3cafa8dc0df"/>
    <ds:schemaRef ds:uri="aaabc790-61c3-4ed2-bf48-4fd4653df86f"/>
  </ds:schemaRefs>
</ds:datastoreItem>
</file>

<file path=customXml/itemProps3.xml><?xml version="1.0" encoding="utf-8"?>
<ds:datastoreItem xmlns:ds="http://schemas.openxmlformats.org/officeDocument/2006/customXml" ds:itemID="{D994560D-8503-4FA8-8A39-8B8533619E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abc790-61c3-4ed2-bf48-4fd4653df86f"/>
    <ds:schemaRef ds:uri="9230b3a5-857e-4604-8e9a-a3cafa8dc0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AB2695-8A5E-4941-B75B-BBD2E7AFCD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stredni_clanek_kratky_dokument_sablona_upravena_2</Template>
  <TotalTime>0</TotalTime>
  <Pages>1</Pages>
  <Words>337</Words>
  <Characters>2001</Characters>
  <Application>Microsoft Office Word</Application>
  <DocSecurity>0</DocSecurity>
  <Lines>32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portálu edu.gov.cz vznikla nová sekce Pro zřizovatele</dc:title>
  <dc:subject/>
  <dc:creator>MŠMT – Střední článek podpory</dc:creator>
  <cp:keywords/>
  <dc:description/>
  <cp:lastModifiedBy>Novotná Taťána</cp:lastModifiedBy>
  <cp:revision>2</cp:revision>
  <dcterms:created xsi:type="dcterms:W3CDTF">2026-11-05T10:18:00Z</dcterms:created>
  <dcterms:modified xsi:type="dcterms:W3CDTF">2026-11-05T10:18:00Z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0x01010058EA4D3114431B4CA1C9B1B5A3598623</vt:lpwstr>
  </property>
</Properties>
</file>