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6E65" w14:textId="77777777" w:rsidR="00454890" w:rsidRDefault="00454890" w:rsidP="007A5DE8">
      <w:pPr>
        <w:spacing w:after="0" w:line="257" w:lineRule="auto"/>
        <w:jc w:val="both"/>
        <w:rPr>
          <w:sz w:val="24"/>
          <w:szCs w:val="24"/>
        </w:rPr>
      </w:pPr>
    </w:p>
    <w:p w14:paraId="24C476CB" w14:textId="0FEDA08E" w:rsidR="007A5DE8" w:rsidRPr="00007D15" w:rsidRDefault="007A5DE8" w:rsidP="007A5DE8">
      <w:pPr>
        <w:spacing w:after="0" w:line="257" w:lineRule="auto"/>
        <w:jc w:val="both"/>
        <w:rPr>
          <w:b/>
          <w:bCs/>
          <w:color w:val="FFCC00"/>
          <w:sz w:val="24"/>
          <w:szCs w:val="24"/>
        </w:rPr>
      </w:pPr>
      <w:r w:rsidRPr="00007D15">
        <w:rPr>
          <w:sz w:val="24"/>
          <w:szCs w:val="24"/>
        </w:rPr>
        <w:t xml:space="preserve">Tisková zpráva, </w:t>
      </w:r>
      <w:r>
        <w:rPr>
          <w:i/>
          <w:iCs/>
          <w:sz w:val="24"/>
          <w:szCs w:val="24"/>
        </w:rPr>
        <w:t>Praha</w:t>
      </w:r>
      <w:r w:rsidRPr="00007D15">
        <w:rPr>
          <w:i/>
          <w:iCs/>
          <w:sz w:val="24"/>
          <w:szCs w:val="24"/>
        </w:rPr>
        <w:t xml:space="preserve">, </w:t>
      </w:r>
      <w:r w:rsidR="00454890">
        <w:rPr>
          <w:i/>
          <w:iCs/>
          <w:sz w:val="24"/>
          <w:szCs w:val="24"/>
        </w:rPr>
        <w:t>29</w:t>
      </w:r>
      <w:r w:rsidRPr="00007D15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ledna</w:t>
      </w:r>
      <w:r w:rsidRPr="00007D15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</w:p>
    <w:p w14:paraId="0CC5B9CA" w14:textId="77777777" w:rsidR="007A5DE8" w:rsidRDefault="007A5DE8" w:rsidP="004334C0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FD2C86D" w14:textId="048566CF" w:rsidR="00706FEA" w:rsidRPr="007A5DE8" w:rsidRDefault="00706FEA" w:rsidP="008E297A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7A5DE8">
        <w:rPr>
          <w:rFonts w:ascii="Calibri" w:hAnsi="Calibri" w:cs="Calibri"/>
          <w:b/>
          <w:bCs/>
          <w:sz w:val="28"/>
          <w:szCs w:val="28"/>
        </w:rPr>
        <w:t>63.</w:t>
      </w:r>
      <w:r w:rsidR="00AF388D" w:rsidRPr="007A5DE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A5DE8">
        <w:rPr>
          <w:rFonts w:ascii="Calibri" w:hAnsi="Calibri" w:cs="Calibri"/>
          <w:b/>
          <w:bCs/>
          <w:sz w:val="28"/>
          <w:szCs w:val="28"/>
        </w:rPr>
        <w:t xml:space="preserve">Den malých obcí nabídne starostům aktuální informace </w:t>
      </w:r>
      <w:r w:rsidR="00EB540D" w:rsidRPr="007A5DE8">
        <w:rPr>
          <w:rFonts w:ascii="Calibri" w:hAnsi="Calibri" w:cs="Calibri"/>
          <w:b/>
          <w:bCs/>
          <w:sz w:val="28"/>
          <w:szCs w:val="28"/>
        </w:rPr>
        <w:br/>
      </w:r>
      <w:r w:rsidRPr="007A5DE8">
        <w:rPr>
          <w:rFonts w:ascii="Calibri" w:hAnsi="Calibri" w:cs="Calibri"/>
          <w:b/>
          <w:bCs/>
          <w:sz w:val="28"/>
          <w:szCs w:val="28"/>
        </w:rPr>
        <w:t>k digitalizaci, bydlení i životnímu prostředí</w:t>
      </w:r>
    </w:p>
    <w:p w14:paraId="156BC03A" w14:textId="77777777" w:rsidR="004334C0" w:rsidRPr="007A5DE8" w:rsidRDefault="00706FEA" w:rsidP="004334C0">
      <w:pPr>
        <w:jc w:val="both"/>
        <w:rPr>
          <w:rFonts w:ascii="Calibri" w:hAnsi="Calibri" w:cs="Calibri"/>
          <w:b/>
          <w:bCs/>
        </w:rPr>
      </w:pPr>
      <w:r w:rsidRPr="007A5DE8">
        <w:rPr>
          <w:rFonts w:ascii="Calibri" w:hAnsi="Calibri" w:cs="Calibri"/>
          <w:b/>
          <w:bCs/>
        </w:rPr>
        <w:t>Konference 63. Den malých obcí (DMO) se uskuteční ve dvou termínech - 10. března v Olomouci na Výstavišti Flora a 17. března v Praze v O2 universu. Tradiční setkání představitelů nejen malých obcí nabídne aktuální informace z oblasti digitalizace veřejné správy, podpory bydlení, životního prostředí i dalších klíčových témat, která obce každodenně řeší.</w:t>
      </w:r>
      <w:r w:rsidR="004334C0" w:rsidRPr="007A5DE8">
        <w:rPr>
          <w:rFonts w:ascii="Calibri" w:hAnsi="Calibri" w:cs="Calibri"/>
          <w:b/>
          <w:bCs/>
        </w:rPr>
        <w:t xml:space="preserve"> </w:t>
      </w:r>
    </w:p>
    <w:p w14:paraId="49040A22" w14:textId="7B4FD739" w:rsidR="004A1CE0" w:rsidRPr="007A5DE8" w:rsidRDefault="00FC5A46" w:rsidP="00FC5A46">
      <w:pPr>
        <w:jc w:val="both"/>
        <w:rPr>
          <w:rFonts w:ascii="Calibri" w:hAnsi="Calibri" w:cs="Calibri"/>
        </w:rPr>
      </w:pPr>
      <w:r w:rsidRPr="007A5DE8">
        <w:rPr>
          <w:rFonts w:ascii="Calibri" w:hAnsi="Calibri" w:cs="Calibri"/>
          <w:b/>
          <w:bCs/>
        </w:rPr>
        <w:t>Hlavními partnery konference</w:t>
      </w:r>
      <w:r w:rsidRPr="007A5DE8">
        <w:rPr>
          <w:rFonts w:ascii="Calibri" w:hAnsi="Calibri" w:cs="Calibri"/>
        </w:rPr>
        <w:t xml:space="preserve"> jsou společnosti </w:t>
      </w:r>
      <w:r w:rsidRPr="007A5DE8">
        <w:rPr>
          <w:rFonts w:ascii="Calibri" w:hAnsi="Calibri" w:cs="Calibri"/>
          <w:b/>
          <w:bCs/>
        </w:rPr>
        <w:t>AC Heating</w:t>
      </w:r>
      <w:r w:rsidRPr="007A5DE8">
        <w:rPr>
          <w:rFonts w:ascii="Calibri" w:hAnsi="Calibri" w:cs="Calibri"/>
        </w:rPr>
        <w:t xml:space="preserve">, výrobce tepelných čerpadel s chytrou regulací, </w:t>
      </w:r>
      <w:r w:rsidRPr="007A5DE8">
        <w:rPr>
          <w:rFonts w:ascii="Calibri" w:hAnsi="Calibri" w:cs="Calibri"/>
          <w:b/>
          <w:bCs/>
        </w:rPr>
        <w:t>Bonita Group Service</w:t>
      </w:r>
      <w:r w:rsidRPr="007A5DE8">
        <w:rPr>
          <w:rFonts w:ascii="Calibri" w:hAnsi="Calibri" w:cs="Calibri"/>
        </w:rPr>
        <w:t xml:space="preserve">, dodavatel dětských hřišť a outdoorových workoutových center, a společnost </w:t>
      </w:r>
      <w:r w:rsidRPr="007A5DE8">
        <w:rPr>
          <w:rFonts w:ascii="Calibri" w:hAnsi="Calibri" w:cs="Calibri"/>
          <w:b/>
          <w:bCs/>
        </w:rPr>
        <w:t>EPSON</w:t>
      </w:r>
      <w:r w:rsidRPr="007A5DE8">
        <w:rPr>
          <w:rFonts w:ascii="Calibri" w:hAnsi="Calibri" w:cs="Calibri"/>
        </w:rPr>
        <w:t xml:space="preserve">, která se zaměřuje na prodej tiskových řešení pro veřejnou správu. </w:t>
      </w:r>
      <w:r w:rsidRPr="007A5DE8">
        <w:rPr>
          <w:rFonts w:ascii="Calibri" w:hAnsi="Calibri" w:cs="Calibri"/>
          <w:b/>
          <w:bCs/>
        </w:rPr>
        <w:t>Partnerem pro energetiku</w:t>
      </w:r>
      <w:r w:rsidRPr="007A5DE8">
        <w:rPr>
          <w:rFonts w:ascii="Calibri" w:hAnsi="Calibri" w:cs="Calibri"/>
        </w:rPr>
        <w:t xml:space="preserve"> je společnost </w:t>
      </w:r>
      <w:r w:rsidRPr="007A5DE8">
        <w:rPr>
          <w:rFonts w:ascii="Calibri" w:hAnsi="Calibri" w:cs="Calibri"/>
          <w:b/>
          <w:bCs/>
        </w:rPr>
        <w:t>PKV</w:t>
      </w:r>
      <w:r w:rsidR="00DD074A">
        <w:rPr>
          <w:rFonts w:ascii="Calibri" w:hAnsi="Calibri" w:cs="Calibri"/>
          <w:b/>
          <w:bCs/>
        </w:rPr>
        <w:t xml:space="preserve"> BUILD</w:t>
      </w:r>
      <w:r w:rsidRPr="007A5DE8">
        <w:rPr>
          <w:rFonts w:ascii="Calibri" w:hAnsi="Calibri" w:cs="Calibri"/>
        </w:rPr>
        <w:t>, která obcím nabízí energetické poradenství.</w:t>
      </w:r>
    </w:p>
    <w:p w14:paraId="28987426" w14:textId="411CCA7B" w:rsidR="004A1CE0" w:rsidRPr="007A5DE8" w:rsidRDefault="004A1CE0" w:rsidP="00FC5A4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A5DE8">
        <w:rPr>
          <w:rFonts w:ascii="Calibri" w:hAnsi="Calibri" w:cs="Calibri"/>
          <w:b/>
          <w:bCs/>
          <w:sz w:val="24"/>
          <w:szCs w:val="24"/>
        </w:rPr>
        <w:t>Novinky přímo z ministerstev</w:t>
      </w:r>
    </w:p>
    <w:p w14:paraId="4D6E0320" w14:textId="088FE079" w:rsidR="00706FEA" w:rsidRPr="007A5DE8" w:rsidRDefault="00706FEA" w:rsidP="004334C0">
      <w:pPr>
        <w:jc w:val="both"/>
        <w:rPr>
          <w:rFonts w:ascii="Calibri" w:hAnsi="Calibri" w:cs="Calibri"/>
        </w:rPr>
      </w:pPr>
      <w:r w:rsidRPr="007A5DE8">
        <w:rPr>
          <w:rFonts w:ascii="Calibri" w:hAnsi="Calibri" w:cs="Calibri"/>
          <w:i/>
          <w:iCs/>
        </w:rPr>
        <w:t>„Digitální a informační agentura společně s Ministerstvem vnitra představí mimo jiné implementaci Centrální</w:t>
      </w:r>
      <w:r w:rsidR="00EB540D" w:rsidRPr="007A5DE8">
        <w:rPr>
          <w:rFonts w:ascii="Calibri" w:hAnsi="Calibri" w:cs="Calibri"/>
          <w:i/>
          <w:iCs/>
        </w:rPr>
        <w:t>ho</w:t>
      </w:r>
      <w:r w:rsidRPr="007A5DE8">
        <w:rPr>
          <w:rFonts w:ascii="Calibri" w:hAnsi="Calibri" w:cs="Calibri"/>
          <w:i/>
          <w:iCs/>
        </w:rPr>
        <w:t xml:space="preserve"> autorizační</w:t>
      </w:r>
      <w:r w:rsidR="00EB540D" w:rsidRPr="007A5DE8">
        <w:rPr>
          <w:rFonts w:ascii="Calibri" w:hAnsi="Calibri" w:cs="Calibri"/>
          <w:i/>
          <w:iCs/>
        </w:rPr>
        <w:t>ho</w:t>
      </w:r>
      <w:r w:rsidRPr="007A5DE8">
        <w:rPr>
          <w:rFonts w:ascii="Calibri" w:hAnsi="Calibri" w:cs="Calibri"/>
          <w:i/>
          <w:iCs/>
        </w:rPr>
        <w:t xml:space="preserve"> a autentizační</w:t>
      </w:r>
      <w:r w:rsidR="00EB540D" w:rsidRPr="007A5DE8">
        <w:rPr>
          <w:rFonts w:ascii="Calibri" w:hAnsi="Calibri" w:cs="Calibri"/>
          <w:i/>
          <w:iCs/>
        </w:rPr>
        <w:t>ho</w:t>
      </w:r>
      <w:r w:rsidRPr="007A5DE8">
        <w:rPr>
          <w:rFonts w:ascii="Calibri" w:hAnsi="Calibri" w:cs="Calibri"/>
          <w:i/>
          <w:iCs/>
        </w:rPr>
        <w:t xml:space="preserve"> informační</w:t>
      </w:r>
      <w:r w:rsidR="00EB540D" w:rsidRPr="007A5DE8">
        <w:rPr>
          <w:rFonts w:ascii="Calibri" w:hAnsi="Calibri" w:cs="Calibri"/>
          <w:i/>
          <w:iCs/>
        </w:rPr>
        <w:t>ho</w:t>
      </w:r>
      <w:r w:rsidRPr="007A5DE8">
        <w:rPr>
          <w:rFonts w:ascii="Calibri" w:hAnsi="Calibri" w:cs="Calibri"/>
          <w:i/>
          <w:iCs/>
        </w:rPr>
        <w:t xml:space="preserve"> systém</w:t>
      </w:r>
      <w:r w:rsidR="00EB540D" w:rsidRPr="007A5DE8">
        <w:rPr>
          <w:rFonts w:ascii="Calibri" w:hAnsi="Calibri" w:cs="Calibri"/>
          <w:i/>
          <w:iCs/>
        </w:rPr>
        <w:t>u</w:t>
      </w:r>
      <w:r w:rsidRPr="007A5DE8">
        <w:rPr>
          <w:rFonts w:ascii="Calibri" w:hAnsi="Calibri" w:cs="Calibri"/>
          <w:i/>
          <w:iCs/>
        </w:rPr>
        <w:t xml:space="preserve"> (CAAIS), přechod veřejné správy na jednotné domény nebo informační systém správy voleb. Tyto změny mají za cíl zefektivnit fungování veřejné správy a zvýšit bezpečnost i uživatelský komfort obcí,“</w:t>
      </w:r>
      <w:r w:rsidRPr="007A5DE8">
        <w:rPr>
          <w:rFonts w:ascii="Calibri" w:hAnsi="Calibri" w:cs="Calibri"/>
        </w:rPr>
        <w:t xml:space="preserve"> říká </w:t>
      </w:r>
      <w:r w:rsidRPr="007A5DE8">
        <w:rPr>
          <w:rFonts w:ascii="Calibri" w:hAnsi="Calibri" w:cs="Calibri"/>
          <w:b/>
          <w:bCs/>
        </w:rPr>
        <w:t>Vojtěch Dvořáček</w:t>
      </w:r>
      <w:r w:rsidRPr="007A5DE8">
        <w:rPr>
          <w:rFonts w:ascii="Calibri" w:hAnsi="Calibri" w:cs="Calibri"/>
        </w:rPr>
        <w:t>, programový ředitel konference DMO.</w:t>
      </w:r>
    </w:p>
    <w:p w14:paraId="3960F0CA" w14:textId="03318160" w:rsidR="004334C0" w:rsidRPr="007A5DE8" w:rsidRDefault="00706FEA" w:rsidP="004334C0">
      <w:pPr>
        <w:jc w:val="both"/>
        <w:rPr>
          <w:rFonts w:ascii="Calibri" w:hAnsi="Calibri" w:cs="Calibri"/>
        </w:rPr>
      </w:pPr>
      <w:r w:rsidRPr="007A5DE8">
        <w:rPr>
          <w:rFonts w:ascii="Calibri" w:hAnsi="Calibri" w:cs="Calibri"/>
        </w:rPr>
        <w:t xml:space="preserve">Zástupci </w:t>
      </w:r>
      <w:r w:rsidRPr="007A5DE8">
        <w:rPr>
          <w:rFonts w:ascii="Calibri" w:hAnsi="Calibri" w:cs="Calibri"/>
          <w:b/>
          <w:bCs/>
        </w:rPr>
        <w:t>Státního fondu podpory investic</w:t>
      </w:r>
      <w:r w:rsidRPr="007A5DE8">
        <w:rPr>
          <w:rFonts w:ascii="Calibri" w:hAnsi="Calibri" w:cs="Calibri"/>
        </w:rPr>
        <w:t xml:space="preserve"> a </w:t>
      </w:r>
      <w:r w:rsidRPr="007A5DE8">
        <w:rPr>
          <w:rFonts w:ascii="Calibri" w:hAnsi="Calibri" w:cs="Calibri"/>
          <w:b/>
          <w:bCs/>
        </w:rPr>
        <w:t>Ministerstva pro místní rozvoj</w:t>
      </w:r>
      <w:r w:rsidRPr="007A5DE8">
        <w:rPr>
          <w:rFonts w:ascii="Calibri" w:hAnsi="Calibri" w:cs="Calibri"/>
        </w:rPr>
        <w:t xml:space="preserve"> se zaměří na </w:t>
      </w:r>
      <w:r w:rsidRPr="007A5DE8">
        <w:rPr>
          <w:rFonts w:ascii="Calibri" w:hAnsi="Calibri" w:cs="Calibri"/>
          <w:b/>
          <w:bCs/>
        </w:rPr>
        <w:t>změny a novinky v podpoře dostupného bydlení</w:t>
      </w:r>
      <w:r w:rsidRPr="007A5DE8">
        <w:rPr>
          <w:rFonts w:ascii="Calibri" w:hAnsi="Calibri" w:cs="Calibri"/>
        </w:rPr>
        <w:t>, zejména v oblasti obecních bytů. Účastníci získají přehled o aktuálních programech i možnostech financování.</w:t>
      </w:r>
      <w:r w:rsidR="004334C0" w:rsidRPr="007A5DE8">
        <w:rPr>
          <w:rFonts w:ascii="Calibri" w:hAnsi="Calibri" w:cs="Calibri"/>
        </w:rPr>
        <w:t xml:space="preserve"> </w:t>
      </w:r>
      <w:r w:rsidRPr="007A5DE8">
        <w:rPr>
          <w:rFonts w:ascii="Calibri" w:hAnsi="Calibri" w:cs="Calibri"/>
        </w:rPr>
        <w:t xml:space="preserve">Na podzimní vystoupení naváže také </w:t>
      </w:r>
      <w:r w:rsidRPr="007A5DE8">
        <w:rPr>
          <w:rFonts w:ascii="Calibri" w:hAnsi="Calibri" w:cs="Calibri"/>
          <w:b/>
          <w:bCs/>
        </w:rPr>
        <w:t>Ministerstvo životního prostředí</w:t>
      </w:r>
      <w:r w:rsidRPr="007A5DE8">
        <w:rPr>
          <w:rFonts w:ascii="Calibri" w:hAnsi="Calibri" w:cs="Calibri"/>
        </w:rPr>
        <w:t xml:space="preserve">, které přinese další informace z oblasti </w:t>
      </w:r>
      <w:r w:rsidRPr="007A5DE8">
        <w:rPr>
          <w:rFonts w:ascii="Calibri" w:hAnsi="Calibri" w:cs="Calibri"/>
          <w:b/>
          <w:bCs/>
        </w:rPr>
        <w:t>cirkulární ekonomiky a odpadového hospodářství</w:t>
      </w:r>
      <w:r w:rsidRPr="007A5DE8">
        <w:rPr>
          <w:rFonts w:ascii="Calibri" w:hAnsi="Calibri" w:cs="Calibri"/>
        </w:rPr>
        <w:t>, a to především z pohledu praktických dopadů na fungování obcí.</w:t>
      </w:r>
    </w:p>
    <w:p w14:paraId="49868DEC" w14:textId="12344504" w:rsidR="008E2E98" w:rsidRDefault="00706FEA" w:rsidP="004334C0">
      <w:pPr>
        <w:jc w:val="both"/>
        <w:rPr>
          <w:rFonts w:ascii="Calibri" w:hAnsi="Calibri" w:cs="Calibri"/>
        </w:rPr>
      </w:pPr>
      <w:r w:rsidRPr="007A5DE8">
        <w:rPr>
          <w:rFonts w:ascii="Calibri" w:hAnsi="Calibri" w:cs="Calibri"/>
        </w:rPr>
        <w:t>Součástí</w:t>
      </w:r>
      <w:r w:rsidR="004334C0" w:rsidRPr="007A5DE8">
        <w:rPr>
          <w:rFonts w:ascii="Calibri" w:hAnsi="Calibri" w:cs="Calibri"/>
        </w:rPr>
        <w:t xml:space="preserve"> 63.</w:t>
      </w:r>
      <w:r w:rsidRPr="007A5DE8">
        <w:rPr>
          <w:rFonts w:ascii="Calibri" w:hAnsi="Calibri" w:cs="Calibri"/>
        </w:rPr>
        <w:t xml:space="preserve"> Dne malých obcí bude rovněž </w:t>
      </w:r>
      <w:r w:rsidRPr="007A5DE8">
        <w:rPr>
          <w:rFonts w:ascii="Calibri" w:hAnsi="Calibri" w:cs="Calibri"/>
          <w:b/>
          <w:bCs/>
        </w:rPr>
        <w:t>doprovodný program v podobě výstavy firem</w:t>
      </w:r>
      <w:r w:rsidRPr="007A5DE8">
        <w:rPr>
          <w:rFonts w:ascii="Calibri" w:hAnsi="Calibri" w:cs="Calibri"/>
        </w:rPr>
        <w:t>, které nabízejí produkty a služby určené pro obecní a městské úřady. Mezi partnery a vystavovateli se představí dodavatelé energeticky úsporných řešení, správy nemovitostí, dětských a street hřišť, komunální techniky, městského mobiliáře, vybavení škol a kulturních center, finančních služeb, ekologických řešení, informačních technologií, kancelářského vybavení a prostředků pro bezpečnost silničního provozu, stejně jako poskytovatelé konzultačních služeb</w:t>
      </w:r>
      <w:r w:rsidR="004A1CE0" w:rsidRPr="007A5DE8">
        <w:rPr>
          <w:rFonts w:ascii="Calibri" w:hAnsi="Calibri" w:cs="Calibri"/>
        </w:rPr>
        <w:t>.</w:t>
      </w:r>
    </w:p>
    <w:p w14:paraId="5F3CD7D3" w14:textId="41F05A74" w:rsidR="00593D8C" w:rsidRPr="00593D8C" w:rsidRDefault="00593D8C" w:rsidP="004334C0">
      <w:pPr>
        <w:jc w:val="both"/>
        <w:rPr>
          <w:rFonts w:ascii="Calibri" w:hAnsi="Calibri" w:cs="Calibri"/>
          <w:b/>
          <w:bCs/>
        </w:rPr>
      </w:pPr>
      <w:r w:rsidRPr="00593D8C">
        <w:rPr>
          <w:rFonts w:ascii="Calibri" w:hAnsi="Calibri" w:cs="Calibri"/>
          <w:b/>
          <w:bCs/>
        </w:rPr>
        <w:t xml:space="preserve">Registrovat se můžete </w:t>
      </w:r>
      <w:hyperlink r:id="rId6" w:history="1">
        <w:r w:rsidRPr="00593D8C">
          <w:rPr>
            <w:rStyle w:val="Hypertextovodkaz"/>
            <w:rFonts w:ascii="Calibri" w:hAnsi="Calibri" w:cs="Calibri"/>
            <w:b/>
            <w:bCs/>
          </w:rPr>
          <w:t>ZDE</w:t>
        </w:r>
      </w:hyperlink>
      <w:r w:rsidRPr="00593D8C">
        <w:rPr>
          <w:rFonts w:ascii="Calibri" w:hAnsi="Calibri" w:cs="Calibri"/>
          <w:b/>
          <w:bCs/>
        </w:rPr>
        <w:t>.</w:t>
      </w:r>
    </w:p>
    <w:p w14:paraId="7CC949FF" w14:textId="77777777" w:rsidR="007A5DE8" w:rsidRDefault="007A5DE8" w:rsidP="004334C0">
      <w:pPr>
        <w:jc w:val="both"/>
        <w:rPr>
          <w:rFonts w:ascii="Calibri" w:hAnsi="Calibri" w:cs="Calibri"/>
        </w:rPr>
      </w:pPr>
    </w:p>
    <w:p w14:paraId="209031E4" w14:textId="77777777" w:rsidR="007A5DE8" w:rsidRPr="007A5DE8" w:rsidRDefault="007A5DE8" w:rsidP="004334C0">
      <w:pPr>
        <w:jc w:val="both"/>
        <w:rPr>
          <w:rFonts w:ascii="Calibri" w:hAnsi="Calibri" w:cs="Calibri"/>
        </w:rPr>
      </w:pPr>
    </w:p>
    <w:p w14:paraId="5BDF6C6A" w14:textId="4D404AD5" w:rsidR="007A5DE8" w:rsidRPr="007A5DE8" w:rsidRDefault="007A5DE8" w:rsidP="007A5DE8">
      <w:pPr>
        <w:spacing w:after="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A5DE8">
        <w:rPr>
          <w:rFonts w:ascii="Calibri" w:hAnsi="Calibri" w:cs="Calibri"/>
          <w:b/>
          <w:bCs/>
          <w:sz w:val="24"/>
          <w:szCs w:val="24"/>
        </w:rPr>
        <w:t>Adam Folta, manažer komunikace konference DMO</w:t>
      </w:r>
    </w:p>
    <w:p w14:paraId="254EFCD8" w14:textId="243A622E" w:rsidR="007A5DE8" w:rsidRPr="007A5DE8" w:rsidRDefault="007A5DE8" w:rsidP="007A5DE8">
      <w:pPr>
        <w:spacing w:after="40" w:line="240" w:lineRule="auto"/>
        <w:jc w:val="both"/>
        <w:rPr>
          <w:rFonts w:ascii="Calibri" w:hAnsi="Calibri" w:cs="Calibri"/>
        </w:rPr>
      </w:pPr>
      <w:r w:rsidRPr="007A5DE8">
        <w:rPr>
          <w:rFonts w:ascii="Calibri" w:hAnsi="Calibri" w:cs="Calibri"/>
        </w:rPr>
        <w:t>mobil: +420 775 911 912, e-mail: folta@</w:t>
      </w:r>
      <w:r>
        <w:rPr>
          <w:rFonts w:ascii="Calibri" w:hAnsi="Calibri" w:cs="Calibri"/>
        </w:rPr>
        <w:t>triada</w:t>
      </w:r>
      <w:r w:rsidRPr="007A5DE8">
        <w:rPr>
          <w:rFonts w:ascii="Calibri" w:hAnsi="Calibri" w:cs="Calibri"/>
        </w:rPr>
        <w:t xml:space="preserve">.cz </w:t>
      </w:r>
    </w:p>
    <w:p w14:paraId="04F23B73" w14:textId="77777777" w:rsidR="007A5DE8" w:rsidRPr="007A5DE8" w:rsidRDefault="007A5DE8" w:rsidP="004334C0">
      <w:pPr>
        <w:jc w:val="both"/>
        <w:rPr>
          <w:rFonts w:ascii="Calibri" w:hAnsi="Calibri" w:cs="Calibri"/>
        </w:rPr>
      </w:pPr>
    </w:p>
    <w:sectPr w:rsidR="007A5DE8" w:rsidRPr="007A5DE8" w:rsidSect="00BF22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C824" w14:textId="77777777" w:rsidR="005C654B" w:rsidRDefault="005C654B" w:rsidP="00454890">
      <w:pPr>
        <w:spacing w:after="0" w:line="240" w:lineRule="auto"/>
      </w:pPr>
      <w:r>
        <w:separator/>
      </w:r>
    </w:p>
  </w:endnote>
  <w:endnote w:type="continuationSeparator" w:id="0">
    <w:p w14:paraId="1E79A250" w14:textId="77777777" w:rsidR="005C654B" w:rsidRDefault="005C654B" w:rsidP="0045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ED2C" w14:textId="77777777" w:rsidR="005C654B" w:rsidRDefault="005C654B" w:rsidP="00454890">
      <w:pPr>
        <w:spacing w:after="0" w:line="240" w:lineRule="auto"/>
      </w:pPr>
      <w:r>
        <w:separator/>
      </w:r>
    </w:p>
  </w:footnote>
  <w:footnote w:type="continuationSeparator" w:id="0">
    <w:p w14:paraId="26CEBEED" w14:textId="77777777" w:rsidR="005C654B" w:rsidRDefault="005C654B" w:rsidP="0045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0E0A" w14:textId="31919126" w:rsidR="00454890" w:rsidRDefault="004548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765C7" wp14:editId="188DEAD6">
          <wp:simplePos x="0" y="0"/>
          <wp:positionH relativeFrom="column">
            <wp:posOffset>4426585</wp:posOffset>
          </wp:positionH>
          <wp:positionV relativeFrom="paragraph">
            <wp:posOffset>-122555</wp:posOffset>
          </wp:positionV>
          <wp:extent cx="1554480" cy="461010"/>
          <wp:effectExtent l="0" t="0" r="7620" b="0"/>
          <wp:wrapNone/>
          <wp:docPr id="49267509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EA"/>
    <w:rsid w:val="00076D1F"/>
    <w:rsid w:val="003B77C9"/>
    <w:rsid w:val="004334C0"/>
    <w:rsid w:val="00454890"/>
    <w:rsid w:val="004A1CE0"/>
    <w:rsid w:val="00593D8C"/>
    <w:rsid w:val="005C654B"/>
    <w:rsid w:val="00606086"/>
    <w:rsid w:val="00706FEA"/>
    <w:rsid w:val="0078711A"/>
    <w:rsid w:val="007A5DE8"/>
    <w:rsid w:val="00860AC9"/>
    <w:rsid w:val="008E297A"/>
    <w:rsid w:val="008E2E98"/>
    <w:rsid w:val="00916D3A"/>
    <w:rsid w:val="00AF388D"/>
    <w:rsid w:val="00B9254C"/>
    <w:rsid w:val="00BF229D"/>
    <w:rsid w:val="00DD074A"/>
    <w:rsid w:val="00EB540D"/>
    <w:rsid w:val="00F01E84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4A8B"/>
  <w15:chartTrackingRefBased/>
  <w15:docId w15:val="{BC3BBF93-7C30-42DA-AC33-3A87D4B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F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F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F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F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F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FEA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EB540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5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890"/>
  </w:style>
  <w:style w:type="paragraph" w:styleId="Zpat">
    <w:name w:val="footer"/>
    <w:basedOn w:val="Normln"/>
    <w:link w:val="ZpatChar"/>
    <w:uiPriority w:val="99"/>
    <w:unhideWhenUsed/>
    <w:rsid w:val="0045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890"/>
  </w:style>
  <w:style w:type="character" w:styleId="Hypertextovodkaz">
    <w:name w:val="Hyperlink"/>
    <w:basedOn w:val="Standardnpsmoodstavce"/>
    <w:uiPriority w:val="99"/>
    <w:unhideWhenUsed/>
    <w:rsid w:val="00593D8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ace.denmalychobci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Folta</dc:creator>
  <cp:keywords/>
  <dc:description/>
  <cp:lastModifiedBy>Adam Folta</cp:lastModifiedBy>
  <cp:revision>8</cp:revision>
  <dcterms:created xsi:type="dcterms:W3CDTF">2026-01-29T12:55:00Z</dcterms:created>
  <dcterms:modified xsi:type="dcterms:W3CDTF">2026-01-29T13:32:00Z</dcterms:modified>
</cp:coreProperties>
</file>