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68AEA" w14:textId="77777777" w:rsidR="00CC5CC7" w:rsidRPr="00CC5CC7" w:rsidRDefault="00CC5CC7" w:rsidP="00CC5CC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C5CC7">
        <w:rPr>
          <w:rFonts w:asciiTheme="minorHAnsi" w:hAnsiTheme="minorHAnsi" w:cstheme="minorHAnsi"/>
          <w:b/>
          <w:bCs/>
          <w:color w:val="000000"/>
        </w:rPr>
        <w:t xml:space="preserve">Odborná porota soutěže eGovernment </w:t>
      </w:r>
      <w:proofErr w:type="spellStart"/>
      <w:r w:rsidRPr="00CC5CC7">
        <w:rPr>
          <w:rFonts w:asciiTheme="minorHAnsi" w:hAnsiTheme="minorHAnsi" w:cstheme="minorHAnsi"/>
          <w:b/>
          <w:bCs/>
          <w:color w:val="000000"/>
        </w:rPr>
        <w:t>The</w:t>
      </w:r>
      <w:proofErr w:type="spellEnd"/>
      <w:r w:rsidRPr="00CC5CC7">
        <w:rPr>
          <w:rFonts w:asciiTheme="minorHAnsi" w:hAnsiTheme="minorHAnsi" w:cstheme="minorHAnsi"/>
          <w:b/>
          <w:bCs/>
          <w:color w:val="000000"/>
        </w:rPr>
        <w:t xml:space="preserve"> Best 2022 ocenila projekty realizované OICT </w:t>
      </w:r>
    </w:p>
    <w:p w14:paraId="354BF505" w14:textId="77777777" w:rsidR="00CC5CC7" w:rsidRPr="00CC5CC7" w:rsidRDefault="00CC5CC7" w:rsidP="00CC5CC7">
      <w:pPr>
        <w:rPr>
          <w:rFonts w:cstheme="minorHAnsi"/>
        </w:rPr>
      </w:pPr>
    </w:p>
    <w:p w14:paraId="3E039BA1" w14:textId="77777777" w:rsidR="00CC5CC7" w:rsidRPr="00CC5CC7" w:rsidRDefault="00CC5CC7" w:rsidP="00CC5CC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C5CC7">
        <w:rPr>
          <w:rFonts w:asciiTheme="minorHAnsi" w:hAnsiTheme="minorHAnsi" w:cstheme="minorHAnsi"/>
          <w:b/>
          <w:bCs/>
          <w:color w:val="000000"/>
        </w:rPr>
        <w:t xml:space="preserve">Praha 22. 11. 2022 – Datová platforma </w:t>
      </w:r>
      <w:proofErr w:type="spellStart"/>
      <w:r w:rsidRPr="00CC5CC7">
        <w:rPr>
          <w:rFonts w:asciiTheme="minorHAnsi" w:hAnsiTheme="minorHAnsi" w:cstheme="minorHAnsi"/>
          <w:b/>
          <w:bCs/>
          <w:color w:val="000000"/>
        </w:rPr>
        <w:t>Golemio</w:t>
      </w:r>
      <w:proofErr w:type="spellEnd"/>
      <w:r w:rsidRPr="00CC5CC7">
        <w:rPr>
          <w:rFonts w:asciiTheme="minorHAnsi" w:hAnsiTheme="minorHAnsi" w:cstheme="minorHAnsi"/>
          <w:b/>
          <w:bCs/>
          <w:color w:val="000000"/>
        </w:rPr>
        <w:t xml:space="preserve">, která pro Prahu zpracovává velké množství různých dat a staví nad nimi například business </w:t>
      </w:r>
      <w:proofErr w:type="spellStart"/>
      <w:r w:rsidRPr="00CC5CC7">
        <w:rPr>
          <w:rFonts w:asciiTheme="minorHAnsi" w:hAnsiTheme="minorHAnsi" w:cstheme="minorHAnsi"/>
          <w:b/>
          <w:bCs/>
          <w:color w:val="000000"/>
        </w:rPr>
        <w:t>intelligence</w:t>
      </w:r>
      <w:proofErr w:type="spellEnd"/>
      <w:r w:rsidRPr="00CC5CC7">
        <w:rPr>
          <w:rFonts w:asciiTheme="minorHAnsi" w:hAnsiTheme="minorHAnsi" w:cstheme="minorHAnsi"/>
          <w:b/>
          <w:bCs/>
          <w:color w:val="000000"/>
        </w:rPr>
        <w:t>, analytiku, vizualizace, vyhrála 1. místo v kategorii projekty měst. Na 2. místě ve stejné kategorii se umístil projekt Zdravá třída, který v pilotním provozu otestoval technologii pro monitoring hladiny CO</w:t>
      </w:r>
      <w:r w:rsidRPr="00CC5CC7">
        <w:rPr>
          <w:rFonts w:asciiTheme="minorHAnsi" w:hAnsiTheme="minorHAnsi" w:cstheme="minorHAnsi"/>
          <w:b/>
          <w:bCs/>
          <w:color w:val="000000"/>
          <w:vertAlign w:val="subscript"/>
        </w:rPr>
        <w:t>2</w:t>
      </w:r>
      <w:r w:rsidRPr="00CC5CC7">
        <w:rPr>
          <w:rFonts w:asciiTheme="minorHAnsi" w:hAnsiTheme="minorHAnsi" w:cstheme="minorHAnsi"/>
          <w:b/>
          <w:bCs/>
          <w:color w:val="000000"/>
        </w:rPr>
        <w:t>. Oba projekty realizuje pražská městská společnost Operátor ICT (OICT). </w:t>
      </w:r>
    </w:p>
    <w:p w14:paraId="2B764F06" w14:textId="77777777" w:rsidR="00CC5CC7" w:rsidRPr="00CC5CC7" w:rsidRDefault="00CC5CC7" w:rsidP="00CC5CC7">
      <w:pPr>
        <w:rPr>
          <w:rFonts w:cstheme="minorHAnsi"/>
        </w:rPr>
      </w:pPr>
    </w:p>
    <w:p w14:paraId="74C2635B" w14:textId="77777777" w:rsidR="00CC5CC7" w:rsidRPr="00CC5CC7" w:rsidRDefault="00CC5CC7" w:rsidP="00CC5CC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C5CC7">
        <w:rPr>
          <w:rFonts w:asciiTheme="minorHAnsi" w:hAnsiTheme="minorHAnsi" w:cstheme="minorHAnsi"/>
          <w:color w:val="000000"/>
        </w:rPr>
        <w:t xml:space="preserve">Odborná porota </w:t>
      </w:r>
      <w:proofErr w:type="spellStart"/>
      <w:r w:rsidRPr="00CC5CC7">
        <w:rPr>
          <w:rFonts w:asciiTheme="minorHAnsi" w:hAnsiTheme="minorHAnsi" w:cstheme="minorHAnsi"/>
          <w:color w:val="000000"/>
        </w:rPr>
        <w:t>Egovernment</w:t>
      </w:r>
      <w:proofErr w:type="spellEnd"/>
      <w:r w:rsidRPr="00CC5CC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CC5CC7">
        <w:rPr>
          <w:rFonts w:asciiTheme="minorHAnsi" w:hAnsiTheme="minorHAnsi" w:cstheme="minorHAnsi"/>
          <w:color w:val="000000"/>
        </w:rPr>
        <w:t>The</w:t>
      </w:r>
      <w:proofErr w:type="spellEnd"/>
      <w:r w:rsidRPr="00CC5CC7">
        <w:rPr>
          <w:rFonts w:asciiTheme="minorHAnsi" w:hAnsiTheme="minorHAnsi" w:cstheme="minorHAnsi"/>
          <w:color w:val="000000"/>
        </w:rPr>
        <w:t xml:space="preserve"> Best 2022 na projektech OICT ocenila především to, že zejména v rámci státní a veřejné správy mohou být na poli elektronizace veřejné správy v ČR inspirací pro ostatní. </w:t>
      </w:r>
    </w:p>
    <w:p w14:paraId="606A9384" w14:textId="77777777" w:rsidR="00CC5CC7" w:rsidRPr="00CC5CC7" w:rsidRDefault="00CC5CC7" w:rsidP="00CC5CC7">
      <w:pPr>
        <w:rPr>
          <w:rFonts w:cstheme="minorHAnsi"/>
        </w:rPr>
      </w:pPr>
    </w:p>
    <w:p w14:paraId="73AA19B9" w14:textId="417C47C7" w:rsidR="00CC5CC7" w:rsidRPr="00CC5CC7" w:rsidRDefault="00CC5CC7" w:rsidP="00CC5CC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C5CC7">
        <w:rPr>
          <w:rFonts w:asciiTheme="minorHAnsi" w:hAnsiTheme="minorHAnsi" w:cstheme="minorHAnsi"/>
          <w:color w:val="000000"/>
        </w:rPr>
        <w:t>„</w:t>
      </w:r>
      <w:r w:rsidRPr="00CC5CC7">
        <w:rPr>
          <w:rFonts w:asciiTheme="minorHAnsi" w:hAnsiTheme="minorHAnsi" w:cstheme="minorHAnsi"/>
          <w:i/>
          <w:iCs/>
          <w:color w:val="000000"/>
        </w:rPr>
        <w:t xml:space="preserve">Městská firma Operátor ICT ukazuje, že je možné hospodařit zodpovědně a </w:t>
      </w:r>
      <w:proofErr w:type="gramStart"/>
      <w:r w:rsidRPr="00CC5CC7">
        <w:rPr>
          <w:rFonts w:asciiTheme="minorHAnsi" w:hAnsiTheme="minorHAnsi" w:cstheme="minorHAnsi"/>
          <w:i/>
          <w:iCs/>
          <w:color w:val="000000"/>
        </w:rPr>
        <w:t>transparentně</w:t>
      </w:r>
      <w:proofErr w:type="gramEnd"/>
      <w:r w:rsidRPr="00CC5CC7">
        <w:rPr>
          <w:rFonts w:asciiTheme="minorHAnsi" w:hAnsiTheme="minorHAnsi" w:cstheme="minorHAnsi"/>
          <w:i/>
          <w:iCs/>
          <w:color w:val="000000"/>
        </w:rPr>
        <w:t xml:space="preserve"> a přitom vyvíjet funkční a přínosné aplikace, které pomáhají zlepšovat chod města. Gratuluji k</w:t>
      </w:r>
      <w:r w:rsidR="00CE5989">
        <w:rPr>
          <w:rFonts w:asciiTheme="minorHAnsi" w:hAnsiTheme="minorHAnsi" w:cstheme="minorHAnsi"/>
          <w:i/>
          <w:iCs/>
          <w:color w:val="000000"/>
        </w:rPr>
        <w:t> </w:t>
      </w:r>
      <w:r w:rsidRPr="00CC5CC7">
        <w:rPr>
          <w:rFonts w:asciiTheme="minorHAnsi" w:hAnsiTheme="minorHAnsi" w:cstheme="minorHAnsi"/>
          <w:i/>
          <w:iCs/>
          <w:color w:val="000000"/>
        </w:rPr>
        <w:t xml:space="preserve">ocenění dvou jejich projektů v letošním ročníku soutěže </w:t>
      </w:r>
      <w:proofErr w:type="spellStart"/>
      <w:r w:rsidRPr="00CC5CC7">
        <w:rPr>
          <w:rFonts w:asciiTheme="minorHAnsi" w:hAnsiTheme="minorHAnsi" w:cstheme="minorHAnsi"/>
          <w:i/>
          <w:iCs/>
          <w:color w:val="000000"/>
        </w:rPr>
        <w:t>eGovernement</w:t>
      </w:r>
      <w:proofErr w:type="spellEnd"/>
      <w:r w:rsidRPr="00CC5CC7">
        <w:rPr>
          <w:rFonts w:asciiTheme="minorHAnsi" w:hAnsiTheme="minorHAnsi" w:cstheme="minorHAnsi"/>
          <w:i/>
          <w:iCs/>
          <w:color w:val="000000"/>
        </w:rPr>
        <w:t xml:space="preserve"> </w:t>
      </w:r>
      <w:proofErr w:type="spellStart"/>
      <w:r w:rsidRPr="00CC5CC7">
        <w:rPr>
          <w:rFonts w:asciiTheme="minorHAnsi" w:hAnsiTheme="minorHAnsi" w:cstheme="minorHAnsi"/>
          <w:i/>
          <w:iCs/>
          <w:color w:val="000000"/>
        </w:rPr>
        <w:t>The</w:t>
      </w:r>
      <w:proofErr w:type="spellEnd"/>
      <w:r w:rsidRPr="00CC5CC7">
        <w:rPr>
          <w:rFonts w:asciiTheme="minorHAnsi" w:hAnsiTheme="minorHAnsi" w:cstheme="minorHAnsi"/>
          <w:i/>
          <w:iCs/>
          <w:color w:val="000000"/>
        </w:rPr>
        <w:t xml:space="preserve"> Best. V roce 2020 mimochodem ve stejné kategorii zvítězil Portál Pražana, rovněž z dílny Operátora ICT,</w:t>
      </w:r>
      <w:r w:rsidRPr="00CC5CC7">
        <w:rPr>
          <w:rFonts w:asciiTheme="minorHAnsi" w:hAnsiTheme="minorHAnsi" w:cstheme="minorHAnsi"/>
          <w:color w:val="000000"/>
        </w:rPr>
        <w:t>“ říká primátor hlavního města Prahy Zdeněk Hřib.</w:t>
      </w:r>
    </w:p>
    <w:p w14:paraId="5FA9C830" w14:textId="77777777" w:rsidR="00CC5CC7" w:rsidRPr="00CC5CC7" w:rsidRDefault="00CC5CC7" w:rsidP="00CC5CC7">
      <w:pPr>
        <w:rPr>
          <w:rFonts w:cstheme="minorHAnsi"/>
        </w:rPr>
      </w:pPr>
    </w:p>
    <w:p w14:paraId="0F71CE8E" w14:textId="77777777" w:rsidR="00CC5CC7" w:rsidRPr="00CC5CC7" w:rsidRDefault="00CC5CC7" w:rsidP="00CC5CC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C5CC7">
        <w:rPr>
          <w:rFonts w:asciiTheme="minorHAnsi" w:hAnsiTheme="minorHAnsi" w:cstheme="minorHAnsi"/>
          <w:color w:val="000000"/>
        </w:rPr>
        <w:t>„</w:t>
      </w:r>
      <w:proofErr w:type="gramStart"/>
      <w:r w:rsidRPr="00CC5CC7">
        <w:rPr>
          <w:rFonts w:asciiTheme="minorHAnsi" w:hAnsiTheme="minorHAnsi" w:cstheme="minorHAnsi"/>
          <w:i/>
          <w:iCs/>
          <w:color w:val="000000"/>
        </w:rPr>
        <w:t>Těší</w:t>
      </w:r>
      <w:proofErr w:type="gramEnd"/>
      <w:r w:rsidRPr="00CC5CC7">
        <w:rPr>
          <w:rFonts w:asciiTheme="minorHAnsi" w:hAnsiTheme="minorHAnsi" w:cstheme="minorHAnsi"/>
          <w:i/>
          <w:iCs/>
          <w:color w:val="000000"/>
        </w:rPr>
        <w:t xml:space="preserve"> nás, že projekty zaujaly odbornou porotu a patří jim první dvě místa ve své kategorii. Ocenění si velmi vážíme a vnímáme je současně i jako potvrzení toho, že naši lidé svou práci pro hlavní město Prahu dělají velmi dobře a srdcem. OICT díky svým zaměstnancům pomáhá tvořit novou Prahu, a to především prostřednictvím zavádění moderních technologií do běžného života města,</w:t>
      </w:r>
      <w:r w:rsidRPr="00CC5CC7">
        <w:rPr>
          <w:rFonts w:asciiTheme="minorHAnsi" w:hAnsiTheme="minorHAnsi" w:cstheme="minorHAnsi"/>
          <w:color w:val="000000"/>
        </w:rPr>
        <w:t>“ říká Tomáš Barczi, generální ředitel společnosti OICT. </w:t>
      </w:r>
    </w:p>
    <w:p w14:paraId="1C0DCD65" w14:textId="77777777" w:rsidR="00CC5CC7" w:rsidRPr="00CC5CC7" w:rsidRDefault="00CC5CC7" w:rsidP="00CC5CC7">
      <w:pPr>
        <w:rPr>
          <w:rFonts w:cstheme="minorHAnsi"/>
        </w:rPr>
      </w:pPr>
    </w:p>
    <w:p w14:paraId="1C5B76FB" w14:textId="77777777" w:rsidR="00CC5CC7" w:rsidRPr="00CC5CC7" w:rsidRDefault="00CC5CC7" w:rsidP="00CC5CC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C5CC7">
        <w:rPr>
          <w:rFonts w:asciiTheme="minorHAnsi" w:hAnsiTheme="minorHAnsi" w:cstheme="minorHAnsi"/>
          <w:b/>
          <w:bCs/>
          <w:color w:val="000000"/>
        </w:rPr>
        <w:t xml:space="preserve">Datová platforma </w:t>
      </w:r>
      <w:proofErr w:type="spellStart"/>
      <w:r w:rsidRPr="00CC5CC7">
        <w:rPr>
          <w:rFonts w:asciiTheme="minorHAnsi" w:hAnsiTheme="minorHAnsi" w:cstheme="minorHAnsi"/>
          <w:b/>
          <w:bCs/>
          <w:color w:val="000000"/>
        </w:rPr>
        <w:t>Golemio</w:t>
      </w:r>
      <w:proofErr w:type="spellEnd"/>
    </w:p>
    <w:p w14:paraId="7BF033AD" w14:textId="3F51A4C8" w:rsidR="00CC5CC7" w:rsidRPr="00CC5CC7" w:rsidRDefault="00CC5CC7" w:rsidP="00CC5CC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C5CC7">
        <w:rPr>
          <w:rFonts w:asciiTheme="minorHAnsi" w:hAnsiTheme="minorHAnsi" w:cstheme="minorHAnsi"/>
          <w:color w:val="000000"/>
        </w:rPr>
        <w:t xml:space="preserve">Pražská datová platforma </w:t>
      </w:r>
      <w:hyperlink r:id="rId8" w:history="1">
        <w:proofErr w:type="spellStart"/>
        <w:r w:rsidRPr="00CC5CC7">
          <w:rPr>
            <w:rStyle w:val="Hypertextovodkaz"/>
            <w:rFonts w:asciiTheme="minorHAnsi" w:hAnsiTheme="minorHAnsi" w:cstheme="minorHAnsi"/>
            <w:color w:val="0563C1"/>
          </w:rPr>
          <w:t>Golemio</w:t>
        </w:r>
        <w:proofErr w:type="spellEnd"/>
      </w:hyperlink>
      <w:r w:rsidRPr="00CC5CC7">
        <w:rPr>
          <w:rFonts w:asciiTheme="minorHAnsi" w:hAnsiTheme="minorHAnsi" w:cstheme="minorHAnsi"/>
          <w:color w:val="000000"/>
        </w:rPr>
        <w:t xml:space="preserve"> je v městském prostředí unikátní spojení na míru vyvinuté open source softwarové platformy pro zpracování velkých objemů dat a zkušeného týmu konzultantů, datových analytiků a vývojářů, kteří poskytují městu, městským částem a městským společnostem své služby nad daty nejrůznějšího charakteru. Datová platforma rutinně zpracovává jak data v reálném čase, například o individuální i hromadné dopravě v Praze, cyklistice, pěší dopravě či o odpadovém hospodářství, tak statistická data o zdravotnictví, sociálních službách, veřejných zakázkách, dotacích, životním prostředí, bydlení, energetice a dalších oblastech relevantních pro rozhodování politiků, městských úředníků či důležitých pro informování široké veřejnosti. </w:t>
      </w:r>
      <w:proofErr w:type="spellStart"/>
      <w:r w:rsidR="00814C56">
        <w:rPr>
          <w:rFonts w:asciiTheme="minorHAnsi" w:hAnsiTheme="minorHAnsi" w:cstheme="minorHAnsi"/>
          <w:color w:val="000000"/>
        </w:rPr>
        <w:t>Golemio</w:t>
      </w:r>
      <w:proofErr w:type="spellEnd"/>
      <w:r w:rsidRPr="00CC5CC7">
        <w:rPr>
          <w:rFonts w:asciiTheme="minorHAnsi" w:hAnsiTheme="minorHAnsi" w:cstheme="minorHAnsi"/>
          <w:color w:val="000000"/>
        </w:rPr>
        <w:t xml:space="preserve"> provozuje kolem 120 živých dashboardů nad těmito daty, několik webů (např. </w:t>
      </w:r>
      <w:hyperlink r:id="rId9" w:history="1">
        <w:r w:rsidRPr="00CC5CC7">
          <w:rPr>
            <w:rStyle w:val="Hypertextovodkaz"/>
            <w:rFonts w:asciiTheme="minorHAnsi" w:hAnsiTheme="minorHAnsi" w:cstheme="minorHAnsi"/>
            <w:color w:val="0563C1"/>
          </w:rPr>
          <w:t>Pragozor.cz</w:t>
        </w:r>
      </w:hyperlink>
      <w:r w:rsidRPr="00CC5CC7">
        <w:rPr>
          <w:rFonts w:asciiTheme="minorHAnsi" w:hAnsiTheme="minorHAnsi" w:cstheme="minorHAnsi"/>
          <w:color w:val="000000"/>
        </w:rPr>
        <w:t xml:space="preserve"> se zajímavými statistikami a informacemi o Praze ve zjednodušené formě a v souvislostech) a také </w:t>
      </w:r>
      <w:proofErr w:type="spellStart"/>
      <w:r w:rsidRPr="00CC5CC7">
        <w:rPr>
          <w:rFonts w:asciiTheme="minorHAnsi" w:hAnsiTheme="minorHAnsi" w:cstheme="minorHAnsi"/>
          <w:color w:val="000000"/>
        </w:rPr>
        <w:t>back-endových</w:t>
      </w:r>
      <w:proofErr w:type="spellEnd"/>
      <w:r w:rsidRPr="00CC5CC7">
        <w:rPr>
          <w:rFonts w:asciiTheme="minorHAnsi" w:hAnsiTheme="minorHAnsi" w:cstheme="minorHAnsi"/>
          <w:color w:val="000000"/>
        </w:rPr>
        <w:t xml:space="preserve"> datových aplikací.</w:t>
      </w:r>
    </w:p>
    <w:p w14:paraId="48FB7267" w14:textId="77777777" w:rsidR="00CC5CC7" w:rsidRPr="00CC5CC7" w:rsidRDefault="00CC5CC7" w:rsidP="00CC5CC7">
      <w:pPr>
        <w:rPr>
          <w:rFonts w:cstheme="minorHAnsi"/>
        </w:rPr>
      </w:pPr>
    </w:p>
    <w:p w14:paraId="7160AB50" w14:textId="77777777" w:rsidR="00CC5CC7" w:rsidRPr="00CC5CC7" w:rsidRDefault="00CC5CC7" w:rsidP="00CC5CC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C5CC7">
        <w:rPr>
          <w:rFonts w:asciiTheme="minorHAnsi" w:hAnsiTheme="minorHAnsi" w:cstheme="minorHAnsi"/>
          <w:b/>
          <w:bCs/>
          <w:color w:val="000000"/>
        </w:rPr>
        <w:t>Zdravá třída</w:t>
      </w:r>
    </w:p>
    <w:p w14:paraId="4595FB3B" w14:textId="5B4E7ED2" w:rsidR="00490E64" w:rsidRPr="00CC5CC7" w:rsidRDefault="00CC5CC7" w:rsidP="006F502D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C5CC7">
        <w:rPr>
          <w:rFonts w:asciiTheme="minorHAnsi" w:hAnsiTheme="minorHAnsi" w:cstheme="minorHAnsi"/>
          <w:color w:val="000000"/>
        </w:rPr>
        <w:t xml:space="preserve">V rámci pilotního projektu „Zdravá třída“ se ve třídách nuselského Gymnázia Na Vítězné pláni otestovala </w:t>
      </w:r>
      <w:proofErr w:type="spellStart"/>
      <w:r w:rsidRPr="00CC5CC7">
        <w:rPr>
          <w:rFonts w:asciiTheme="minorHAnsi" w:hAnsiTheme="minorHAnsi" w:cstheme="minorHAnsi"/>
          <w:color w:val="000000"/>
        </w:rPr>
        <w:t>IoT</w:t>
      </w:r>
      <w:proofErr w:type="spellEnd"/>
      <w:r w:rsidRPr="00CC5CC7">
        <w:rPr>
          <w:rFonts w:asciiTheme="minorHAnsi" w:hAnsiTheme="minorHAnsi" w:cstheme="minorHAnsi"/>
          <w:color w:val="000000"/>
        </w:rPr>
        <w:t xml:space="preserve"> měřidla koncentrace CO</w:t>
      </w:r>
      <w:r w:rsidRPr="00CC5CC7">
        <w:rPr>
          <w:rFonts w:asciiTheme="minorHAnsi" w:hAnsiTheme="minorHAnsi" w:cstheme="minorHAnsi"/>
          <w:color w:val="000000"/>
          <w:vertAlign w:val="subscript"/>
        </w:rPr>
        <w:t>2</w:t>
      </w:r>
      <w:r w:rsidRPr="00CC5CC7">
        <w:rPr>
          <w:rFonts w:asciiTheme="minorHAnsi" w:hAnsiTheme="minorHAnsi" w:cstheme="minorHAnsi"/>
          <w:color w:val="000000"/>
        </w:rPr>
        <w:t xml:space="preserve">, teploty a vlhkosti. Díky </w:t>
      </w:r>
      <w:proofErr w:type="spellStart"/>
      <w:r w:rsidRPr="00CC5CC7">
        <w:rPr>
          <w:rFonts w:asciiTheme="minorHAnsi" w:hAnsiTheme="minorHAnsi" w:cstheme="minorHAnsi"/>
          <w:color w:val="000000"/>
        </w:rPr>
        <w:t>IoT</w:t>
      </w:r>
      <w:proofErr w:type="spellEnd"/>
      <w:r w:rsidRPr="00CC5CC7">
        <w:rPr>
          <w:rFonts w:asciiTheme="minorHAnsi" w:hAnsiTheme="minorHAnsi" w:cstheme="minorHAnsi"/>
          <w:color w:val="000000"/>
        </w:rPr>
        <w:t xml:space="preserve"> senzorům vyučující včas rozeznali moment, kdy bylo v učebně nutné vyvětrat, aby se v ní obnovilo hygienicky zdravé ovzduší. Z testování je zřejmé, že podobná technologie na sledování vnitřního prostředí je vhodná nejen v objektech vzdělávacího charakteru, ale své uplatnění by našla všude tam, kde </w:t>
      </w:r>
      <w:r w:rsidRPr="00CC5CC7">
        <w:rPr>
          <w:rFonts w:asciiTheme="minorHAnsi" w:hAnsiTheme="minorHAnsi" w:cstheme="minorHAnsi"/>
          <w:color w:val="000000"/>
        </w:rPr>
        <w:lastRenderedPageBreak/>
        <w:t>se v uzavřených vnitřních prostorách koncentruje větší množství osob a hrozí tak překročení hygienické normy C0</w:t>
      </w:r>
      <w:r w:rsidRPr="00CC5CC7">
        <w:rPr>
          <w:rFonts w:asciiTheme="minorHAnsi" w:hAnsiTheme="minorHAnsi" w:cstheme="minorHAnsi"/>
          <w:color w:val="000000"/>
          <w:vertAlign w:val="subscript"/>
        </w:rPr>
        <w:t>2</w:t>
      </w:r>
      <w:r w:rsidRPr="00CC5CC7">
        <w:rPr>
          <w:rFonts w:asciiTheme="minorHAnsi" w:hAnsiTheme="minorHAnsi" w:cstheme="minorHAnsi"/>
          <w:color w:val="000000"/>
        </w:rPr>
        <w:t>. Díky detailnímu přehledu o teplotě v objektu je dále možné přesně určit, kdy v objektech dochází k přetápění a je tedy vhodné přenastavit systém měření a regulace s cílem ušetřit náklady za energii. </w:t>
      </w:r>
    </w:p>
    <w:sectPr w:rsidR="00490E64" w:rsidRPr="00CC5CC7" w:rsidSect="006326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418" w:right="1418" w:bottom="1418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E4CF" w14:textId="77777777" w:rsidR="002431C7" w:rsidRDefault="002431C7" w:rsidP="00B904C3">
      <w:r>
        <w:separator/>
      </w:r>
    </w:p>
  </w:endnote>
  <w:endnote w:type="continuationSeparator" w:id="0">
    <w:p w14:paraId="19224BC7" w14:textId="77777777" w:rsidR="002431C7" w:rsidRDefault="002431C7" w:rsidP="00B9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95DBF" w14:textId="77777777" w:rsidR="00FB1A31" w:rsidRDefault="00FB1A3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1992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AC89EF" w14:textId="320CC4FE" w:rsidR="0050607D" w:rsidRPr="002937F7" w:rsidRDefault="0050607D" w:rsidP="008E7C63">
            <w:pPr>
              <w:pStyle w:val="Bezmezer"/>
              <w:ind w:left="0"/>
              <w:jc w:val="both"/>
            </w:pPr>
            <w:r w:rsidRPr="002937F7">
              <w:t>Kontakt pro média: Jana Buraňová, tisková mluvčí OICT</w:t>
            </w:r>
            <w:r w:rsidR="00750851" w:rsidRPr="002937F7">
              <w:t xml:space="preserve">, tel.: </w:t>
            </w:r>
            <w:r w:rsidR="00CC7814" w:rsidRPr="002937F7">
              <w:t xml:space="preserve">777 489 998, </w:t>
            </w:r>
            <w:r w:rsidR="00750851" w:rsidRPr="002937F7">
              <w:t xml:space="preserve">e-mail: </w:t>
            </w:r>
            <w:hyperlink r:id="rId1" w:history="1">
              <w:r w:rsidR="00750851" w:rsidRPr="002937F7">
                <w:rPr>
                  <w:rStyle w:val="Hypertextovodkaz"/>
                </w:rPr>
                <w:t>buranova.jana@operatorict.cz</w:t>
              </w:r>
            </w:hyperlink>
            <w:r w:rsidR="00750851" w:rsidRPr="002937F7">
              <w:t xml:space="preserve"> </w:t>
            </w:r>
          </w:p>
          <w:p w14:paraId="2EEE0DA1" w14:textId="614A0EF6" w:rsidR="008E7C63" w:rsidRPr="006C11CF" w:rsidRDefault="00000000" w:rsidP="002937F7">
            <w:pPr>
              <w:pStyle w:val="Bezmezer"/>
              <w:ind w:left="0"/>
              <w:jc w:val="both"/>
              <w:rPr>
                <w:i/>
                <w:iCs/>
              </w:rPr>
            </w:pPr>
            <w:hyperlink r:id="rId2" w:history="1">
              <w:r w:rsidR="006C11CF" w:rsidRPr="00575536">
                <w:rPr>
                  <w:rStyle w:val="Hypertextovodkaz"/>
                  <w:i/>
                  <w:iCs/>
                </w:rPr>
                <w:t>OICT</w:t>
              </w:r>
            </w:hyperlink>
            <w:r w:rsidR="002937F7">
              <w:rPr>
                <w:i/>
                <w:iCs/>
              </w:rPr>
              <w:t xml:space="preserve"> </w:t>
            </w:r>
            <w:r w:rsidR="002937F7" w:rsidRPr="002937F7">
              <w:rPr>
                <w:i/>
                <w:iCs/>
              </w:rPr>
              <w:t xml:space="preserve">je městskou </w:t>
            </w:r>
            <w:r w:rsidR="002937F7">
              <w:rPr>
                <w:i/>
                <w:iCs/>
              </w:rPr>
              <w:t xml:space="preserve">akciovou </w:t>
            </w:r>
            <w:r w:rsidR="002937F7" w:rsidRPr="002937F7">
              <w:rPr>
                <w:i/>
                <w:iCs/>
              </w:rPr>
              <w:t xml:space="preserve">společností, která </w:t>
            </w:r>
            <w:r w:rsidR="00A05AC9">
              <w:rPr>
                <w:i/>
                <w:iCs/>
              </w:rPr>
              <w:t xml:space="preserve">zejména </w:t>
            </w:r>
            <w:r w:rsidR="002937F7" w:rsidRPr="002937F7">
              <w:rPr>
                <w:i/>
                <w:iCs/>
              </w:rPr>
              <w:t>pro hlavní město Prahu,</w:t>
            </w:r>
            <w:r w:rsidR="00A05AC9">
              <w:rPr>
                <w:i/>
                <w:iCs/>
              </w:rPr>
              <w:t xml:space="preserve"> </w:t>
            </w:r>
            <w:r w:rsidR="002937F7" w:rsidRPr="002937F7">
              <w:rPr>
                <w:i/>
                <w:iCs/>
              </w:rPr>
              <w:t>městské části a další městské společnosti primárně zajišťuje agendu a řízení inovativních</w:t>
            </w:r>
            <w:r w:rsidR="00A05AC9">
              <w:rPr>
                <w:i/>
                <w:iCs/>
              </w:rPr>
              <w:t xml:space="preserve"> </w:t>
            </w:r>
            <w:r w:rsidR="002937F7" w:rsidRPr="002937F7">
              <w:rPr>
                <w:i/>
                <w:iCs/>
              </w:rPr>
              <w:t>projektů využívajících moderní technologie, odborné poradenství v oblasti ICT a realizaci</w:t>
            </w:r>
            <w:r w:rsidR="00A05AC9">
              <w:rPr>
                <w:i/>
                <w:iCs/>
              </w:rPr>
              <w:t xml:space="preserve"> </w:t>
            </w:r>
            <w:r w:rsidR="002937F7" w:rsidRPr="002937F7">
              <w:rPr>
                <w:i/>
                <w:iCs/>
              </w:rPr>
              <w:t>ICT projektů</w:t>
            </w:r>
            <w:r w:rsidR="00A05AC9">
              <w:rPr>
                <w:i/>
                <w:iCs/>
              </w:rPr>
              <w:t>.</w:t>
            </w:r>
          </w:p>
          <w:p w14:paraId="71EDD058" w14:textId="5F010C3D" w:rsidR="00790E82" w:rsidRPr="00E81DF6" w:rsidRDefault="00790E82" w:rsidP="00344A5F">
            <w:pPr>
              <w:pStyle w:val="Bezmezer"/>
              <w:ind w:left="0"/>
              <w:jc w:val="center"/>
            </w:pPr>
            <w:r w:rsidRPr="00E81DF6">
              <w:fldChar w:fldCharType="begin"/>
            </w:r>
            <w:r w:rsidRPr="00E81DF6">
              <w:instrText>PAGE</w:instrText>
            </w:r>
            <w:r w:rsidRPr="00E81DF6">
              <w:fldChar w:fldCharType="separate"/>
            </w:r>
            <w:r w:rsidRPr="00E81DF6">
              <w:t>2</w:t>
            </w:r>
            <w:r w:rsidRPr="00E81DF6">
              <w:fldChar w:fldCharType="end"/>
            </w:r>
            <w:r w:rsidR="00E81DF6" w:rsidRPr="00E81DF6">
              <w:t>/</w:t>
            </w:r>
            <w:r w:rsidRPr="00E81DF6">
              <w:fldChar w:fldCharType="begin"/>
            </w:r>
            <w:r w:rsidRPr="00E81DF6">
              <w:instrText>NUMPAGES</w:instrText>
            </w:r>
            <w:r w:rsidRPr="00E81DF6">
              <w:fldChar w:fldCharType="separate"/>
            </w:r>
            <w:r w:rsidRPr="00E81DF6">
              <w:t>2</w:t>
            </w:r>
            <w:r w:rsidRPr="00E81DF6"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7E20D" w14:textId="77777777" w:rsidR="00FB1A31" w:rsidRDefault="00FB1A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F289E" w14:textId="77777777" w:rsidR="002431C7" w:rsidRDefault="002431C7" w:rsidP="00B904C3">
      <w:r>
        <w:separator/>
      </w:r>
    </w:p>
  </w:footnote>
  <w:footnote w:type="continuationSeparator" w:id="0">
    <w:p w14:paraId="4E579CBB" w14:textId="77777777" w:rsidR="002431C7" w:rsidRDefault="002431C7" w:rsidP="00B90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96E2" w14:textId="77777777" w:rsidR="00FB1A31" w:rsidRDefault="00FB1A3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C5E5" w14:textId="327C8535" w:rsidR="00B904C3" w:rsidRPr="00334DBF" w:rsidRDefault="00783E3C" w:rsidP="002F6B72">
    <w:pPr>
      <w:pStyle w:val="Zhlav"/>
      <w:tabs>
        <w:tab w:val="clear" w:pos="4536"/>
        <w:tab w:val="clear" w:pos="9072"/>
        <w:tab w:val="left" w:pos="8190"/>
      </w:tabs>
      <w:jc w:val="right"/>
      <w:rPr>
        <w:sz w:val="28"/>
        <w:szCs w:val="28"/>
      </w:rPr>
    </w:pPr>
    <w:r>
      <w:rPr>
        <w:noProof/>
        <w:sz w:val="28"/>
        <w:szCs w:val="28"/>
      </w:rPr>
      <w:drawing>
        <wp:inline distT="0" distB="0" distL="0" distR="0" wp14:anchorId="7977F0CE" wp14:editId="42AF343E">
          <wp:extent cx="928800" cy="365105"/>
          <wp:effectExtent l="0" t="0" r="5080" b="0"/>
          <wp:docPr id="3" name="Obrázek 3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800" cy="365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3FA793" w14:textId="77777777" w:rsidR="00B904C3" w:rsidRPr="00334DBF" w:rsidRDefault="00B904C3">
    <w:pPr>
      <w:pStyle w:val="Zhlav"/>
      <w:rPr>
        <w:sz w:val="28"/>
        <w:szCs w:val="28"/>
      </w:rPr>
    </w:pPr>
  </w:p>
  <w:p w14:paraId="3588A067" w14:textId="77777777" w:rsidR="00B904C3" w:rsidRPr="00334DBF" w:rsidRDefault="00B904C3">
    <w:pPr>
      <w:pStyle w:val="Zhlav"/>
      <w:rPr>
        <w:sz w:val="28"/>
        <w:szCs w:val="28"/>
      </w:rPr>
    </w:pPr>
  </w:p>
  <w:p w14:paraId="557E5D7E" w14:textId="77777777" w:rsidR="00B904C3" w:rsidRDefault="00B904C3" w:rsidP="00B904C3">
    <w:pPr>
      <w:pStyle w:val="Zhlav"/>
      <w:tabs>
        <w:tab w:val="clear" w:pos="4536"/>
        <w:tab w:val="clear" w:pos="9072"/>
        <w:tab w:val="center" w:pos="0"/>
        <w:tab w:val="left" w:pos="7485"/>
      </w:tabs>
      <w:jc w:val="center"/>
      <w:rPr>
        <w:rFonts w:ascii="Arial" w:hAnsi="Arial" w:cs="Arial"/>
        <w:b/>
        <w:sz w:val="28"/>
        <w:szCs w:val="28"/>
      </w:rPr>
    </w:pPr>
    <w:r w:rsidRPr="00512C7A">
      <w:rPr>
        <w:rFonts w:ascii="Arial" w:hAnsi="Arial" w:cs="Arial"/>
        <w:b/>
        <w:sz w:val="28"/>
        <w:szCs w:val="28"/>
      </w:rPr>
      <w:t>TISKOVÁ ZPRÁVA</w:t>
    </w:r>
  </w:p>
  <w:p w14:paraId="6BD58EF3" w14:textId="171DA7B3" w:rsidR="00B904C3" w:rsidRDefault="00B904C3" w:rsidP="00B904C3">
    <w:pPr>
      <w:pStyle w:val="Zhlav"/>
      <w:tabs>
        <w:tab w:val="clear" w:pos="4536"/>
        <w:tab w:val="clear" w:pos="9072"/>
        <w:tab w:val="center" w:pos="0"/>
        <w:tab w:val="left" w:pos="7485"/>
      </w:tabs>
      <w:jc w:val="center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A49F0" w14:textId="77777777" w:rsidR="00FB1A31" w:rsidRDefault="00FB1A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B5F6B"/>
    <w:multiLevelType w:val="hybridMultilevel"/>
    <w:tmpl w:val="874298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40266CD"/>
    <w:multiLevelType w:val="hybridMultilevel"/>
    <w:tmpl w:val="127C6F1C"/>
    <w:lvl w:ilvl="0" w:tplc="040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 w16cid:durableId="2077896430">
    <w:abstractNumId w:val="1"/>
  </w:num>
  <w:num w:numId="2" w16cid:durableId="176773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AA"/>
    <w:rsid w:val="00003309"/>
    <w:rsid w:val="0000510E"/>
    <w:rsid w:val="000052A5"/>
    <w:rsid w:val="00006708"/>
    <w:rsid w:val="00011047"/>
    <w:rsid w:val="00012411"/>
    <w:rsid w:val="00015A17"/>
    <w:rsid w:val="00016570"/>
    <w:rsid w:val="00031848"/>
    <w:rsid w:val="00031AAC"/>
    <w:rsid w:val="000336E8"/>
    <w:rsid w:val="000337A2"/>
    <w:rsid w:val="00037DD7"/>
    <w:rsid w:val="00041A17"/>
    <w:rsid w:val="0004604A"/>
    <w:rsid w:val="00054AA2"/>
    <w:rsid w:val="00055F0D"/>
    <w:rsid w:val="00057552"/>
    <w:rsid w:val="00057B29"/>
    <w:rsid w:val="000618AB"/>
    <w:rsid w:val="00062E6F"/>
    <w:rsid w:val="000637D5"/>
    <w:rsid w:val="00063D6E"/>
    <w:rsid w:val="00065B1F"/>
    <w:rsid w:val="00066B1C"/>
    <w:rsid w:val="00072180"/>
    <w:rsid w:val="0007230C"/>
    <w:rsid w:val="00073D7E"/>
    <w:rsid w:val="00080F7D"/>
    <w:rsid w:val="00082546"/>
    <w:rsid w:val="00083241"/>
    <w:rsid w:val="000848C6"/>
    <w:rsid w:val="00090594"/>
    <w:rsid w:val="0009075F"/>
    <w:rsid w:val="00090B4F"/>
    <w:rsid w:val="00093339"/>
    <w:rsid w:val="00093BB0"/>
    <w:rsid w:val="000A2EEB"/>
    <w:rsid w:val="000B391A"/>
    <w:rsid w:val="000B6927"/>
    <w:rsid w:val="000C1E11"/>
    <w:rsid w:val="000C36F6"/>
    <w:rsid w:val="000C3A98"/>
    <w:rsid w:val="000D530C"/>
    <w:rsid w:val="000E3988"/>
    <w:rsid w:val="000F25A8"/>
    <w:rsid w:val="00102C2D"/>
    <w:rsid w:val="001104EF"/>
    <w:rsid w:val="00113274"/>
    <w:rsid w:val="001132A4"/>
    <w:rsid w:val="001238BC"/>
    <w:rsid w:val="00133041"/>
    <w:rsid w:val="00143F5B"/>
    <w:rsid w:val="0014486D"/>
    <w:rsid w:val="00145D3F"/>
    <w:rsid w:val="0015195B"/>
    <w:rsid w:val="00154C34"/>
    <w:rsid w:val="0015783D"/>
    <w:rsid w:val="00160CFD"/>
    <w:rsid w:val="001625B6"/>
    <w:rsid w:val="00165BBB"/>
    <w:rsid w:val="001665F9"/>
    <w:rsid w:val="001675F6"/>
    <w:rsid w:val="0016768C"/>
    <w:rsid w:val="00167990"/>
    <w:rsid w:val="00170C0B"/>
    <w:rsid w:val="00180DE4"/>
    <w:rsid w:val="001879E3"/>
    <w:rsid w:val="00187CEF"/>
    <w:rsid w:val="00195A06"/>
    <w:rsid w:val="00196220"/>
    <w:rsid w:val="0019720B"/>
    <w:rsid w:val="001A21E3"/>
    <w:rsid w:val="001A3665"/>
    <w:rsid w:val="001A4C29"/>
    <w:rsid w:val="001A52F5"/>
    <w:rsid w:val="001A670C"/>
    <w:rsid w:val="001A7F92"/>
    <w:rsid w:val="001C189A"/>
    <w:rsid w:val="001C3B84"/>
    <w:rsid w:val="001C484A"/>
    <w:rsid w:val="001D049C"/>
    <w:rsid w:val="001D05E5"/>
    <w:rsid w:val="001D39EC"/>
    <w:rsid w:val="001D4B5A"/>
    <w:rsid w:val="001E49A8"/>
    <w:rsid w:val="001E4E86"/>
    <w:rsid w:val="001E542C"/>
    <w:rsid w:val="001E712D"/>
    <w:rsid w:val="001F482C"/>
    <w:rsid w:val="001F580A"/>
    <w:rsid w:val="001F5FF9"/>
    <w:rsid w:val="00204234"/>
    <w:rsid w:val="002056E6"/>
    <w:rsid w:val="00207FF5"/>
    <w:rsid w:val="00211A5B"/>
    <w:rsid w:val="00215969"/>
    <w:rsid w:val="00215B7F"/>
    <w:rsid w:val="002219D8"/>
    <w:rsid w:val="0022417B"/>
    <w:rsid w:val="00224F0E"/>
    <w:rsid w:val="00230E4B"/>
    <w:rsid w:val="00233506"/>
    <w:rsid w:val="002338CA"/>
    <w:rsid w:val="00237EAF"/>
    <w:rsid w:val="002431C7"/>
    <w:rsid w:val="00244FE8"/>
    <w:rsid w:val="00250620"/>
    <w:rsid w:val="0025433B"/>
    <w:rsid w:val="00256F25"/>
    <w:rsid w:val="002601EB"/>
    <w:rsid w:val="00263760"/>
    <w:rsid w:val="00265CFB"/>
    <w:rsid w:val="002701A5"/>
    <w:rsid w:val="0027055C"/>
    <w:rsid w:val="00274D65"/>
    <w:rsid w:val="00276D09"/>
    <w:rsid w:val="00280AAC"/>
    <w:rsid w:val="00285439"/>
    <w:rsid w:val="002869EF"/>
    <w:rsid w:val="00286DAA"/>
    <w:rsid w:val="00286F90"/>
    <w:rsid w:val="002937F7"/>
    <w:rsid w:val="002B0BA8"/>
    <w:rsid w:val="002B7545"/>
    <w:rsid w:val="002C0762"/>
    <w:rsid w:val="002C2FAE"/>
    <w:rsid w:val="002C5ABA"/>
    <w:rsid w:val="002C607D"/>
    <w:rsid w:val="002D3F71"/>
    <w:rsid w:val="002D62DD"/>
    <w:rsid w:val="002E002D"/>
    <w:rsid w:val="002E1812"/>
    <w:rsid w:val="002E33C1"/>
    <w:rsid w:val="002F558A"/>
    <w:rsid w:val="002F5875"/>
    <w:rsid w:val="002F6B72"/>
    <w:rsid w:val="00300F9A"/>
    <w:rsid w:val="00302680"/>
    <w:rsid w:val="00306CC5"/>
    <w:rsid w:val="0031276F"/>
    <w:rsid w:val="0031379C"/>
    <w:rsid w:val="00334DBF"/>
    <w:rsid w:val="003352D5"/>
    <w:rsid w:val="0033616C"/>
    <w:rsid w:val="003376EE"/>
    <w:rsid w:val="00344A5F"/>
    <w:rsid w:val="00354BC3"/>
    <w:rsid w:val="00357031"/>
    <w:rsid w:val="0036038D"/>
    <w:rsid w:val="003610FD"/>
    <w:rsid w:val="003622C0"/>
    <w:rsid w:val="003648B0"/>
    <w:rsid w:val="00367A03"/>
    <w:rsid w:val="00367BFD"/>
    <w:rsid w:val="00381599"/>
    <w:rsid w:val="00382091"/>
    <w:rsid w:val="0039152C"/>
    <w:rsid w:val="00393BFF"/>
    <w:rsid w:val="00393CB9"/>
    <w:rsid w:val="003A67DB"/>
    <w:rsid w:val="003B43B8"/>
    <w:rsid w:val="003C262C"/>
    <w:rsid w:val="003C3B86"/>
    <w:rsid w:val="003C4CF9"/>
    <w:rsid w:val="003C567A"/>
    <w:rsid w:val="003C61A9"/>
    <w:rsid w:val="003C62B7"/>
    <w:rsid w:val="003C7B17"/>
    <w:rsid w:val="003D3583"/>
    <w:rsid w:val="003D61F3"/>
    <w:rsid w:val="003D786C"/>
    <w:rsid w:val="003F1B37"/>
    <w:rsid w:val="003F49A6"/>
    <w:rsid w:val="003F4B6F"/>
    <w:rsid w:val="003F76D0"/>
    <w:rsid w:val="00402641"/>
    <w:rsid w:val="00404979"/>
    <w:rsid w:val="00404F83"/>
    <w:rsid w:val="0041108C"/>
    <w:rsid w:val="00417AE3"/>
    <w:rsid w:val="00420891"/>
    <w:rsid w:val="004236EF"/>
    <w:rsid w:val="00424E85"/>
    <w:rsid w:val="00427403"/>
    <w:rsid w:val="004308F6"/>
    <w:rsid w:val="004321B4"/>
    <w:rsid w:val="00432544"/>
    <w:rsid w:val="00432C84"/>
    <w:rsid w:val="00436E59"/>
    <w:rsid w:val="00436FF0"/>
    <w:rsid w:val="00445B82"/>
    <w:rsid w:val="00450243"/>
    <w:rsid w:val="00452A39"/>
    <w:rsid w:val="004570A6"/>
    <w:rsid w:val="00457B64"/>
    <w:rsid w:val="00457D7C"/>
    <w:rsid w:val="00462D95"/>
    <w:rsid w:val="004638AB"/>
    <w:rsid w:val="00466490"/>
    <w:rsid w:val="00474724"/>
    <w:rsid w:val="00475038"/>
    <w:rsid w:val="004800A9"/>
    <w:rsid w:val="0048230B"/>
    <w:rsid w:val="004855B4"/>
    <w:rsid w:val="00490BE2"/>
    <w:rsid w:val="00490E64"/>
    <w:rsid w:val="004931E5"/>
    <w:rsid w:val="00495341"/>
    <w:rsid w:val="00497A74"/>
    <w:rsid w:val="004A53E8"/>
    <w:rsid w:val="004B1988"/>
    <w:rsid w:val="004B3905"/>
    <w:rsid w:val="004C21E7"/>
    <w:rsid w:val="004C2D86"/>
    <w:rsid w:val="004C6F2D"/>
    <w:rsid w:val="004C7468"/>
    <w:rsid w:val="004D4C96"/>
    <w:rsid w:val="004D60F8"/>
    <w:rsid w:val="004E0100"/>
    <w:rsid w:val="004E0DA1"/>
    <w:rsid w:val="004F35CE"/>
    <w:rsid w:val="004F42DF"/>
    <w:rsid w:val="004F7C4D"/>
    <w:rsid w:val="005018FA"/>
    <w:rsid w:val="0050346A"/>
    <w:rsid w:val="0050607D"/>
    <w:rsid w:val="005245C1"/>
    <w:rsid w:val="00530C80"/>
    <w:rsid w:val="00537EDF"/>
    <w:rsid w:val="00541CCB"/>
    <w:rsid w:val="00544C36"/>
    <w:rsid w:val="005465F8"/>
    <w:rsid w:val="00554E02"/>
    <w:rsid w:val="00561650"/>
    <w:rsid w:val="005644B5"/>
    <w:rsid w:val="0056777D"/>
    <w:rsid w:val="00567EB8"/>
    <w:rsid w:val="005722A3"/>
    <w:rsid w:val="00575536"/>
    <w:rsid w:val="00580BF4"/>
    <w:rsid w:val="00582DA7"/>
    <w:rsid w:val="00583039"/>
    <w:rsid w:val="005865F3"/>
    <w:rsid w:val="00586661"/>
    <w:rsid w:val="00587E5A"/>
    <w:rsid w:val="0059025A"/>
    <w:rsid w:val="00590518"/>
    <w:rsid w:val="005914CC"/>
    <w:rsid w:val="00592228"/>
    <w:rsid w:val="005954E9"/>
    <w:rsid w:val="00597359"/>
    <w:rsid w:val="005A223A"/>
    <w:rsid w:val="005A3B8C"/>
    <w:rsid w:val="005A66B2"/>
    <w:rsid w:val="005B28FF"/>
    <w:rsid w:val="005B68C5"/>
    <w:rsid w:val="005C2E73"/>
    <w:rsid w:val="005D15E3"/>
    <w:rsid w:val="005D26A7"/>
    <w:rsid w:val="005D3804"/>
    <w:rsid w:val="005D46B8"/>
    <w:rsid w:val="005D7943"/>
    <w:rsid w:val="005E0F7F"/>
    <w:rsid w:val="005E1708"/>
    <w:rsid w:val="005E5E89"/>
    <w:rsid w:val="005F562C"/>
    <w:rsid w:val="005F7AF5"/>
    <w:rsid w:val="0060160E"/>
    <w:rsid w:val="0060532B"/>
    <w:rsid w:val="00606848"/>
    <w:rsid w:val="00606872"/>
    <w:rsid w:val="00611719"/>
    <w:rsid w:val="00615318"/>
    <w:rsid w:val="00623E66"/>
    <w:rsid w:val="006246E1"/>
    <w:rsid w:val="00626473"/>
    <w:rsid w:val="00627498"/>
    <w:rsid w:val="00631BA5"/>
    <w:rsid w:val="00632236"/>
    <w:rsid w:val="006326F2"/>
    <w:rsid w:val="006340E3"/>
    <w:rsid w:val="006355BE"/>
    <w:rsid w:val="00640DE7"/>
    <w:rsid w:val="00643359"/>
    <w:rsid w:val="0064679B"/>
    <w:rsid w:val="00651A94"/>
    <w:rsid w:val="00655823"/>
    <w:rsid w:val="00663019"/>
    <w:rsid w:val="00664969"/>
    <w:rsid w:val="00665A6E"/>
    <w:rsid w:val="00677C94"/>
    <w:rsid w:val="00685D13"/>
    <w:rsid w:val="00693A4B"/>
    <w:rsid w:val="00695F50"/>
    <w:rsid w:val="00696509"/>
    <w:rsid w:val="006A29FB"/>
    <w:rsid w:val="006A45B9"/>
    <w:rsid w:val="006A4902"/>
    <w:rsid w:val="006A6E12"/>
    <w:rsid w:val="006B0EE7"/>
    <w:rsid w:val="006C11CF"/>
    <w:rsid w:val="006C481F"/>
    <w:rsid w:val="006C53F9"/>
    <w:rsid w:val="006C5D29"/>
    <w:rsid w:val="006C7AC0"/>
    <w:rsid w:val="006D0F31"/>
    <w:rsid w:val="006D2F24"/>
    <w:rsid w:val="006D386C"/>
    <w:rsid w:val="006E6C00"/>
    <w:rsid w:val="006E7385"/>
    <w:rsid w:val="006F29C4"/>
    <w:rsid w:val="006F36B7"/>
    <w:rsid w:val="006F4087"/>
    <w:rsid w:val="006F502D"/>
    <w:rsid w:val="006F6F47"/>
    <w:rsid w:val="0070607F"/>
    <w:rsid w:val="00706641"/>
    <w:rsid w:val="007117F3"/>
    <w:rsid w:val="0072165A"/>
    <w:rsid w:val="00724897"/>
    <w:rsid w:val="007302DC"/>
    <w:rsid w:val="007332B1"/>
    <w:rsid w:val="00736129"/>
    <w:rsid w:val="00744FD9"/>
    <w:rsid w:val="00750851"/>
    <w:rsid w:val="00750D2D"/>
    <w:rsid w:val="00751E3C"/>
    <w:rsid w:val="0075265E"/>
    <w:rsid w:val="00753209"/>
    <w:rsid w:val="007552D9"/>
    <w:rsid w:val="00762806"/>
    <w:rsid w:val="00783E3C"/>
    <w:rsid w:val="00785CB4"/>
    <w:rsid w:val="00790E82"/>
    <w:rsid w:val="0079238C"/>
    <w:rsid w:val="007924AE"/>
    <w:rsid w:val="007937F6"/>
    <w:rsid w:val="00793E4C"/>
    <w:rsid w:val="007A1B06"/>
    <w:rsid w:val="007A27C4"/>
    <w:rsid w:val="007A498E"/>
    <w:rsid w:val="007A51B7"/>
    <w:rsid w:val="007B1278"/>
    <w:rsid w:val="007B498D"/>
    <w:rsid w:val="007C1CAD"/>
    <w:rsid w:val="007C483A"/>
    <w:rsid w:val="007C64BE"/>
    <w:rsid w:val="007D193B"/>
    <w:rsid w:val="007D54DA"/>
    <w:rsid w:val="007E4F7B"/>
    <w:rsid w:val="007E7BC3"/>
    <w:rsid w:val="007F055A"/>
    <w:rsid w:val="007F2CD4"/>
    <w:rsid w:val="007F399A"/>
    <w:rsid w:val="007F4D0B"/>
    <w:rsid w:val="007F520A"/>
    <w:rsid w:val="007F541E"/>
    <w:rsid w:val="007F5A69"/>
    <w:rsid w:val="007F7787"/>
    <w:rsid w:val="00807449"/>
    <w:rsid w:val="00811488"/>
    <w:rsid w:val="00811DE6"/>
    <w:rsid w:val="00811FB7"/>
    <w:rsid w:val="00812ADB"/>
    <w:rsid w:val="00813A61"/>
    <w:rsid w:val="00814C56"/>
    <w:rsid w:val="00815EB0"/>
    <w:rsid w:val="00815F1A"/>
    <w:rsid w:val="00815FE5"/>
    <w:rsid w:val="0081762B"/>
    <w:rsid w:val="00820710"/>
    <w:rsid w:val="00827DCE"/>
    <w:rsid w:val="00836A48"/>
    <w:rsid w:val="00837590"/>
    <w:rsid w:val="00837671"/>
    <w:rsid w:val="00841F7D"/>
    <w:rsid w:val="008460FC"/>
    <w:rsid w:val="00855507"/>
    <w:rsid w:val="00861556"/>
    <w:rsid w:val="008663B4"/>
    <w:rsid w:val="00866686"/>
    <w:rsid w:val="00866CA0"/>
    <w:rsid w:val="0087416F"/>
    <w:rsid w:val="008753AC"/>
    <w:rsid w:val="00875753"/>
    <w:rsid w:val="008762BF"/>
    <w:rsid w:val="0087731D"/>
    <w:rsid w:val="008852E7"/>
    <w:rsid w:val="00887BF2"/>
    <w:rsid w:val="0089124E"/>
    <w:rsid w:val="008914FF"/>
    <w:rsid w:val="008917CE"/>
    <w:rsid w:val="00892061"/>
    <w:rsid w:val="008928DB"/>
    <w:rsid w:val="008A4D5C"/>
    <w:rsid w:val="008B04CD"/>
    <w:rsid w:val="008B3E09"/>
    <w:rsid w:val="008B5216"/>
    <w:rsid w:val="008C45D0"/>
    <w:rsid w:val="008C4770"/>
    <w:rsid w:val="008D100F"/>
    <w:rsid w:val="008D3DA1"/>
    <w:rsid w:val="008D44DB"/>
    <w:rsid w:val="008E7C63"/>
    <w:rsid w:val="008F0007"/>
    <w:rsid w:val="008F12C0"/>
    <w:rsid w:val="008F1406"/>
    <w:rsid w:val="00900419"/>
    <w:rsid w:val="00904915"/>
    <w:rsid w:val="00914A4B"/>
    <w:rsid w:val="00916503"/>
    <w:rsid w:val="00921FED"/>
    <w:rsid w:val="00923311"/>
    <w:rsid w:val="00923E54"/>
    <w:rsid w:val="00924283"/>
    <w:rsid w:val="00932DB5"/>
    <w:rsid w:val="009353A0"/>
    <w:rsid w:val="00941940"/>
    <w:rsid w:val="00943C0F"/>
    <w:rsid w:val="00944C8E"/>
    <w:rsid w:val="00945924"/>
    <w:rsid w:val="00946B4C"/>
    <w:rsid w:val="00947367"/>
    <w:rsid w:val="00954390"/>
    <w:rsid w:val="0095482B"/>
    <w:rsid w:val="009558AC"/>
    <w:rsid w:val="00957B4D"/>
    <w:rsid w:val="009617D1"/>
    <w:rsid w:val="00961D72"/>
    <w:rsid w:val="0096370D"/>
    <w:rsid w:val="0096478C"/>
    <w:rsid w:val="00970BA3"/>
    <w:rsid w:val="0097135C"/>
    <w:rsid w:val="00981803"/>
    <w:rsid w:val="00991E52"/>
    <w:rsid w:val="009946BE"/>
    <w:rsid w:val="009A11D7"/>
    <w:rsid w:val="009A1439"/>
    <w:rsid w:val="009A1CE7"/>
    <w:rsid w:val="009A5FCB"/>
    <w:rsid w:val="009B51E5"/>
    <w:rsid w:val="009C1B4B"/>
    <w:rsid w:val="009C1C0F"/>
    <w:rsid w:val="009C284A"/>
    <w:rsid w:val="009C60F8"/>
    <w:rsid w:val="009D3FAF"/>
    <w:rsid w:val="009E30A6"/>
    <w:rsid w:val="009E410D"/>
    <w:rsid w:val="009F1A8A"/>
    <w:rsid w:val="00A01DA5"/>
    <w:rsid w:val="00A01EEC"/>
    <w:rsid w:val="00A03F78"/>
    <w:rsid w:val="00A0427D"/>
    <w:rsid w:val="00A045D9"/>
    <w:rsid w:val="00A04B6E"/>
    <w:rsid w:val="00A05AC9"/>
    <w:rsid w:val="00A06059"/>
    <w:rsid w:val="00A13114"/>
    <w:rsid w:val="00A13E54"/>
    <w:rsid w:val="00A166C2"/>
    <w:rsid w:val="00A17027"/>
    <w:rsid w:val="00A2793D"/>
    <w:rsid w:val="00A27E25"/>
    <w:rsid w:val="00A40424"/>
    <w:rsid w:val="00A43151"/>
    <w:rsid w:val="00A55857"/>
    <w:rsid w:val="00A60DDB"/>
    <w:rsid w:val="00A62B7D"/>
    <w:rsid w:val="00A634BC"/>
    <w:rsid w:val="00A63508"/>
    <w:rsid w:val="00A63B84"/>
    <w:rsid w:val="00A71B37"/>
    <w:rsid w:val="00A71DFC"/>
    <w:rsid w:val="00A77043"/>
    <w:rsid w:val="00A80E7A"/>
    <w:rsid w:val="00A8154D"/>
    <w:rsid w:val="00A83192"/>
    <w:rsid w:val="00A93C6E"/>
    <w:rsid w:val="00A96DF5"/>
    <w:rsid w:val="00A9743D"/>
    <w:rsid w:val="00AA7D91"/>
    <w:rsid w:val="00AB244D"/>
    <w:rsid w:val="00AB27D4"/>
    <w:rsid w:val="00AB5BB7"/>
    <w:rsid w:val="00AC7429"/>
    <w:rsid w:val="00AD1A04"/>
    <w:rsid w:val="00AD2774"/>
    <w:rsid w:val="00AD2EE3"/>
    <w:rsid w:val="00AD3962"/>
    <w:rsid w:val="00AD484A"/>
    <w:rsid w:val="00AD5469"/>
    <w:rsid w:val="00AE23FB"/>
    <w:rsid w:val="00AF145E"/>
    <w:rsid w:val="00AF16FC"/>
    <w:rsid w:val="00AF2FDF"/>
    <w:rsid w:val="00B02306"/>
    <w:rsid w:val="00B03121"/>
    <w:rsid w:val="00B03347"/>
    <w:rsid w:val="00B04369"/>
    <w:rsid w:val="00B127C2"/>
    <w:rsid w:val="00B1327B"/>
    <w:rsid w:val="00B167EA"/>
    <w:rsid w:val="00B209FA"/>
    <w:rsid w:val="00B222B0"/>
    <w:rsid w:val="00B326E9"/>
    <w:rsid w:val="00B33DE8"/>
    <w:rsid w:val="00B34C43"/>
    <w:rsid w:val="00B37234"/>
    <w:rsid w:val="00B42D64"/>
    <w:rsid w:val="00B46E9F"/>
    <w:rsid w:val="00B56013"/>
    <w:rsid w:val="00B655A8"/>
    <w:rsid w:val="00B672DE"/>
    <w:rsid w:val="00B71C42"/>
    <w:rsid w:val="00B73421"/>
    <w:rsid w:val="00B764BF"/>
    <w:rsid w:val="00B77C80"/>
    <w:rsid w:val="00B8099D"/>
    <w:rsid w:val="00B827B6"/>
    <w:rsid w:val="00B83A52"/>
    <w:rsid w:val="00B84D2E"/>
    <w:rsid w:val="00B84D44"/>
    <w:rsid w:val="00B861F9"/>
    <w:rsid w:val="00B904C3"/>
    <w:rsid w:val="00B9573F"/>
    <w:rsid w:val="00B959E4"/>
    <w:rsid w:val="00BA05D6"/>
    <w:rsid w:val="00BA1B31"/>
    <w:rsid w:val="00BA4A4D"/>
    <w:rsid w:val="00BA4F0E"/>
    <w:rsid w:val="00BA529E"/>
    <w:rsid w:val="00BB1168"/>
    <w:rsid w:val="00BB73C0"/>
    <w:rsid w:val="00BC0558"/>
    <w:rsid w:val="00BC3992"/>
    <w:rsid w:val="00BC6DD7"/>
    <w:rsid w:val="00BD3DBD"/>
    <w:rsid w:val="00BD4DB9"/>
    <w:rsid w:val="00BD7BFE"/>
    <w:rsid w:val="00BE10CE"/>
    <w:rsid w:val="00BE20B5"/>
    <w:rsid w:val="00BE523E"/>
    <w:rsid w:val="00BE7305"/>
    <w:rsid w:val="00BF0E15"/>
    <w:rsid w:val="00BF6C69"/>
    <w:rsid w:val="00C0221E"/>
    <w:rsid w:val="00C04F96"/>
    <w:rsid w:val="00C0604C"/>
    <w:rsid w:val="00C06954"/>
    <w:rsid w:val="00C14E7B"/>
    <w:rsid w:val="00C21CAD"/>
    <w:rsid w:val="00C24675"/>
    <w:rsid w:val="00C25B6F"/>
    <w:rsid w:val="00C27934"/>
    <w:rsid w:val="00C307A3"/>
    <w:rsid w:val="00C31F46"/>
    <w:rsid w:val="00C34AED"/>
    <w:rsid w:val="00C3524D"/>
    <w:rsid w:val="00C4577C"/>
    <w:rsid w:val="00C50093"/>
    <w:rsid w:val="00C50A7E"/>
    <w:rsid w:val="00C51C0C"/>
    <w:rsid w:val="00C536C8"/>
    <w:rsid w:val="00C61E64"/>
    <w:rsid w:val="00C666A1"/>
    <w:rsid w:val="00C669EA"/>
    <w:rsid w:val="00C7181C"/>
    <w:rsid w:val="00C754E1"/>
    <w:rsid w:val="00C76D17"/>
    <w:rsid w:val="00C775C5"/>
    <w:rsid w:val="00C80A29"/>
    <w:rsid w:val="00C84A69"/>
    <w:rsid w:val="00C86444"/>
    <w:rsid w:val="00C86C51"/>
    <w:rsid w:val="00C97B4A"/>
    <w:rsid w:val="00CA106D"/>
    <w:rsid w:val="00CA3BB6"/>
    <w:rsid w:val="00CA7E2C"/>
    <w:rsid w:val="00CB6048"/>
    <w:rsid w:val="00CB7135"/>
    <w:rsid w:val="00CB78B0"/>
    <w:rsid w:val="00CC5CC7"/>
    <w:rsid w:val="00CC7814"/>
    <w:rsid w:val="00CD1204"/>
    <w:rsid w:val="00CD1361"/>
    <w:rsid w:val="00CD138E"/>
    <w:rsid w:val="00CD3A3D"/>
    <w:rsid w:val="00CD3D94"/>
    <w:rsid w:val="00CE1318"/>
    <w:rsid w:val="00CE3409"/>
    <w:rsid w:val="00CE3769"/>
    <w:rsid w:val="00CE42C8"/>
    <w:rsid w:val="00CE5989"/>
    <w:rsid w:val="00CE6A45"/>
    <w:rsid w:val="00CE7A6E"/>
    <w:rsid w:val="00CF7CAB"/>
    <w:rsid w:val="00D00B40"/>
    <w:rsid w:val="00D03B9B"/>
    <w:rsid w:val="00D04E1E"/>
    <w:rsid w:val="00D07D1E"/>
    <w:rsid w:val="00D13693"/>
    <w:rsid w:val="00D155E3"/>
    <w:rsid w:val="00D15EA6"/>
    <w:rsid w:val="00D165EE"/>
    <w:rsid w:val="00D2285D"/>
    <w:rsid w:val="00D3028A"/>
    <w:rsid w:val="00D32DE3"/>
    <w:rsid w:val="00D40387"/>
    <w:rsid w:val="00D56232"/>
    <w:rsid w:val="00D62DDD"/>
    <w:rsid w:val="00D62F9E"/>
    <w:rsid w:val="00D7125A"/>
    <w:rsid w:val="00D73D91"/>
    <w:rsid w:val="00D747B4"/>
    <w:rsid w:val="00D80D97"/>
    <w:rsid w:val="00D83572"/>
    <w:rsid w:val="00D837E1"/>
    <w:rsid w:val="00D843B2"/>
    <w:rsid w:val="00D85AFD"/>
    <w:rsid w:val="00D8781E"/>
    <w:rsid w:val="00D90BAB"/>
    <w:rsid w:val="00D92F36"/>
    <w:rsid w:val="00D946FC"/>
    <w:rsid w:val="00D9694E"/>
    <w:rsid w:val="00DA4631"/>
    <w:rsid w:val="00DA47A1"/>
    <w:rsid w:val="00DA6F40"/>
    <w:rsid w:val="00DB06D6"/>
    <w:rsid w:val="00DB0CD1"/>
    <w:rsid w:val="00DB4795"/>
    <w:rsid w:val="00DB4CB3"/>
    <w:rsid w:val="00DC0B71"/>
    <w:rsid w:val="00DC20D9"/>
    <w:rsid w:val="00DC2764"/>
    <w:rsid w:val="00DC2802"/>
    <w:rsid w:val="00DD7521"/>
    <w:rsid w:val="00DE32A7"/>
    <w:rsid w:val="00DE3391"/>
    <w:rsid w:val="00DE38E1"/>
    <w:rsid w:val="00DE51E0"/>
    <w:rsid w:val="00DE6EE5"/>
    <w:rsid w:val="00DF0D55"/>
    <w:rsid w:val="00DF351E"/>
    <w:rsid w:val="00DF3989"/>
    <w:rsid w:val="00E0174A"/>
    <w:rsid w:val="00E07530"/>
    <w:rsid w:val="00E11418"/>
    <w:rsid w:val="00E114AC"/>
    <w:rsid w:val="00E1153A"/>
    <w:rsid w:val="00E115F4"/>
    <w:rsid w:val="00E12960"/>
    <w:rsid w:val="00E14C44"/>
    <w:rsid w:val="00E14EA5"/>
    <w:rsid w:val="00E20249"/>
    <w:rsid w:val="00E20F5B"/>
    <w:rsid w:val="00E255AC"/>
    <w:rsid w:val="00E26CB1"/>
    <w:rsid w:val="00E27FF1"/>
    <w:rsid w:val="00E34B70"/>
    <w:rsid w:val="00E362D9"/>
    <w:rsid w:val="00E4754F"/>
    <w:rsid w:val="00E5076B"/>
    <w:rsid w:val="00E635DB"/>
    <w:rsid w:val="00E6482A"/>
    <w:rsid w:val="00E65DA3"/>
    <w:rsid w:val="00E66A94"/>
    <w:rsid w:val="00E71F49"/>
    <w:rsid w:val="00E75834"/>
    <w:rsid w:val="00E81DF6"/>
    <w:rsid w:val="00E84212"/>
    <w:rsid w:val="00E87899"/>
    <w:rsid w:val="00E95429"/>
    <w:rsid w:val="00E9795C"/>
    <w:rsid w:val="00EA116D"/>
    <w:rsid w:val="00EA4612"/>
    <w:rsid w:val="00EB019C"/>
    <w:rsid w:val="00EB08F6"/>
    <w:rsid w:val="00EB0EFF"/>
    <w:rsid w:val="00EB1034"/>
    <w:rsid w:val="00EB4111"/>
    <w:rsid w:val="00EB5703"/>
    <w:rsid w:val="00EC5B40"/>
    <w:rsid w:val="00ED12DF"/>
    <w:rsid w:val="00ED2FF2"/>
    <w:rsid w:val="00EE2700"/>
    <w:rsid w:val="00EE40D4"/>
    <w:rsid w:val="00EE4DEE"/>
    <w:rsid w:val="00EE5402"/>
    <w:rsid w:val="00EF2F58"/>
    <w:rsid w:val="00EF38C5"/>
    <w:rsid w:val="00EF44E6"/>
    <w:rsid w:val="00EF7C83"/>
    <w:rsid w:val="00F00206"/>
    <w:rsid w:val="00F04665"/>
    <w:rsid w:val="00F07321"/>
    <w:rsid w:val="00F11B95"/>
    <w:rsid w:val="00F16441"/>
    <w:rsid w:val="00F21054"/>
    <w:rsid w:val="00F2260D"/>
    <w:rsid w:val="00F24222"/>
    <w:rsid w:val="00F310C4"/>
    <w:rsid w:val="00F32A5A"/>
    <w:rsid w:val="00F3502B"/>
    <w:rsid w:val="00F35FB3"/>
    <w:rsid w:val="00F37A39"/>
    <w:rsid w:val="00F37DFC"/>
    <w:rsid w:val="00F42D6A"/>
    <w:rsid w:val="00F50747"/>
    <w:rsid w:val="00F55E0C"/>
    <w:rsid w:val="00F5694F"/>
    <w:rsid w:val="00F57D06"/>
    <w:rsid w:val="00F601C2"/>
    <w:rsid w:val="00F6024B"/>
    <w:rsid w:val="00F60903"/>
    <w:rsid w:val="00F621E0"/>
    <w:rsid w:val="00F63DE4"/>
    <w:rsid w:val="00F74068"/>
    <w:rsid w:val="00F74270"/>
    <w:rsid w:val="00F74294"/>
    <w:rsid w:val="00F76A5E"/>
    <w:rsid w:val="00F85C91"/>
    <w:rsid w:val="00F976D2"/>
    <w:rsid w:val="00FA74AD"/>
    <w:rsid w:val="00FB0F52"/>
    <w:rsid w:val="00FB1A31"/>
    <w:rsid w:val="00FB50AA"/>
    <w:rsid w:val="00FB57C3"/>
    <w:rsid w:val="00FC341F"/>
    <w:rsid w:val="00FC74AC"/>
    <w:rsid w:val="00FD2680"/>
    <w:rsid w:val="00FE271D"/>
    <w:rsid w:val="00FF3B21"/>
    <w:rsid w:val="00FF47B0"/>
    <w:rsid w:val="00FF4F0E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46C62B"/>
  <w15:chartTrackingRefBased/>
  <w15:docId w15:val="{143B6972-3BC1-D846-9E8C-B48A3142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607D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07D"/>
    <w:rPr>
      <w:rFonts w:ascii="Times New Roman" w:hAnsi="Times New Roman" w:cs="Times New Roman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536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04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904C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B904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04C3"/>
  </w:style>
  <w:style w:type="paragraph" w:styleId="Zpat">
    <w:name w:val="footer"/>
    <w:basedOn w:val="Normln"/>
    <w:link w:val="ZpatChar"/>
    <w:uiPriority w:val="99"/>
    <w:unhideWhenUsed/>
    <w:rsid w:val="00B904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04C3"/>
  </w:style>
  <w:style w:type="paragraph" w:styleId="Bezmezer">
    <w:name w:val="No Spacing"/>
    <w:basedOn w:val="Normln"/>
    <w:qFormat/>
    <w:rsid w:val="00B904C3"/>
    <w:pPr>
      <w:ind w:left="2160"/>
    </w:pPr>
    <w:rPr>
      <w:rFonts w:ascii="Calibri" w:eastAsia="Times New Roman" w:hAnsi="Calibri" w:cs="Times New Roman"/>
      <w:color w:val="5A5A5A"/>
      <w:sz w:val="20"/>
      <w:szCs w:val="20"/>
      <w:lang w:bidi="en-US"/>
    </w:rPr>
  </w:style>
  <w:style w:type="paragraph" w:styleId="Revize">
    <w:name w:val="Revision"/>
    <w:hidden/>
    <w:uiPriority w:val="99"/>
    <w:semiHidden/>
    <w:rsid w:val="00F310C4"/>
  </w:style>
  <w:style w:type="character" w:styleId="Odkaznakoment">
    <w:name w:val="annotation reference"/>
    <w:basedOn w:val="Standardnpsmoodstavce"/>
    <w:uiPriority w:val="99"/>
    <w:semiHidden/>
    <w:unhideWhenUsed/>
    <w:rsid w:val="00A03F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03F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03F7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3F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3F78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541E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C5C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emio.cz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gozor.cz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operatorict.cz/" TargetMode="External"/><Relationship Id="rId1" Type="http://schemas.openxmlformats.org/officeDocument/2006/relationships/hyperlink" Target="mailto:buranova.jana@operatorict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operatorict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FFAA6-4A04-4984-8887-94ED28BD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Bláha Vladimir Antonin</dc:creator>
  <cp:keywords/>
  <dc:description/>
  <cp:lastModifiedBy>Buraňová Jana</cp:lastModifiedBy>
  <cp:revision>7</cp:revision>
  <dcterms:created xsi:type="dcterms:W3CDTF">2022-11-22T15:15:00Z</dcterms:created>
  <dcterms:modified xsi:type="dcterms:W3CDTF">2022-11-22T15:20:00Z</dcterms:modified>
</cp:coreProperties>
</file>